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53E" w:rsidRDefault="002E753E" w:rsidP="002E753E">
      <w:pPr>
        <w:ind w:firstLine="709"/>
        <w:jc w:val="both"/>
        <w:rPr>
          <w:rFonts w:ascii="Arial" w:hAnsi="Arial"/>
          <w:sz w:val="28"/>
        </w:rPr>
      </w:pPr>
    </w:p>
    <w:p w:rsidR="002E753E" w:rsidRDefault="002E753E" w:rsidP="002E753E">
      <w:pPr>
        <w:ind w:firstLine="709"/>
        <w:jc w:val="both"/>
        <w:rPr>
          <w:rFonts w:ascii="Arial" w:hAnsi="Arial"/>
          <w:sz w:val="28"/>
        </w:rPr>
      </w:pPr>
      <w:r>
        <w:rPr>
          <w:rFonts w:ascii="Arial" w:hAnsi="Arial"/>
          <w:sz w:val="28"/>
        </w:rPr>
        <w:t>28 Стабилизаторы с источниками стабильного тока.</w:t>
      </w:r>
    </w:p>
    <w:p w:rsidR="002E753E" w:rsidRDefault="002E753E" w:rsidP="002E753E">
      <w:pPr>
        <w:jc w:val="both"/>
        <w:rPr>
          <w:rFonts w:ascii="Arial" w:hAnsi="Arial"/>
          <w:sz w:val="28"/>
        </w:rPr>
      </w:pPr>
      <w:r>
        <w:rPr>
          <w:rFonts w:ascii="Arial" w:hAnsi="Arial"/>
          <w:sz w:val="28"/>
        </w:rPr>
        <w:t xml:space="preserve">     Существенного повышения коэффициента стабилизации можно достичь, если ограничивающий ток резистор </w:t>
      </w:r>
      <w:r>
        <w:rPr>
          <w:rFonts w:ascii="Arial" w:hAnsi="Arial"/>
          <w:sz w:val="28"/>
          <w:lang w:val="en-US"/>
        </w:rPr>
        <w:t>R</w:t>
      </w:r>
      <w:r w:rsidRPr="00EE6AF8">
        <w:rPr>
          <w:rFonts w:ascii="Arial" w:hAnsi="Arial"/>
          <w:sz w:val="28"/>
        </w:rPr>
        <w:t>1</w:t>
      </w:r>
      <w:r w:rsidRPr="003C3CFE">
        <w:rPr>
          <w:rFonts w:ascii="Arial" w:hAnsi="Arial"/>
          <w:sz w:val="28"/>
        </w:rPr>
        <w:t xml:space="preserve"> </w:t>
      </w:r>
      <w:r>
        <w:rPr>
          <w:rFonts w:ascii="Arial" w:hAnsi="Arial"/>
          <w:sz w:val="28"/>
        </w:rPr>
        <w:t>заменить источником стабильного тока. Простейшим схемным решением является применение источника тока, выполненного на базе полевого транзистора, который изображен на рисунке 2.5. Такая схема стабилизатора тока удобна тем, что имеет всего два вывода. С ее помощью можно достичь коэффициента стабилизации выходного напряжения порядка 10 000.</w:t>
      </w:r>
    </w:p>
    <w:p w:rsidR="002E753E" w:rsidRDefault="002E753E" w:rsidP="002E753E">
      <w:pPr>
        <w:jc w:val="center"/>
        <w:rPr>
          <w:rFonts w:ascii="Arial" w:hAnsi="Arial"/>
          <w:sz w:val="28"/>
        </w:rPr>
      </w:pPr>
      <w:r>
        <w:rPr>
          <w:rFonts w:ascii="Arial" w:hAnsi="Arial"/>
          <w:noProof/>
          <w:sz w:val="28"/>
        </w:rPr>
        <w:drawing>
          <wp:anchor distT="0" distB="0" distL="114300" distR="114300" simplePos="0" relativeHeight="251660288" behindDoc="0" locked="0" layoutInCell="1" allowOverlap="1">
            <wp:simplePos x="0" y="0"/>
            <wp:positionH relativeFrom="column">
              <wp:posOffset>2406015</wp:posOffset>
            </wp:positionH>
            <wp:positionV relativeFrom="paragraph">
              <wp:posOffset>168910</wp:posOffset>
            </wp:positionV>
            <wp:extent cx="1000125" cy="1333500"/>
            <wp:effectExtent l="19050" t="0" r="952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srcRect/>
                    <a:stretch>
                      <a:fillRect/>
                    </a:stretch>
                  </pic:blipFill>
                  <pic:spPr bwMode="auto">
                    <a:xfrm>
                      <a:off x="0" y="0"/>
                      <a:ext cx="1000125" cy="1333500"/>
                    </a:xfrm>
                    <a:prstGeom prst="rect">
                      <a:avLst/>
                    </a:prstGeom>
                    <a:noFill/>
                    <a:ln w="9525">
                      <a:noFill/>
                      <a:miter lim="800000"/>
                      <a:headEnd/>
                      <a:tailEnd/>
                    </a:ln>
                  </pic:spPr>
                </pic:pic>
              </a:graphicData>
            </a:graphic>
          </wp:anchor>
        </w:drawing>
      </w:r>
      <w:r>
        <w:rPr>
          <w:rFonts w:ascii="Arial" w:hAnsi="Arial"/>
          <w:sz w:val="28"/>
        </w:rPr>
        <w:t>Рисунок 2.5</w:t>
      </w:r>
    </w:p>
    <w:p w:rsidR="00AA5102" w:rsidRDefault="002E753E"/>
    <w:sectPr w:rsidR="00AA5102" w:rsidSect="0010004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E753E"/>
    <w:rsid w:val="00100048"/>
    <w:rsid w:val="002E753E"/>
    <w:rsid w:val="005B1251"/>
    <w:rsid w:val="00FA0B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753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76</Words>
  <Characters>434</Characters>
  <Application>Microsoft Office Word</Application>
  <DocSecurity>0</DocSecurity>
  <Lines>3</Lines>
  <Paragraphs>1</Paragraphs>
  <ScaleCrop>false</ScaleCrop>
  <Company>Home</Company>
  <LinksUpToDate>false</LinksUpToDate>
  <CharactersWithSpaces>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cp:revision>
  <dcterms:created xsi:type="dcterms:W3CDTF">2011-06-09T17:41:00Z</dcterms:created>
  <dcterms:modified xsi:type="dcterms:W3CDTF">2011-06-09T17:42:00Z</dcterms:modified>
</cp:coreProperties>
</file>