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204" w:rsidRPr="003139DE" w:rsidRDefault="00777204" w:rsidP="00777204">
      <w:pPr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4</w:t>
      </w:r>
      <w:r w:rsidRPr="003139DE">
        <w:rPr>
          <w:sz w:val="28"/>
          <w:szCs w:val="28"/>
        </w:rPr>
        <w:t xml:space="preserve"> </w:t>
      </w:r>
      <w:r w:rsidRPr="003139DE">
        <w:rPr>
          <w:b/>
          <w:sz w:val="28"/>
          <w:szCs w:val="28"/>
        </w:rPr>
        <w:t>СГЛАЖИВАЮЩИЕ ФИЛЬТРЫ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proofErr w:type="spellStart"/>
      <w:r w:rsidRPr="003139DE">
        <w:rPr>
          <w:b/>
          <w:sz w:val="28"/>
          <w:szCs w:val="28"/>
        </w:rPr>
        <w:t>Сглаживаюшими</w:t>
      </w:r>
      <w:proofErr w:type="spellEnd"/>
      <w:r w:rsidRPr="003139DE">
        <w:rPr>
          <w:sz w:val="28"/>
          <w:szCs w:val="28"/>
        </w:rPr>
        <w:t xml:space="preserve"> считают фильтры, пропускающие с малым ослаблением постоянную составляющую и с большим ослаблением переменную составляющую.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Качество сглаживающего фильтра (СФ) характеризуется следующими величинами: 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4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5.25pt" o:ole="">
            <v:imagedata r:id="rId5" o:title=""/>
          </v:shape>
          <o:OLEObject Type="Embed" ProgID="Equation.3" ShapeID="_x0000_i1025" DrawAspect="Content" ObjectID="_1369149340" r:id="rId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(4.1)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0"/>
          <w:sz w:val="28"/>
          <w:szCs w:val="28"/>
          <w:highlight w:val="red"/>
        </w:rPr>
        <w:object w:dxaOrig="1939" w:dyaOrig="720">
          <v:shape id="_x0000_i1026" type="#_x0000_t75" style="width:96.75pt;height:36pt" o:ole="" filled="t">
            <v:imagedata r:id="rId7" o:title=""/>
          </v:shape>
          <o:OLEObject Type="Embed" ProgID="Equation.3" ShapeID="_x0000_i1026" DrawAspect="Content" ObjectID="_1369149341" r:id="rId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(4.2)</w:t>
      </w:r>
    </w:p>
    <w:p w:rsidR="00777204" w:rsidRPr="003139DE" w:rsidRDefault="00777204" w:rsidP="00777204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Коэффициент сглаживания: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2"/>
          <w:sz w:val="28"/>
          <w:szCs w:val="28"/>
        </w:rPr>
        <w:object w:dxaOrig="1280" w:dyaOrig="740">
          <v:shape id="_x0000_i1027" type="#_x0000_t75" style="width:63.75pt;height:36.75pt" o:ole="">
            <v:imagedata r:id="rId9" o:title=""/>
          </v:shape>
          <o:OLEObject Type="Embed" ProgID="Equation.3" ShapeID="_x0000_i1027" DrawAspect="Content" ObjectID="_1369149342" r:id="rId10"/>
        </w:object>
      </w:r>
      <w:r w:rsidRPr="003139DE">
        <w:rPr>
          <w:sz w:val="28"/>
          <w:szCs w:val="28"/>
        </w:rPr>
        <w:t xml:space="preserve"> 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 xml:space="preserve">(4.3) 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Коэффициент сглаживания учитывает подавление пульсаций и передачу  постоянной  составляющей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</w:rPr>
        <w:t>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Для устройств, беспрепятственно передающих постоянную составляющую, коэффициент сглаживания – это деление пульсаций между нагрузкой и фильтром (при этом считается, что </w:t>
      </w:r>
      <w:r w:rsidRPr="003139DE">
        <w:rPr>
          <w:position w:val="-10"/>
          <w:sz w:val="28"/>
          <w:szCs w:val="28"/>
        </w:rPr>
        <w:object w:dxaOrig="1040" w:dyaOrig="340">
          <v:shape id="_x0000_i1028" type="#_x0000_t75" style="width:51.75pt;height:17.25pt" o:ole="">
            <v:imagedata r:id="rId11" o:title=""/>
          </v:shape>
          <o:OLEObject Type="Embed" ProgID="Equation.3" ShapeID="_x0000_i1028" DrawAspect="Content" ObjectID="_1369149343" r:id="rId12"/>
        </w:object>
      </w:r>
      <w:r w:rsidRPr="003139DE">
        <w:rPr>
          <w:sz w:val="28"/>
          <w:szCs w:val="28"/>
        </w:rPr>
        <w:t>).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859" w:dyaOrig="700">
          <v:shape id="_x0000_i1029" type="#_x0000_t75" style="width:42.75pt;height:35.25pt" o:ole="">
            <v:imagedata r:id="rId13" o:title=""/>
          </v:shape>
          <o:OLEObject Type="Embed" ProgID="Equation.3" ShapeID="_x0000_i1029" DrawAspect="Content" ObjectID="_1369149344" r:id="rId14"/>
        </w:object>
      </w:r>
      <w:r w:rsidRPr="003139DE">
        <w:rPr>
          <w:sz w:val="28"/>
          <w:szCs w:val="28"/>
        </w:rPr>
        <w:t xml:space="preserve"> - коэффициент деления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(4.4)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При расчёте </w:t>
      </w:r>
      <w:proofErr w:type="spellStart"/>
      <w:r w:rsidRPr="003139DE">
        <w:rPr>
          <w:sz w:val="28"/>
          <w:szCs w:val="28"/>
        </w:rPr>
        <w:t>коэффициентата</w:t>
      </w:r>
      <w:proofErr w:type="spellEnd"/>
      <w:r w:rsidRPr="003139DE">
        <w:rPr>
          <w:sz w:val="28"/>
          <w:szCs w:val="28"/>
        </w:rPr>
        <w:t xml:space="preserve"> сглаживания применяются различные определения коэффициента пульсаций. Интенсивность пульсации оценивают различными способами – вычисляют: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- действующее значение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</w:rPr>
        <w:t>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- амплитуду </w:t>
      </w:r>
      <w:r w:rsidRPr="003139DE">
        <w:rPr>
          <w:position w:val="-12"/>
          <w:sz w:val="28"/>
          <w:szCs w:val="28"/>
        </w:rPr>
        <w:object w:dxaOrig="499" w:dyaOrig="360">
          <v:shape id="_x0000_i1030" type="#_x0000_t75" style="width:24.75pt;height:18pt" o:ole="">
            <v:imagedata r:id="rId15" o:title=""/>
          </v:shape>
          <o:OLEObject Type="Embed" ProgID="Equation.3" ShapeID="_x0000_i1030" DrawAspect="Content" ObjectID="_1369149345" r:id="rId16"/>
        </w:object>
      </w:r>
      <w:r w:rsidRPr="003139DE">
        <w:rPr>
          <w:sz w:val="28"/>
          <w:szCs w:val="28"/>
        </w:rPr>
        <w:t>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- значение </w:t>
      </w:r>
      <w:r w:rsidRPr="003139DE">
        <w:rPr>
          <w:position w:val="-14"/>
          <w:sz w:val="28"/>
          <w:szCs w:val="28"/>
        </w:rPr>
        <w:object w:dxaOrig="560" w:dyaOrig="380">
          <v:shape id="_x0000_i1031" type="#_x0000_t75" style="width:27.75pt;height:18.75pt" o:ole="">
            <v:imagedata r:id="rId17" o:title=""/>
          </v:shape>
          <o:OLEObject Type="Embed" ProgID="Equation.3" ShapeID="_x0000_i1031" DrawAspect="Content" ObjectID="_1369149346" r:id="rId18"/>
        </w:object>
      </w:r>
      <w:r w:rsidRPr="003139DE">
        <w:rPr>
          <w:sz w:val="28"/>
          <w:szCs w:val="28"/>
        </w:rPr>
        <w:t>;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2420" w:dyaOrig="760">
          <v:shape id="_x0000_i1032" type="#_x0000_t75" style="width:120.75pt;height:38.25pt" o:ole="">
            <v:imagedata r:id="rId19" o:title=""/>
          </v:shape>
          <o:OLEObject Type="Embed" ProgID="Equation.3" ShapeID="_x0000_i1032" DrawAspect="Content" ObjectID="_1369149347" r:id="rId20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(4.5)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По частотному составу различают: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низкочастотную пульсацию (&lt;300Гц)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высокочастотную пульсацию (&gt;300Гц).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Применяются разнообразные фильтры:</w:t>
      </w:r>
    </w:p>
    <w:p w:rsidR="00777204" w:rsidRPr="003139DE" w:rsidRDefault="00777204" w:rsidP="00777204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по принципу действия: </w:t>
      </w:r>
    </w:p>
    <w:p w:rsidR="00777204" w:rsidRPr="003139DE" w:rsidRDefault="00777204" w:rsidP="00777204">
      <w:pPr>
        <w:ind w:left="1080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а)</w:t>
      </w:r>
      <w:r w:rsidRPr="003139DE">
        <w:rPr>
          <w:sz w:val="28"/>
          <w:szCs w:val="28"/>
        </w:rPr>
        <w:tab/>
        <w:t>пассивные</w:t>
      </w:r>
    </w:p>
    <w:p w:rsidR="00777204" w:rsidRPr="003139DE" w:rsidRDefault="00777204" w:rsidP="00777204">
      <w:pPr>
        <w:ind w:left="1080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б)</w:t>
      </w:r>
      <w:r w:rsidRPr="003139DE">
        <w:rPr>
          <w:sz w:val="28"/>
          <w:szCs w:val="28"/>
        </w:rPr>
        <w:tab/>
        <w:t>активные</w:t>
      </w:r>
    </w:p>
    <w:p w:rsidR="00777204" w:rsidRPr="003139DE" w:rsidRDefault="00777204" w:rsidP="00777204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по степени сложности: </w:t>
      </w:r>
    </w:p>
    <w:p w:rsidR="00777204" w:rsidRPr="003139DE" w:rsidRDefault="00777204" w:rsidP="00777204">
      <w:pPr>
        <w:ind w:left="1080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а)</w:t>
      </w:r>
      <w:r w:rsidRPr="003139DE">
        <w:rPr>
          <w:sz w:val="28"/>
          <w:szCs w:val="28"/>
        </w:rPr>
        <w:tab/>
        <w:t>простые (однозвенные)</w:t>
      </w:r>
    </w:p>
    <w:p w:rsidR="00777204" w:rsidRPr="003139DE" w:rsidRDefault="00777204" w:rsidP="00777204">
      <w:pPr>
        <w:ind w:left="1080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б)</w:t>
      </w:r>
      <w:r w:rsidRPr="003139DE">
        <w:rPr>
          <w:sz w:val="28"/>
          <w:szCs w:val="28"/>
        </w:rPr>
        <w:tab/>
        <w:t>сложные (многозвенные или резонансные);</w:t>
      </w:r>
    </w:p>
    <w:p w:rsidR="00777204" w:rsidRPr="003139DE" w:rsidRDefault="00777204" w:rsidP="00777204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по виду элементов: </w:t>
      </w:r>
    </w:p>
    <w:p w:rsidR="00777204" w:rsidRPr="003139DE" w:rsidRDefault="00777204" w:rsidP="00777204">
      <w:pPr>
        <w:ind w:left="1080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а)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  <w:lang w:val="en-US"/>
        </w:rPr>
        <w:t>LC</w:t>
      </w:r>
      <w:r w:rsidRPr="003139DE">
        <w:rPr>
          <w:sz w:val="28"/>
          <w:szCs w:val="28"/>
        </w:rPr>
        <w:t>-фильтры</w:t>
      </w:r>
    </w:p>
    <w:p w:rsidR="00777204" w:rsidRPr="003139DE" w:rsidRDefault="00777204" w:rsidP="00777204">
      <w:pPr>
        <w:ind w:left="1080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б)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  <w:lang w:val="en-US"/>
        </w:rPr>
        <w:t>RC</w:t>
      </w:r>
      <w:r w:rsidRPr="003139DE">
        <w:rPr>
          <w:sz w:val="28"/>
          <w:szCs w:val="28"/>
        </w:rPr>
        <w:t>-фильтры.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При проектировании </w:t>
      </w:r>
      <w:proofErr w:type="gramStart"/>
      <w:r w:rsidRPr="003139DE">
        <w:rPr>
          <w:sz w:val="28"/>
          <w:szCs w:val="28"/>
        </w:rPr>
        <w:t>фильтров</w:t>
      </w:r>
      <w:proofErr w:type="gramEnd"/>
      <w:r w:rsidRPr="003139DE">
        <w:rPr>
          <w:sz w:val="28"/>
          <w:szCs w:val="28"/>
        </w:rPr>
        <w:t xml:space="preserve"> как и при проектировании других электронных систем и устройств используются общесистемные критерии оптимальности: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минимальная стоимость;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минимальная масса;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>- минимальные габариты;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Минимизация сводится к минимизации суммарной ёмкости и индуктивности.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4.1 Пассивные сглаживающие фильтры.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Строится на индуктивностях, емкостях, сочетаниях активных сопротивлений и емкостей.</w:t>
      </w:r>
    </w:p>
    <w:p w:rsidR="00777204" w:rsidRPr="003139DE" w:rsidRDefault="00777204" w:rsidP="00777204">
      <w:pPr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720"/>
        <w:rPr>
          <w:sz w:val="28"/>
          <w:szCs w:val="28"/>
        </w:rPr>
      </w:pPr>
      <w:r w:rsidRPr="003139DE">
        <w:rPr>
          <w:sz w:val="28"/>
          <w:szCs w:val="28"/>
        </w:rPr>
        <w:t xml:space="preserve">4.1.1 </w:t>
      </w:r>
      <w:r w:rsidRPr="003139DE">
        <w:rPr>
          <w:sz w:val="28"/>
          <w:szCs w:val="28"/>
          <w:lang w:val="en-US"/>
        </w:rPr>
        <w:t>L</w:t>
      </w:r>
      <w:r w:rsidRPr="003139DE">
        <w:rPr>
          <w:sz w:val="28"/>
          <w:szCs w:val="28"/>
        </w:rPr>
        <w:t>-фильтры</w:t>
      </w:r>
    </w:p>
    <w:p w:rsidR="00777204" w:rsidRPr="003139DE" w:rsidRDefault="00777204" w:rsidP="00777204">
      <w:pPr>
        <w:ind w:firstLine="720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Простейший пассивный фильтр:    </w:t>
      </w:r>
      <w:proofErr w:type="gramStart"/>
      <w:r w:rsidRPr="003139DE">
        <w:rPr>
          <w:sz w:val="28"/>
          <w:szCs w:val="28"/>
          <w:lang w:val="en-US"/>
        </w:rPr>
        <w:t>L</w:t>
      </w:r>
      <w:r w:rsidRPr="003139DE">
        <w:rPr>
          <w:sz w:val="28"/>
          <w:szCs w:val="28"/>
        </w:rPr>
        <w:t>-фильтр.</w:t>
      </w:r>
      <w:proofErr w:type="gramEnd"/>
    </w:p>
    <w:p w:rsidR="00777204" w:rsidRPr="003139DE" w:rsidRDefault="00777204" w:rsidP="00777204">
      <w:pPr>
        <w:ind w:firstLine="720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Для него справедливы следующие соотношения: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54"/>
          <w:sz w:val="28"/>
          <w:szCs w:val="28"/>
        </w:rPr>
        <w:object w:dxaOrig="1500" w:dyaOrig="1140">
          <v:shape id="_x0000_i1033" type="#_x0000_t75" style="width:75pt;height:57pt" o:ole="">
            <v:imagedata r:id="rId21" o:title=""/>
          </v:shape>
          <o:OLEObject Type="Embed" ProgID="Equation.3" ShapeID="_x0000_i1033" DrawAspect="Content" ObjectID="_1369149348" r:id="rId22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(4.6)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780" w:dyaOrig="700">
          <v:shape id="_x0000_i1034" type="#_x0000_t75" style="width:89.25pt;height:35.25pt" o:ole="">
            <v:imagedata r:id="rId23" o:title=""/>
          </v:shape>
          <o:OLEObject Type="Embed" ProgID="Equation.3" ShapeID="_x0000_i1034" DrawAspect="Content" ObjectID="_1369149349" r:id="rId2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(4.7)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  <w:lang w:val="en-US"/>
        </w:rPr>
      </w:pPr>
      <w:r w:rsidRPr="003139DE">
        <w:rPr>
          <w:position w:val="-30"/>
          <w:sz w:val="28"/>
          <w:szCs w:val="28"/>
        </w:rPr>
        <w:object w:dxaOrig="2940" w:dyaOrig="700">
          <v:shape id="_x0000_i1035" type="#_x0000_t75" style="width:147pt;height:35.25pt" o:ole="">
            <v:imagedata r:id="rId25" o:title=""/>
          </v:shape>
          <o:OLEObject Type="Embed" ProgID="Equation.3" ShapeID="_x0000_i1035" DrawAspect="Content" ObjectID="_1369149350" r:id="rId2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(4.8)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  <w:lang w:val="en-US"/>
        </w:rPr>
      </w:pPr>
      <w:r w:rsidRPr="003139DE">
        <w:rPr>
          <w:position w:val="-30"/>
          <w:sz w:val="28"/>
          <w:szCs w:val="28"/>
        </w:rPr>
        <w:object w:dxaOrig="1480" w:dyaOrig="720">
          <v:shape id="_x0000_i1036" type="#_x0000_t75" style="width:74.25pt;height:36pt" o:ole="">
            <v:imagedata r:id="rId27" o:title=""/>
          </v:shape>
          <o:OLEObject Type="Embed" ProgID="Equation.3" ShapeID="_x0000_i1036" DrawAspect="Content" ObjectID="_1369149351" r:id="rId2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(4.9)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  <w:lang w:val="en-US"/>
        </w:rPr>
      </w:pP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4.2.1 С-фильтр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05100" cy="2428875"/>
            <wp:effectExtent l="19050" t="0" r="0" b="0"/>
            <wp:docPr id="13" name="Рисунок 13" descr="Графи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График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4.1</w:t>
      </w:r>
    </w:p>
    <w:p w:rsidR="00777204" w:rsidRPr="003139DE" w:rsidRDefault="00777204" w:rsidP="00777204">
      <w:pPr>
        <w:ind w:firstLine="720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720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Для него справедливы следующие соотношения: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660" w:dyaOrig="380">
          <v:shape id="_x0000_i1037" type="#_x0000_t75" style="width:33pt;height:18.75pt" o:ole="">
            <v:imagedata r:id="rId30" o:title=""/>
          </v:shape>
          <o:OLEObject Type="Embed" ProgID="Equation.3" ShapeID="_x0000_i1037" DrawAspect="Content" ObjectID="_1369149352" r:id="rId3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(4.10)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880" w:dyaOrig="360">
          <v:shape id="_x0000_i1038" type="#_x0000_t75" style="width:44.25pt;height:18pt" o:ole="">
            <v:imagedata r:id="rId32" o:title=""/>
          </v:shape>
          <o:OLEObject Type="Embed" ProgID="Equation.3" ShapeID="_x0000_i1038" DrawAspect="Content" ObjectID="_1369149353" r:id="rId33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(4.11)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64"/>
          <w:sz w:val="28"/>
          <w:szCs w:val="28"/>
        </w:rPr>
        <w:object w:dxaOrig="2200" w:dyaOrig="1320">
          <v:shape id="_x0000_i1039" type="#_x0000_t75" style="width:110.25pt;height:66pt" o:ole="">
            <v:imagedata r:id="rId34" o:title=""/>
          </v:shape>
          <o:OLEObject Type="Embed" ProgID="Equation.3" ShapeID="_x0000_i1039" DrawAspect="Content" ObjectID="_1369149354" r:id="rId3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(4.12)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740" w:dyaOrig="720">
          <v:shape id="_x0000_i1040" type="#_x0000_t75" style="width:87pt;height:36pt" o:ole="">
            <v:imagedata r:id="rId36" o:title=""/>
          </v:shape>
          <o:OLEObject Type="Embed" ProgID="Equation.3" ShapeID="_x0000_i1040" DrawAspect="Content" ObjectID="_1369149355" r:id="rId37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(4.13)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proofErr w:type="gramStart"/>
      <w:r w:rsidRPr="003139DE">
        <w:rPr>
          <w:sz w:val="28"/>
          <w:szCs w:val="28"/>
        </w:rPr>
        <w:t xml:space="preserve">Из формулы (4.13) следует, что С-фильтр эффективен в выпрямителях с малым количеством </w:t>
      </w:r>
      <w:r w:rsidRPr="003139DE">
        <w:rPr>
          <w:sz w:val="28"/>
          <w:szCs w:val="28"/>
          <w:lang w:val="en-US"/>
        </w:rPr>
        <w:t>m</w:t>
      </w:r>
      <w:r w:rsidRPr="003139DE">
        <w:rPr>
          <w:sz w:val="28"/>
          <w:szCs w:val="28"/>
        </w:rPr>
        <w:t xml:space="preserve"> импульсов за период выпрямленного напряжения и в устройствах с малым током нагрузки, т.о. область применения С-фильтра противоположна применению                </w:t>
      </w:r>
      <w:r w:rsidRPr="003139DE">
        <w:rPr>
          <w:sz w:val="28"/>
          <w:szCs w:val="28"/>
          <w:lang w:val="en-US"/>
        </w:rPr>
        <w:t>L</w:t>
      </w:r>
      <w:r w:rsidRPr="003139DE">
        <w:rPr>
          <w:sz w:val="28"/>
          <w:szCs w:val="28"/>
        </w:rPr>
        <w:t>-фильтра.</w:t>
      </w:r>
      <w:proofErr w:type="gramEnd"/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При необходимости достижения повышенного коэффициента сглаживания, применяют </w:t>
      </w:r>
      <w:r w:rsidRPr="003139DE">
        <w:rPr>
          <w:sz w:val="28"/>
          <w:szCs w:val="28"/>
          <w:lang w:val="en-US"/>
        </w:rPr>
        <w:t>LC</w:t>
      </w:r>
      <w:r w:rsidRPr="003139DE">
        <w:rPr>
          <w:sz w:val="28"/>
          <w:szCs w:val="28"/>
        </w:rPr>
        <w:t>-фильтры.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4.1.3 </w:t>
      </w:r>
      <w:proofErr w:type="gramStart"/>
      <w:r w:rsidRPr="003139DE">
        <w:rPr>
          <w:sz w:val="28"/>
          <w:szCs w:val="28"/>
          <w:lang w:val="en-US"/>
        </w:rPr>
        <w:t>L</w:t>
      </w:r>
      <w:proofErr w:type="gramEnd"/>
      <w:r w:rsidRPr="003139DE">
        <w:rPr>
          <w:sz w:val="28"/>
          <w:szCs w:val="28"/>
        </w:rPr>
        <w:t>С-фильтры.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 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  <w:lang w:val="en-US"/>
        </w:rPr>
        <w:t>LC</w:t>
      </w:r>
      <w:r w:rsidRPr="003139DE">
        <w:rPr>
          <w:sz w:val="28"/>
          <w:szCs w:val="28"/>
        </w:rPr>
        <w:t>-фильтры могут быть: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- однозвенные;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- Г-образные;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- П-образные;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- многозвенные;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</w:p>
    <w:p w:rsidR="00777204" w:rsidRPr="003139DE" w:rsidRDefault="00777204" w:rsidP="00777204">
      <w:pPr>
        <w:ind w:firstLine="851"/>
        <w:jc w:val="center"/>
        <w:rPr>
          <w:iCs/>
          <w:sz w:val="28"/>
          <w:szCs w:val="28"/>
        </w:rPr>
      </w:pPr>
      <w:r>
        <w:rPr>
          <w:iCs/>
          <w:noProof/>
          <w:sz w:val="28"/>
          <w:szCs w:val="28"/>
        </w:rPr>
        <w:drawing>
          <wp:inline distT="0" distB="0" distL="0" distR="0">
            <wp:extent cx="4257675" cy="2057400"/>
            <wp:effectExtent l="19050" t="0" r="9525" b="0"/>
            <wp:docPr id="18" name="Рисунок 18" descr="с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сф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204" w:rsidRPr="003139DE" w:rsidRDefault="00777204" w:rsidP="00777204">
      <w:pPr>
        <w:ind w:firstLine="851"/>
        <w:jc w:val="center"/>
        <w:rPr>
          <w:iCs/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iCs/>
          <w:sz w:val="28"/>
          <w:szCs w:val="28"/>
        </w:rPr>
      </w:pPr>
      <w:r w:rsidRPr="003139DE">
        <w:rPr>
          <w:iCs/>
          <w:sz w:val="28"/>
          <w:szCs w:val="28"/>
        </w:rPr>
        <w:t>Рис. 4.2</w:t>
      </w:r>
    </w:p>
    <w:p w:rsidR="00777204" w:rsidRPr="003139DE" w:rsidRDefault="00777204" w:rsidP="00777204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Для Г-образных фильтров: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2"/>
          <w:sz w:val="28"/>
          <w:szCs w:val="28"/>
        </w:rPr>
        <w:object w:dxaOrig="3600" w:dyaOrig="740">
          <v:shape id="_x0000_i1041" type="#_x0000_t75" style="width:180pt;height:36.75pt" o:ole="">
            <v:imagedata r:id="rId39" o:title=""/>
          </v:shape>
          <o:OLEObject Type="Embed" ProgID="Equation.3" ShapeID="_x0000_i1041" DrawAspect="Content" ObjectID="_1369149356" r:id="rId40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(4.14)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В данном случае, в отличие от случая использования </w:t>
      </w:r>
      <w:r w:rsidRPr="003139DE">
        <w:rPr>
          <w:sz w:val="28"/>
          <w:szCs w:val="28"/>
          <w:lang w:val="en-US"/>
        </w:rPr>
        <w:t>L</w:t>
      </w:r>
      <w:r w:rsidRPr="003139DE">
        <w:rPr>
          <w:sz w:val="28"/>
          <w:szCs w:val="28"/>
        </w:rPr>
        <w:t xml:space="preserve">- или </w:t>
      </w:r>
      <w:r w:rsidRPr="003139DE">
        <w:rPr>
          <w:sz w:val="28"/>
          <w:szCs w:val="28"/>
          <w:lang w:val="en-US"/>
        </w:rPr>
        <w:t>C</w:t>
      </w:r>
      <w:r w:rsidRPr="003139DE">
        <w:rPr>
          <w:sz w:val="28"/>
          <w:szCs w:val="28"/>
        </w:rPr>
        <w:t xml:space="preserve">-фильтров по заданному коэффициенту сглаживания непосредственно рассчитать необходимые значения </w:t>
      </w:r>
      <w:r w:rsidRPr="003139DE">
        <w:rPr>
          <w:sz w:val="28"/>
          <w:szCs w:val="28"/>
          <w:lang w:val="en-US"/>
        </w:rPr>
        <w:t>L</w:t>
      </w:r>
      <w:r w:rsidRPr="003139DE">
        <w:rPr>
          <w:sz w:val="28"/>
          <w:szCs w:val="28"/>
        </w:rPr>
        <w:t xml:space="preserve"> и </w:t>
      </w:r>
      <w:r w:rsidRPr="003139DE">
        <w:rPr>
          <w:sz w:val="28"/>
          <w:szCs w:val="28"/>
          <w:lang w:val="en-US"/>
        </w:rPr>
        <w:t>C</w:t>
      </w:r>
      <w:r w:rsidRPr="003139DE">
        <w:rPr>
          <w:sz w:val="28"/>
          <w:szCs w:val="28"/>
        </w:rPr>
        <w:t xml:space="preserve">, пользуясь формулой  </w:t>
      </w:r>
      <w:proofErr w:type="gramStart"/>
      <w:r w:rsidRPr="003139DE">
        <w:rPr>
          <w:sz w:val="28"/>
          <w:szCs w:val="28"/>
        </w:rPr>
        <w:t>для</w:t>
      </w:r>
      <w:proofErr w:type="gramEnd"/>
      <w:r w:rsidRPr="003139DE">
        <w:rPr>
          <w:sz w:val="28"/>
          <w:szCs w:val="28"/>
        </w:rPr>
        <w:t xml:space="preserve"> </w:t>
      </w:r>
      <w:r w:rsidRPr="003139DE">
        <w:rPr>
          <w:position w:val="-12"/>
          <w:sz w:val="28"/>
          <w:szCs w:val="28"/>
        </w:rPr>
        <w:object w:dxaOrig="380" w:dyaOrig="360">
          <v:shape id="_x0000_i1042" type="#_x0000_t75" style="width:18.75pt;height:18pt" o:ole="">
            <v:imagedata r:id="rId41" o:title=""/>
          </v:shape>
          <o:OLEObject Type="Embed" ProgID="Equation.3" ShapeID="_x0000_i1042" DrawAspect="Content" ObjectID="_1369149357" r:id="rId42"/>
        </w:object>
      </w:r>
      <w:r w:rsidRPr="003139DE">
        <w:rPr>
          <w:sz w:val="28"/>
          <w:szCs w:val="28"/>
        </w:rPr>
        <w:t xml:space="preserve"> не удаётся, но может быть определено следующее: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40"/>
          <w:sz w:val="28"/>
          <w:szCs w:val="28"/>
        </w:rPr>
        <w:object w:dxaOrig="2120" w:dyaOrig="920">
          <v:shape id="_x0000_i1043" type="#_x0000_t75" style="width:105.75pt;height:45.75pt" o:ole="">
            <v:imagedata r:id="rId43" o:title=""/>
          </v:shape>
          <o:OLEObject Type="Embed" ProgID="Equation.3" ShapeID="_x0000_i1043" DrawAspect="Content" ObjectID="_1369149358" r:id="rId4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(4.15)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П-образные </w:t>
      </w:r>
      <w:r w:rsidRPr="003139DE">
        <w:rPr>
          <w:sz w:val="28"/>
          <w:szCs w:val="28"/>
          <w:lang w:val="en-US"/>
        </w:rPr>
        <w:t>LC</w:t>
      </w:r>
      <w:r w:rsidRPr="003139DE">
        <w:rPr>
          <w:sz w:val="28"/>
          <w:szCs w:val="28"/>
        </w:rPr>
        <w:t xml:space="preserve">-фильтры можно рассматривать как последовательность включения простого С-фильтра и Г-образного </w:t>
      </w:r>
      <w:r w:rsidRPr="003139DE">
        <w:rPr>
          <w:sz w:val="28"/>
          <w:szCs w:val="28"/>
          <w:lang w:val="en-US"/>
        </w:rPr>
        <w:t>LC</w:t>
      </w:r>
      <w:r w:rsidRPr="003139DE">
        <w:rPr>
          <w:sz w:val="28"/>
          <w:szCs w:val="28"/>
        </w:rPr>
        <w:t>-фильтра.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3200" w:dyaOrig="680">
          <v:shape id="_x0000_i1044" type="#_x0000_t75" style="width:159.75pt;height:33.75pt" o:ole="">
            <v:imagedata r:id="rId45" o:title=""/>
          </v:shape>
          <o:OLEObject Type="Embed" ProgID="Equation.3" ShapeID="_x0000_i1044" DrawAspect="Content" ObjectID="_1369149359" r:id="rId4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(4.16)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Для многозвенного </w:t>
      </w:r>
      <w:r w:rsidRPr="003139DE">
        <w:rPr>
          <w:sz w:val="28"/>
          <w:szCs w:val="28"/>
          <w:lang w:val="en-US"/>
        </w:rPr>
        <w:t>LC</w:t>
      </w:r>
      <w:r w:rsidRPr="003139DE">
        <w:rPr>
          <w:sz w:val="28"/>
          <w:szCs w:val="28"/>
        </w:rPr>
        <w:t>-фильтра: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28"/>
          <w:sz w:val="28"/>
          <w:szCs w:val="28"/>
        </w:rPr>
        <w:object w:dxaOrig="1460" w:dyaOrig="680">
          <v:shape id="_x0000_i1045" type="#_x0000_t75" style="width:72.75pt;height:33.75pt" o:ole="">
            <v:imagedata r:id="rId47" o:title=""/>
          </v:shape>
          <o:OLEObject Type="Embed" ProgID="Equation.3" ShapeID="_x0000_i1045" DrawAspect="Content" ObjectID="_1369149360" r:id="rId4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(4.17)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В теории фильтров показано, что если зафиксировано дозволенное значение суммарной индуктивности и суммарной емкости фильтра, то максимальное значение коэффициента сглаживания в многозвенном фильтре достигается при одинаковых индуктивностях и емкостях в каждом звене.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Количество звеньев многозвенных фильтров выбирается исходя из критерия оптимальности. Фильтры с минимальной стоимостью содержат иное количество звеньев, чем фильтры с минимальными массой и габаритами.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Коэффициент сглаживания можно повысить, используя резонансное явление и основанный на нем </w:t>
      </w:r>
      <w:r w:rsidRPr="003139DE">
        <w:rPr>
          <w:sz w:val="28"/>
          <w:szCs w:val="28"/>
          <w:lang w:val="en-US"/>
        </w:rPr>
        <w:t>LC</w:t>
      </w:r>
      <w:r w:rsidRPr="003139DE">
        <w:rPr>
          <w:sz w:val="28"/>
          <w:szCs w:val="28"/>
        </w:rPr>
        <w:t>-фильтр.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4.1.4 Резонансные </w:t>
      </w:r>
      <w:proofErr w:type="gramStart"/>
      <w:r w:rsidRPr="003139DE">
        <w:rPr>
          <w:sz w:val="28"/>
          <w:szCs w:val="28"/>
          <w:lang w:val="en-US"/>
        </w:rPr>
        <w:t>L</w:t>
      </w:r>
      <w:proofErr w:type="gramEnd"/>
      <w:r w:rsidRPr="003139DE">
        <w:rPr>
          <w:sz w:val="28"/>
          <w:szCs w:val="28"/>
        </w:rPr>
        <w:t>С-фильтры.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81325" cy="1314450"/>
            <wp:effectExtent l="19050" t="0" r="9525" b="0"/>
            <wp:docPr id="24" name="Рисунок 24" descr="сф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сф2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4.3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760" w:dyaOrig="680">
          <v:shape id="_x0000_i1046" type="#_x0000_t75" style="width:38.25pt;height:33.75pt" o:ole="">
            <v:imagedata r:id="rId50" o:title=""/>
          </v:shape>
          <o:OLEObject Type="Embed" ProgID="Equation.3" ShapeID="_x0000_i1046" DrawAspect="Content" ObjectID="_1369149361" r:id="rId5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(4.18)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4"/>
          <w:sz w:val="28"/>
          <w:szCs w:val="28"/>
        </w:rPr>
        <w:object w:dxaOrig="2020" w:dyaOrig="720">
          <v:shape id="_x0000_i1047" type="#_x0000_t75" style="width:101.25pt;height:36pt" o:ole="">
            <v:imagedata r:id="rId52" o:title=""/>
          </v:shape>
          <o:OLEObject Type="Embed" ProgID="Equation.3" ShapeID="_x0000_i1047" DrawAspect="Content" ObjectID="_1369149362" r:id="rId53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(4.19)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62"/>
          <w:sz w:val="28"/>
          <w:szCs w:val="28"/>
        </w:rPr>
        <w:object w:dxaOrig="1440" w:dyaOrig="1020">
          <v:shape id="_x0000_i1048" type="#_x0000_t75" style="width:1in;height:51pt" o:ole="">
            <v:imagedata r:id="rId54" o:title=""/>
          </v:shape>
          <o:OLEObject Type="Embed" ProgID="Equation.3" ShapeID="_x0000_i1048" DrawAspect="Content" ObjectID="_1369149363" r:id="rId5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(4.20)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2"/>
          <w:sz w:val="28"/>
          <w:szCs w:val="28"/>
        </w:rPr>
        <w:object w:dxaOrig="2680" w:dyaOrig="760">
          <v:shape id="_x0000_i1049" type="#_x0000_t75" style="width:134.25pt;height:38.25pt" o:ole="">
            <v:imagedata r:id="rId56" o:title=""/>
          </v:shape>
          <o:OLEObject Type="Embed" ProgID="Equation.3" ShapeID="_x0000_i1049" DrawAspect="Content" ObjectID="_1369149364" r:id="rId57"/>
        </w:object>
      </w:r>
      <w:r w:rsidRPr="003139DE">
        <w:rPr>
          <w:sz w:val="28"/>
          <w:szCs w:val="28"/>
        </w:rPr>
        <w:t>,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(4.21)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где</w:t>
      </w:r>
      <w:r w:rsidRPr="003139DE">
        <w:rPr>
          <w:position w:val="-12"/>
          <w:sz w:val="28"/>
          <w:szCs w:val="28"/>
        </w:rPr>
        <w:object w:dxaOrig="3140" w:dyaOrig="360">
          <v:shape id="_x0000_i1050" type="#_x0000_t75" style="width:156.75pt;height:18pt" o:ole="">
            <v:imagedata r:id="rId58" o:title=""/>
          </v:shape>
          <o:OLEObject Type="Embed" ProgID="Equation.3" ShapeID="_x0000_i1050" DrawAspect="Content" ObjectID="_1369149365" r:id="rId59"/>
        </w:objec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Возможна схема с использованием последовательного резонанса (рис. 4.4).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52725" cy="1857375"/>
            <wp:effectExtent l="19050" t="0" r="9525" b="0"/>
            <wp:docPr id="30" name="Рисунок 30" descr="LC филь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C фильтр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4.4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1240" w:dyaOrig="380">
          <v:shape id="_x0000_i1051" type="#_x0000_t75" style="width:62.25pt;height:18.75pt" o:ole="">
            <v:imagedata r:id="rId61" o:title=""/>
          </v:shape>
          <o:OLEObject Type="Embed" ProgID="Equation.3" ShapeID="_x0000_i1051" DrawAspect="Content" ObjectID="_1369149366" r:id="rId62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(4.22)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960" w:dyaOrig="680">
          <v:shape id="_x0000_i1052" type="#_x0000_t75" style="width:48pt;height:33.75pt" o:ole="">
            <v:imagedata r:id="rId63" o:title=""/>
          </v:shape>
          <o:OLEObject Type="Embed" ProgID="Equation.3" ShapeID="_x0000_i1052" DrawAspect="Content" ObjectID="_1369149367" r:id="rId6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(4.23)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Использование резонансных </w:t>
      </w:r>
      <w:r w:rsidRPr="003139DE">
        <w:rPr>
          <w:sz w:val="28"/>
          <w:szCs w:val="28"/>
          <w:lang w:val="en-US"/>
        </w:rPr>
        <w:t>LC</w:t>
      </w:r>
      <w:r w:rsidRPr="003139DE">
        <w:rPr>
          <w:sz w:val="28"/>
          <w:szCs w:val="28"/>
        </w:rPr>
        <w:t xml:space="preserve">-фильтров позволяет в 2-3 раза увеличить коэффициент сглаживания против </w:t>
      </w:r>
      <w:r w:rsidRPr="003139DE">
        <w:rPr>
          <w:sz w:val="28"/>
          <w:szCs w:val="28"/>
          <w:lang w:val="en-US"/>
        </w:rPr>
        <w:t>LC</w:t>
      </w:r>
      <w:r w:rsidRPr="003139DE">
        <w:rPr>
          <w:sz w:val="28"/>
          <w:szCs w:val="28"/>
        </w:rPr>
        <w:t>-фильтров со сравнительными затратами.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 xml:space="preserve">Однако резонансные фильтры сложны в настройке и могут </w:t>
      </w:r>
      <w:proofErr w:type="gramStart"/>
      <w:r w:rsidRPr="003139DE">
        <w:rPr>
          <w:sz w:val="28"/>
          <w:szCs w:val="28"/>
        </w:rPr>
        <w:t>расстроится</w:t>
      </w:r>
      <w:proofErr w:type="gramEnd"/>
      <w:r w:rsidRPr="003139DE">
        <w:rPr>
          <w:sz w:val="28"/>
          <w:szCs w:val="28"/>
        </w:rPr>
        <w:t xml:space="preserve"> из-за старения элементов, за счет изменения тока 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</w:rPr>
        <w:t xml:space="preserve"> подмагничивания дросселя.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С использованием реактивностей могут быть построены и фильтры с компенсацией переменной составляющей.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Недостатки: значительные масса и габариты, обусловленные в основном конструктивными особенностями </w:t>
      </w:r>
      <w:r w:rsidRPr="003139DE">
        <w:rPr>
          <w:sz w:val="28"/>
          <w:szCs w:val="28"/>
          <w:lang w:val="en-US"/>
        </w:rPr>
        <w:t>L</w:t>
      </w:r>
      <w:r w:rsidRPr="003139DE">
        <w:rPr>
          <w:sz w:val="28"/>
          <w:szCs w:val="28"/>
        </w:rPr>
        <w:t xml:space="preserve"> (дросселя). Поэтому в маломощных выпрямителях со слабым током нагрузки </w:t>
      </w:r>
      <w:r w:rsidRPr="003139DE">
        <w:rPr>
          <w:position w:val="-10"/>
          <w:sz w:val="28"/>
          <w:szCs w:val="28"/>
        </w:rPr>
        <w:object w:dxaOrig="320" w:dyaOrig="340">
          <v:shape id="_x0000_i1053" type="#_x0000_t75" style="width:15.75pt;height:17.25pt" o:ole="">
            <v:imagedata r:id="rId65" o:title=""/>
          </v:shape>
          <o:OLEObject Type="Embed" ProgID="Equation.3" ShapeID="_x0000_i1053" DrawAspect="Content" ObjectID="_1369149368" r:id="rId66"/>
        </w:object>
      </w:r>
      <w:r w:rsidRPr="003139DE">
        <w:rPr>
          <w:sz w:val="28"/>
          <w:szCs w:val="28"/>
        </w:rPr>
        <w:t xml:space="preserve"> широко применяются </w:t>
      </w:r>
      <w:r w:rsidRPr="003139DE">
        <w:rPr>
          <w:sz w:val="28"/>
          <w:szCs w:val="28"/>
          <w:lang w:val="en-US"/>
        </w:rPr>
        <w:t>RC</w:t>
      </w:r>
      <w:r w:rsidRPr="003139DE">
        <w:rPr>
          <w:sz w:val="28"/>
          <w:szCs w:val="28"/>
        </w:rPr>
        <w:t>-фильтры.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4.1.5 </w:t>
      </w:r>
      <w:r w:rsidRPr="003139DE">
        <w:rPr>
          <w:sz w:val="28"/>
          <w:szCs w:val="28"/>
          <w:lang w:val="en-US"/>
        </w:rPr>
        <w:t>RC</w:t>
      </w:r>
      <w:r w:rsidRPr="003139DE">
        <w:rPr>
          <w:sz w:val="28"/>
          <w:szCs w:val="28"/>
        </w:rPr>
        <w:t xml:space="preserve"> сглаживающие фильтры.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86200" cy="1476375"/>
            <wp:effectExtent l="19050" t="0" r="0" b="0"/>
            <wp:docPr id="34" name="Рисунок 34" descr="RC фильт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RC фильтры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а)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б)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4.5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60"/>
          <w:sz w:val="28"/>
          <w:szCs w:val="28"/>
        </w:rPr>
        <w:object w:dxaOrig="2560" w:dyaOrig="980">
          <v:shape id="_x0000_i1054" type="#_x0000_t75" style="width:133.5pt;height:51pt" o:ole="" o:allowoverlap="f">
            <v:imagedata r:id="rId68" o:title=""/>
          </v:shape>
          <o:OLEObject Type="Embed" ProgID="Equation.3" ShapeID="_x0000_i1054" DrawAspect="Content" ObjectID="_1369149369" r:id="rId69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(4.24)</w:t>
      </w:r>
      <w:r w:rsidRPr="003139DE">
        <w:rPr>
          <w:sz w:val="28"/>
          <w:szCs w:val="28"/>
        </w:rPr>
        <w:br w:type="textWrapping" w:clear="all"/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proofErr w:type="gramStart"/>
      <w:r w:rsidRPr="003139DE">
        <w:rPr>
          <w:sz w:val="28"/>
          <w:szCs w:val="28"/>
          <w:lang w:val="en-US"/>
        </w:rPr>
        <w:t>RC</w:t>
      </w:r>
      <w:r w:rsidRPr="003139DE">
        <w:rPr>
          <w:sz w:val="28"/>
          <w:szCs w:val="28"/>
        </w:rPr>
        <w:t xml:space="preserve">-фильтры в своем схемном очертании и аналитическом описании во многом подобны соответствующим </w:t>
      </w:r>
      <w:r w:rsidRPr="003139DE">
        <w:rPr>
          <w:sz w:val="28"/>
          <w:szCs w:val="28"/>
          <w:lang w:val="en-US"/>
        </w:rPr>
        <w:t>LC</w:t>
      </w:r>
      <w:r w:rsidRPr="003139DE">
        <w:rPr>
          <w:sz w:val="28"/>
          <w:szCs w:val="28"/>
        </w:rPr>
        <w:t>-фильтрам.</w:t>
      </w:r>
      <w:proofErr w:type="gramEnd"/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Достоинства: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-простота;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-малые габариты.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Недостаток: невозможность использования в цепях с большими токами из-за недопустимых падений напряжения на сопротивлении фильтра, действующих при больших токах нагрузки </w:t>
      </w:r>
      <w:r w:rsidRPr="003139DE">
        <w:rPr>
          <w:position w:val="-10"/>
          <w:sz w:val="28"/>
          <w:szCs w:val="28"/>
        </w:rPr>
        <w:object w:dxaOrig="320" w:dyaOrig="340">
          <v:shape id="_x0000_i1055" type="#_x0000_t75" style="width:15.75pt;height:17.25pt" o:ole="">
            <v:imagedata r:id="rId70" o:title=""/>
          </v:shape>
          <o:OLEObject Type="Embed" ProgID="Equation.3" ShapeID="_x0000_i1055" DrawAspect="Content" ObjectID="_1369149370" r:id="rId71"/>
        </w:object>
      </w:r>
      <w:r w:rsidRPr="003139DE">
        <w:rPr>
          <w:sz w:val="28"/>
          <w:szCs w:val="28"/>
        </w:rPr>
        <w:t>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Общий недостаток </w:t>
      </w:r>
      <w:r w:rsidRPr="003139DE">
        <w:rPr>
          <w:sz w:val="28"/>
          <w:szCs w:val="28"/>
          <w:lang w:val="en-US"/>
        </w:rPr>
        <w:t>LC</w:t>
      </w:r>
      <w:r w:rsidRPr="003139DE">
        <w:rPr>
          <w:sz w:val="28"/>
          <w:szCs w:val="28"/>
        </w:rPr>
        <w:t xml:space="preserve">- и </w:t>
      </w:r>
      <w:r w:rsidRPr="003139DE">
        <w:rPr>
          <w:sz w:val="28"/>
          <w:szCs w:val="28"/>
          <w:lang w:val="en-US"/>
        </w:rPr>
        <w:t>RC</w:t>
      </w:r>
      <w:r w:rsidRPr="003139DE">
        <w:rPr>
          <w:sz w:val="28"/>
          <w:szCs w:val="28"/>
        </w:rPr>
        <w:t>-фильтров является трудность получения больших коэффициентов сглаживания.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Значительный коэффициент сглаживания обеспечивают активные сглаживающие фильтры.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4.2 Активные сглаживающие фильтры.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Активные фильтры строятся с использованием электронных ламп по 2 схемам: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с последовательным включением регулировочного элемента (РЭ);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с параллельным включением РЭ;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Рассмотрим полупроводниковые варианты таких фильтров.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4.2.1 Транзисторный активный сглаживающий фильтр с последовательным включением РЭ.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proofErr w:type="gramStart"/>
      <w:r w:rsidRPr="003139DE">
        <w:rPr>
          <w:sz w:val="28"/>
          <w:szCs w:val="28"/>
        </w:rPr>
        <w:t>Работа фильтра основана на том, что промежуток коллектор-эмиттер имеет большое сопротивление для переменного тока, или сравнительно небольшое для постоянного, задаваемого рабочей точкой (током базы).</w:t>
      </w:r>
      <w:proofErr w:type="gramEnd"/>
      <w:r w:rsidRPr="003139DE">
        <w:rPr>
          <w:sz w:val="28"/>
          <w:szCs w:val="28"/>
        </w:rPr>
        <w:t xml:space="preserve"> Для уменьшения проникновения </w:t>
      </w:r>
      <w:r w:rsidRPr="003139DE">
        <w:rPr>
          <w:sz w:val="28"/>
          <w:szCs w:val="28"/>
        </w:rPr>
        <w:lastRenderedPageBreak/>
        <w:t xml:space="preserve">пульсации в управляющую сеть базы, фильтр </w:t>
      </w:r>
      <w:r w:rsidRPr="003139DE">
        <w:rPr>
          <w:sz w:val="28"/>
          <w:szCs w:val="28"/>
          <w:lang w:val="en-US"/>
        </w:rPr>
        <w:t>R</w:t>
      </w:r>
      <w:r w:rsidRPr="003139DE">
        <w:rPr>
          <w:sz w:val="28"/>
          <w:szCs w:val="28"/>
        </w:rPr>
        <w:t xml:space="preserve">-базы С-фильтра можно усложнить (добавить </w:t>
      </w:r>
      <w:r w:rsidRPr="003139DE">
        <w:rPr>
          <w:position w:val="-12"/>
          <w:sz w:val="28"/>
          <w:szCs w:val="28"/>
        </w:rPr>
        <w:object w:dxaOrig="320" w:dyaOrig="360">
          <v:shape id="_x0000_i1056" type="#_x0000_t75" style="width:15.75pt;height:18pt" o:ole="">
            <v:imagedata r:id="rId72" o:title=""/>
          </v:shape>
          <o:OLEObject Type="Embed" ProgID="Equation.3" ShapeID="_x0000_i1056" DrawAspect="Content" ObjectID="_1369149371" r:id="rId73"/>
        </w:object>
      </w:r>
      <w:r w:rsidRPr="003139DE">
        <w:rPr>
          <w:sz w:val="28"/>
          <w:szCs w:val="28"/>
        </w:rPr>
        <w:t xml:space="preserve"> </w:t>
      </w:r>
      <w:proofErr w:type="gramStart"/>
      <w:r w:rsidRPr="003139DE">
        <w:rPr>
          <w:sz w:val="28"/>
          <w:szCs w:val="28"/>
        </w:rPr>
        <w:t>с</w:t>
      </w:r>
      <w:proofErr w:type="gramEnd"/>
      <w:r w:rsidRPr="003139DE">
        <w:rPr>
          <w:sz w:val="28"/>
          <w:szCs w:val="28"/>
        </w:rPr>
        <w:t xml:space="preserve"> </w:t>
      </w:r>
      <w:r w:rsidRPr="003139DE">
        <w:rPr>
          <w:position w:val="-10"/>
          <w:sz w:val="28"/>
          <w:szCs w:val="28"/>
        </w:rPr>
        <w:object w:dxaOrig="300" w:dyaOrig="340">
          <v:shape id="_x0000_i1057" type="#_x0000_t75" style="width:15pt;height:17.25pt" o:ole="">
            <v:imagedata r:id="rId74" o:title=""/>
          </v:shape>
          <o:OLEObject Type="Embed" ProgID="Equation.3" ShapeID="_x0000_i1057" DrawAspect="Content" ObjectID="_1369149372" r:id="rId75"/>
        </w:object>
      </w:r>
      <w:r w:rsidRPr="003139DE">
        <w:rPr>
          <w:sz w:val="28"/>
          <w:szCs w:val="28"/>
        </w:rPr>
        <w:t xml:space="preserve">). Кроме этого, вместо </w:t>
      </w:r>
      <w:r w:rsidRPr="003139DE">
        <w:rPr>
          <w:sz w:val="28"/>
          <w:szCs w:val="28"/>
          <w:lang w:val="en-US"/>
        </w:rPr>
        <w:t>VT</w:t>
      </w:r>
      <w:r w:rsidRPr="003139DE">
        <w:rPr>
          <w:sz w:val="28"/>
          <w:szCs w:val="28"/>
        </w:rPr>
        <w:t xml:space="preserve"> можно использовать схему РЭ, чтобы уменьшить ток 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</w:rPr>
        <w:t xml:space="preserve"> по сопротивлению </w:t>
      </w:r>
      <w:r w:rsidRPr="003139DE">
        <w:rPr>
          <w:position w:val="-12"/>
          <w:sz w:val="28"/>
          <w:szCs w:val="28"/>
        </w:rPr>
        <w:object w:dxaOrig="320" w:dyaOrig="360">
          <v:shape id="_x0000_i1058" type="#_x0000_t75" style="width:15.75pt;height:18pt" o:ole="">
            <v:imagedata r:id="rId72" o:title=""/>
          </v:shape>
          <o:OLEObject Type="Embed" ProgID="Equation.3" ShapeID="_x0000_i1058" DrawAspect="Content" ObjectID="_1369149373" r:id="rId76"/>
        </w:object>
      </w:r>
      <w:r w:rsidRPr="003139DE">
        <w:rPr>
          <w:sz w:val="28"/>
          <w:szCs w:val="28"/>
        </w:rPr>
        <w:t>.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300" w:dyaOrig="360">
          <v:shape id="_x0000_i1059" type="#_x0000_t75" style="width:65.25pt;height:18pt" o:ole="">
            <v:imagedata r:id="rId77" o:title=""/>
          </v:shape>
          <o:OLEObject Type="Embed" ProgID="Equation.3" ShapeID="_x0000_i1059" DrawAspect="Content" ObjectID="_1369149374" r:id="rId7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(4.25)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Недостаток: необходимость пропускания мощного тока нагрузки </w:t>
      </w:r>
      <w:r w:rsidRPr="003139DE">
        <w:rPr>
          <w:position w:val="-10"/>
          <w:sz w:val="28"/>
          <w:szCs w:val="28"/>
        </w:rPr>
        <w:object w:dxaOrig="320" w:dyaOrig="340">
          <v:shape id="_x0000_i1060" type="#_x0000_t75" style="width:15.75pt;height:17.25pt" o:ole="">
            <v:imagedata r:id="rId70" o:title=""/>
          </v:shape>
          <o:OLEObject Type="Embed" ProgID="Equation.3" ShapeID="_x0000_i1060" DrawAspect="Content" ObjectID="_1369149375" r:id="rId79"/>
        </w:object>
      </w:r>
      <w:r w:rsidRPr="003139DE">
        <w:rPr>
          <w:sz w:val="28"/>
          <w:szCs w:val="28"/>
        </w:rPr>
        <w:t xml:space="preserve"> через </w:t>
      </w:r>
      <w:r w:rsidRPr="003139DE">
        <w:rPr>
          <w:sz w:val="28"/>
          <w:szCs w:val="28"/>
          <w:lang w:val="en-US"/>
        </w:rPr>
        <w:t>VT</w:t>
      </w:r>
      <w:r w:rsidRPr="003139DE">
        <w:rPr>
          <w:sz w:val="28"/>
          <w:szCs w:val="28"/>
        </w:rPr>
        <w:t>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Данный недостаток исключает </w:t>
      </w:r>
      <w:r w:rsidRPr="003139DE">
        <w:rPr>
          <w:sz w:val="28"/>
          <w:szCs w:val="28"/>
          <w:lang w:val="en-US"/>
        </w:rPr>
        <w:t>VT</w:t>
      </w:r>
      <w:r w:rsidRPr="003139DE">
        <w:rPr>
          <w:sz w:val="28"/>
          <w:szCs w:val="28"/>
        </w:rPr>
        <w:t>-фильтр с параллельным включением РЭ.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4.2.2 Транзисторный активный сглаживающий фильтр с параллельным включением РЭ.</w:t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714750" cy="2114550"/>
            <wp:effectExtent l="19050" t="0" r="0" b="0"/>
            <wp:docPr id="42" name="Рисунок 42" descr="Транзист филь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Транзист фильтр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204" w:rsidRPr="003139DE" w:rsidRDefault="00777204" w:rsidP="00777204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4.6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Схема с последовательным включением (по отношению к нагрузке) </w:t>
      </w:r>
      <w:r w:rsidRPr="003139DE">
        <w:rPr>
          <w:sz w:val="28"/>
          <w:szCs w:val="28"/>
          <w:lang w:val="en-US"/>
        </w:rPr>
        <w:t>VT</w:t>
      </w:r>
      <w:r w:rsidRPr="003139DE">
        <w:rPr>
          <w:sz w:val="28"/>
          <w:szCs w:val="28"/>
        </w:rPr>
        <w:t xml:space="preserve"> предъявляет высокие требования к пропускной способности этого </w:t>
      </w:r>
      <w:r w:rsidRPr="003139DE">
        <w:rPr>
          <w:sz w:val="28"/>
          <w:szCs w:val="28"/>
          <w:lang w:val="en-US"/>
        </w:rPr>
        <w:t>VT</w:t>
      </w:r>
      <w:r w:rsidRPr="003139DE">
        <w:rPr>
          <w:sz w:val="28"/>
          <w:szCs w:val="28"/>
        </w:rPr>
        <w:t xml:space="preserve"> по току. Кроме того на </w:t>
      </w:r>
      <w:r w:rsidRPr="003139DE">
        <w:rPr>
          <w:sz w:val="28"/>
          <w:szCs w:val="28"/>
          <w:lang w:val="en-US"/>
        </w:rPr>
        <w:t>VT</w:t>
      </w:r>
      <w:r w:rsidRPr="003139DE">
        <w:rPr>
          <w:sz w:val="28"/>
          <w:szCs w:val="28"/>
        </w:rPr>
        <w:t xml:space="preserve"> рассеивается значительная мощность, что снижает КПД устройства.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В схеме с параллельным включением </w:t>
      </w:r>
      <w:r w:rsidRPr="003139DE">
        <w:rPr>
          <w:sz w:val="28"/>
          <w:szCs w:val="28"/>
          <w:lang w:val="en-US"/>
        </w:rPr>
        <w:t>VT</w:t>
      </w:r>
      <w:r w:rsidRPr="003139DE">
        <w:rPr>
          <w:sz w:val="28"/>
          <w:szCs w:val="28"/>
        </w:rPr>
        <w:t xml:space="preserve">, этот </w:t>
      </w:r>
      <w:r w:rsidRPr="003139DE">
        <w:rPr>
          <w:sz w:val="28"/>
          <w:szCs w:val="28"/>
          <w:lang w:val="en-US"/>
        </w:rPr>
        <w:t>VT</w:t>
      </w:r>
      <w:r w:rsidRPr="003139DE">
        <w:rPr>
          <w:sz w:val="28"/>
          <w:szCs w:val="28"/>
        </w:rPr>
        <w:t xml:space="preserve"> может быть маломощным, но на добавочном сопротивлении при больших токах нагрузки </w:t>
      </w:r>
      <w:r w:rsidRPr="003139DE">
        <w:rPr>
          <w:position w:val="-10"/>
          <w:sz w:val="28"/>
          <w:szCs w:val="28"/>
        </w:rPr>
        <w:object w:dxaOrig="320" w:dyaOrig="340">
          <v:shape id="_x0000_i1061" type="#_x0000_t75" style="width:15.75pt;height:17.25pt" o:ole="">
            <v:imagedata r:id="rId70" o:title=""/>
          </v:shape>
          <o:OLEObject Type="Embed" ProgID="Equation.3" ShapeID="_x0000_i1061" DrawAspect="Content" ObjectID="_1369149376" r:id="rId81"/>
        </w:object>
      </w:r>
      <w:r w:rsidRPr="003139DE">
        <w:rPr>
          <w:sz w:val="28"/>
          <w:szCs w:val="28"/>
        </w:rPr>
        <w:t xml:space="preserve"> действует значительное падение напряжения и потери мощности.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Схема с параллельным включением </w:t>
      </w:r>
      <w:r w:rsidRPr="003139DE">
        <w:rPr>
          <w:sz w:val="28"/>
          <w:szCs w:val="28"/>
          <w:lang w:val="en-US"/>
        </w:rPr>
        <w:t>VT</w:t>
      </w:r>
      <w:r w:rsidRPr="003139DE">
        <w:rPr>
          <w:sz w:val="28"/>
          <w:szCs w:val="28"/>
        </w:rPr>
        <w:t xml:space="preserve"> предпочтительнее в маломощных устройствах и при импульсном потреблении энергии.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Недостаток: трудность обеспечения значительных мощностей.</w:t>
      </w:r>
    </w:p>
    <w:p w:rsidR="00777204" w:rsidRPr="003139DE" w:rsidRDefault="00777204" w:rsidP="00777204">
      <w:pPr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В технической электронике во многих случаях требуется регулируемое выходное напряжение источника питания (или ток). Кроме того, из-за нестабильности (непостоянства) напряжения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</w:rPr>
        <w:t xml:space="preserve"> первичного источника питания меняется и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</w:rPr>
        <w:t xml:space="preserve"> ИВЭП, что может оказаться для потребителя неприемлемо. В этих случаях оказывается целесообразным регулировать и стабилизировать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</w:rPr>
        <w:t xml:space="preserve"> и 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</w:rPr>
        <w:t xml:space="preserve"> ИВЭП.</w:t>
      </w:r>
    </w:p>
    <w:p w:rsidR="00AA5102" w:rsidRDefault="00777204"/>
    <w:sectPr w:rsidR="00AA5102" w:rsidSect="00777204">
      <w:pgSz w:w="11906" w:h="16838"/>
      <w:pgMar w:top="426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84DE1"/>
    <w:multiLevelType w:val="hybridMultilevel"/>
    <w:tmpl w:val="0742E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204"/>
    <w:rsid w:val="00100048"/>
    <w:rsid w:val="005B1251"/>
    <w:rsid w:val="00777204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2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2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wmf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4.bin"/><Relationship Id="rId63" Type="http://schemas.openxmlformats.org/officeDocument/2006/relationships/image" Target="media/image32.wmf"/><Relationship Id="rId68" Type="http://schemas.openxmlformats.org/officeDocument/2006/relationships/image" Target="media/image35.wmf"/><Relationship Id="rId76" Type="http://schemas.openxmlformats.org/officeDocument/2006/relationships/oleObject" Target="embeddings/oleObject34.bin"/><Relationship Id="rId7" Type="http://schemas.openxmlformats.org/officeDocument/2006/relationships/image" Target="media/image2.wmf"/><Relationship Id="rId71" Type="http://schemas.openxmlformats.org/officeDocument/2006/relationships/oleObject" Target="embeddings/oleObject3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jpeg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9.wmf"/><Relationship Id="rId66" Type="http://schemas.openxmlformats.org/officeDocument/2006/relationships/oleObject" Target="embeddings/oleObject29.bin"/><Relationship Id="rId74" Type="http://schemas.openxmlformats.org/officeDocument/2006/relationships/image" Target="media/image38.wmf"/><Relationship Id="rId79" Type="http://schemas.openxmlformats.org/officeDocument/2006/relationships/oleObject" Target="embeddings/oleObject36.bin"/><Relationship Id="rId5" Type="http://schemas.openxmlformats.org/officeDocument/2006/relationships/image" Target="media/image1.wmf"/><Relationship Id="rId61" Type="http://schemas.openxmlformats.org/officeDocument/2006/relationships/image" Target="media/image31.wmf"/><Relationship Id="rId82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9.bin"/><Relationship Id="rId52" Type="http://schemas.openxmlformats.org/officeDocument/2006/relationships/image" Target="media/image26.wmf"/><Relationship Id="rId60" Type="http://schemas.openxmlformats.org/officeDocument/2006/relationships/image" Target="media/image30.jpeg"/><Relationship Id="rId65" Type="http://schemas.openxmlformats.org/officeDocument/2006/relationships/image" Target="media/image33.wmf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5.bin"/><Relationship Id="rId81" Type="http://schemas.openxmlformats.org/officeDocument/2006/relationships/oleObject" Target="embeddings/oleObject3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8.wmf"/><Relationship Id="rId64" Type="http://schemas.openxmlformats.org/officeDocument/2006/relationships/oleObject" Target="embeddings/oleObject28.bin"/><Relationship Id="rId69" Type="http://schemas.openxmlformats.org/officeDocument/2006/relationships/oleObject" Target="embeddings/oleObject30.bin"/><Relationship Id="rId77" Type="http://schemas.openxmlformats.org/officeDocument/2006/relationships/image" Target="media/image39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7.wmf"/><Relationship Id="rId80" Type="http://schemas.openxmlformats.org/officeDocument/2006/relationships/image" Target="media/image40.jpeg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jpeg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image" Target="media/image34.jpeg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54" Type="http://schemas.openxmlformats.org/officeDocument/2006/relationships/image" Target="media/image27.wmf"/><Relationship Id="rId62" Type="http://schemas.openxmlformats.org/officeDocument/2006/relationships/oleObject" Target="embeddings/oleObject27.bin"/><Relationship Id="rId70" Type="http://schemas.openxmlformats.org/officeDocument/2006/relationships/image" Target="media/image36.wmf"/><Relationship Id="rId75" Type="http://schemas.openxmlformats.org/officeDocument/2006/relationships/oleObject" Target="embeddings/oleObject33.bin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7.wmf"/><Relationship Id="rId49" Type="http://schemas.openxmlformats.org/officeDocument/2006/relationships/image" Target="media/image24.jpeg"/><Relationship Id="rId57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1120</Words>
  <Characters>6386</Characters>
  <Application>Microsoft Office Word</Application>
  <DocSecurity>0</DocSecurity>
  <Lines>53</Lines>
  <Paragraphs>14</Paragraphs>
  <ScaleCrop>false</ScaleCrop>
  <Company>Home</Company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2011-06-09T15:28:00Z</dcterms:created>
  <dcterms:modified xsi:type="dcterms:W3CDTF">2011-06-09T15:28:00Z</dcterms:modified>
</cp:coreProperties>
</file>