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4C35" w:rsidRDefault="00A74C35" w:rsidP="00A74C35">
      <w:pPr>
        <w:ind w:firstLine="360"/>
        <w:jc w:val="center"/>
        <w:rPr>
          <w:sz w:val="28"/>
          <w:szCs w:val="28"/>
        </w:rPr>
      </w:pPr>
      <w:r w:rsidRPr="00A74C35">
        <w:rPr>
          <w:sz w:val="28"/>
          <w:szCs w:val="28"/>
        </w:rPr>
        <w:t>17. Выпрямители с умножением напряж</w:t>
      </w:r>
      <w:r w:rsidRPr="00A74C35">
        <w:rPr>
          <w:sz w:val="28"/>
          <w:szCs w:val="28"/>
        </w:rPr>
        <w:t>е</w:t>
      </w:r>
      <w:r w:rsidRPr="00A74C35">
        <w:rPr>
          <w:sz w:val="28"/>
          <w:szCs w:val="28"/>
        </w:rPr>
        <w:t>ния</w:t>
      </w:r>
    </w:p>
    <w:p w:rsidR="00A74C35" w:rsidRPr="00A74C35" w:rsidRDefault="00A74C35" w:rsidP="00A74C35">
      <w:pPr>
        <w:ind w:firstLine="36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487296</wp:posOffset>
            </wp:positionH>
            <wp:positionV relativeFrom="paragraph">
              <wp:posOffset>3072</wp:posOffset>
            </wp:positionV>
            <wp:extent cx="5786327" cy="6109812"/>
            <wp:effectExtent l="19050" t="0" r="4873" b="0"/>
            <wp:wrapNone/>
            <wp:docPr id="5" name="Рисунок 3" descr="C:\Users\Пользователь\Desktop\умн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умн2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921" cy="611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0DDD" w:rsidRDefault="00AA0DDD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jc w:val="center"/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noProof/>
          <w:szCs w:val="24"/>
        </w:rPr>
      </w:pPr>
    </w:p>
    <w:p w:rsidR="00A74C35" w:rsidRDefault="00A74C35" w:rsidP="00A74C35">
      <w:pPr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114935</wp:posOffset>
            </wp:positionH>
            <wp:positionV relativeFrom="paragraph">
              <wp:posOffset>36830</wp:posOffset>
            </wp:positionV>
            <wp:extent cx="7197725" cy="6304915"/>
            <wp:effectExtent l="19050" t="0" r="3175" b="0"/>
            <wp:wrapNone/>
            <wp:docPr id="6" name="Рисунок 4" descr="C:\Users\Пользователь\Desktop\умн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умн2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725" cy="630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Default="00A74C35" w:rsidP="00A74C35">
      <w:pPr>
        <w:rPr>
          <w:szCs w:val="24"/>
        </w:rPr>
      </w:pPr>
    </w:p>
    <w:p w:rsidR="00A74C35" w:rsidRPr="00A74C35" w:rsidRDefault="00A74C35" w:rsidP="00A74C35">
      <w:pPr>
        <w:rPr>
          <w:szCs w:val="24"/>
        </w:rPr>
      </w:pPr>
    </w:p>
    <w:sectPr w:rsidR="00A74C35" w:rsidRPr="00A74C35" w:rsidSect="00B00E57">
      <w:pgSz w:w="11906" w:h="16838"/>
      <w:pgMar w:top="142" w:right="282" w:bottom="113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B00E57"/>
    <w:rsid w:val="00216D15"/>
    <w:rsid w:val="003D3342"/>
    <w:rsid w:val="009C5E31"/>
    <w:rsid w:val="00A74C35"/>
    <w:rsid w:val="00AA0DDD"/>
    <w:rsid w:val="00AE7E39"/>
    <w:rsid w:val="00B00E57"/>
    <w:rsid w:val="00B64DC3"/>
    <w:rsid w:val="00B76F5A"/>
    <w:rsid w:val="00BB4E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4DC3"/>
    <w:pPr>
      <w:spacing w:after="0" w:line="240" w:lineRule="auto"/>
    </w:pPr>
    <w:rPr>
      <w:rFonts w:ascii="Times New Roman" w:eastAsia="Times New Roman" w:hAnsi="Times New Roman" w:cs="Times New Roman"/>
      <w:b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0E57"/>
    <w:rPr>
      <w:rFonts w:ascii="Tahoma" w:eastAsiaTheme="minorHAnsi" w:hAnsi="Tahoma" w:cs="Tahoma"/>
      <w:b w:val="0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B00E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9F9F9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14</Words>
  <Characters>82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2011-06-08T21:31:00Z</dcterms:created>
  <dcterms:modified xsi:type="dcterms:W3CDTF">2011-06-08T21:31:00Z</dcterms:modified>
</cp:coreProperties>
</file>