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CE1" w:rsidRPr="00441D4A" w:rsidRDefault="009A6CE1" w:rsidP="009A6CE1">
      <w:pPr>
        <w:jc w:val="center"/>
        <w:textAlignment w:val="baseline"/>
        <w:rPr>
          <w:color w:val="000000"/>
          <w:sz w:val="28"/>
          <w:szCs w:val="28"/>
        </w:rPr>
      </w:pPr>
      <w:r w:rsidRPr="00441D4A">
        <w:rPr>
          <w:b/>
          <w:bCs/>
          <w:color w:val="000000"/>
          <w:sz w:val="28"/>
          <w:szCs w:val="28"/>
        </w:rPr>
        <w:t>Вариант - 10.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Исходные данные: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Тип системы - ФАПЧ.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569595" cy="207010"/>
            <wp:effectExtent l="19050" t="0" r="1905" b="0"/>
            <wp:docPr id="1" name="generatedImage10427" descr="G:\XALTURA\Радиоавтоматика\Вариант 10_images\IMG0004_17107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427" descr="G:\XALTURA\Радиоавтоматика\Вариант 10_images\IMG0004_171079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1388745" cy="267335"/>
            <wp:effectExtent l="19050" t="0" r="1905" b="0"/>
            <wp:docPr id="2" name="generatedImage10428" descr="G:\XALTURA\Радиоавтоматика\Вариант 10_images\IMG0005_17107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428" descr="G:\XALTURA\Радиоавтоматика\Вариант 10_images\IMG0005_171079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1078230" cy="267335"/>
            <wp:effectExtent l="19050" t="0" r="7620" b="0"/>
            <wp:docPr id="3" name="generatedImage10525" descr="G:\XALTURA\Радиоавтоматика\Вариант 10_images\IMG0006_17107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525" descr="G:\XALTURA\Радиоавтоматика\Вариант 10_images\IMG0006_171079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2208530" cy="353695"/>
            <wp:effectExtent l="19050" t="0" r="1270" b="0"/>
            <wp:docPr id="4" name="generatedImage10530" descr="G:\XALTURA\Радиоавтоматика\Вариант 10_images\IMG0007_17108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530" descr="G:\XALTURA\Радиоавтоматика\Вариант 10_images\IMG0007_17108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888365" cy="267335"/>
            <wp:effectExtent l="19050" t="0" r="6985" b="0"/>
            <wp:docPr id="5" name="generatedImage10533" descr="G:\XALTURA\Радиоавтоматика\Вариант 10_images\IMG0008_17108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533" descr="G:\XALTURA\Радиоавтоматика\Вариант 10_images\IMG0008_17108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2372360" cy="353695"/>
            <wp:effectExtent l="19050" t="0" r="8890" b="0"/>
            <wp:docPr id="6" name="generatedImage10542" descr="G:\XALTURA\Радиоавтоматика\Вариант 10_images\IMG0009_17108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542" descr="G:\XALTURA\Радиоавтоматика\Вариант 10_images\IMG0009_17108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966470" cy="353695"/>
            <wp:effectExtent l="19050" t="0" r="5080" b="0"/>
            <wp:docPr id="7" name="generatedImage10543" descr="G:\XALTURA\Радиоавтоматика\Вариант 10_images\IMG0010_17108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543" descr="G:\XALTURA\Радиоавтоматика\Вариант 10_images\IMG0010_171080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1612900" cy="543560"/>
            <wp:effectExtent l="19050" t="0" r="6350" b="0"/>
            <wp:docPr id="8" name="generatedImage10546" descr="G:\XALTURA\Радиоавтоматика\Вариант 10_images\IMG0011_17108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546" descr="G:\XALTURA\Радиоавтоматика\Вариант 10_images\IMG0011_171081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5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1. Исследуем назначение, области применения и особенности построения си</w:t>
      </w:r>
      <w:r w:rsidRPr="00441D4A">
        <w:rPr>
          <w:color w:val="000000"/>
          <w:sz w:val="28"/>
          <w:szCs w:val="28"/>
        </w:rPr>
        <w:t>с</w:t>
      </w:r>
      <w:r w:rsidRPr="00441D4A">
        <w:rPr>
          <w:color w:val="000000"/>
          <w:sz w:val="28"/>
          <w:szCs w:val="28"/>
        </w:rPr>
        <w:t>тем автоподстройки частоты ФАПЧ. Нарисуем и поясним функциональную схему системы автоподстройки частоты. Составим дифференциальные уравн</w:t>
      </w:r>
      <w:r w:rsidRPr="00441D4A">
        <w:rPr>
          <w:color w:val="000000"/>
          <w:sz w:val="28"/>
          <w:szCs w:val="28"/>
        </w:rPr>
        <w:t>е</w:t>
      </w:r>
      <w:r w:rsidRPr="00441D4A">
        <w:rPr>
          <w:color w:val="000000"/>
          <w:sz w:val="28"/>
          <w:szCs w:val="28"/>
        </w:rPr>
        <w:t>ния, описывающие работу системы. Получим эквивалентную структурную сх</w:t>
      </w:r>
      <w:r w:rsidRPr="00441D4A">
        <w:rPr>
          <w:color w:val="000000"/>
          <w:sz w:val="28"/>
          <w:szCs w:val="28"/>
        </w:rPr>
        <w:t>е</w:t>
      </w:r>
      <w:r w:rsidRPr="00441D4A">
        <w:rPr>
          <w:color w:val="000000"/>
          <w:sz w:val="28"/>
          <w:szCs w:val="28"/>
        </w:rPr>
        <w:t>му системы автоподстройки частоты.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Системы автоматической подстройки частоты (ФАПЧ) применяются в ради</w:t>
      </w:r>
      <w:r w:rsidRPr="00441D4A">
        <w:rPr>
          <w:color w:val="000000"/>
          <w:sz w:val="28"/>
          <w:szCs w:val="28"/>
        </w:rPr>
        <w:t>о</w:t>
      </w:r>
      <w:r w:rsidRPr="00441D4A">
        <w:rPr>
          <w:color w:val="000000"/>
          <w:sz w:val="28"/>
          <w:szCs w:val="28"/>
        </w:rPr>
        <w:t>приемных устройствах, перестраиваемых по частоте генераторах высокост</w:t>
      </w:r>
      <w:r w:rsidRPr="00441D4A">
        <w:rPr>
          <w:color w:val="000000"/>
          <w:sz w:val="28"/>
          <w:szCs w:val="28"/>
        </w:rPr>
        <w:t>а</w:t>
      </w:r>
      <w:r w:rsidRPr="00441D4A">
        <w:rPr>
          <w:color w:val="000000"/>
          <w:sz w:val="28"/>
          <w:szCs w:val="28"/>
        </w:rPr>
        <w:t>бильных колебаний и других устройствах. Функциональная схема системы ФАПЧ имеет следующий вид:</w:t>
      </w:r>
    </w:p>
    <w:p w:rsidR="009A6CE1" w:rsidRPr="00441D4A" w:rsidRDefault="009A6CE1" w:rsidP="009A6CE1">
      <w:pPr>
        <w:jc w:val="center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2898775" cy="1276985"/>
            <wp:effectExtent l="19050" t="0" r="0" b="0"/>
            <wp:docPr id="9" name="generatedImage10447" descr="G:\XALTURA\Радиоавтоматика\Вариант 10_images\IMG0013_17108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447" descr="G:\XALTURA\Радиоавтоматика\Вариант 10_images\IMG0013_171081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Система стабилизирует частоту подстраиваемого генератора (ПГ) по сигналу с высокостабильного эталонного генератора (ЭГ).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 xml:space="preserve">Объектом управления в системе ФАПЧ является ПГ, частота колебаний (или фаза) </w:t>
      </w:r>
      <w:proofErr w:type="gramStart"/>
      <w:r w:rsidRPr="00441D4A">
        <w:rPr>
          <w:color w:val="000000"/>
          <w:sz w:val="28"/>
          <w:szCs w:val="28"/>
        </w:rPr>
        <w:t>напряжения</w:t>
      </w:r>
      <w:proofErr w:type="gramEnd"/>
      <w:r w:rsidRPr="00441D4A">
        <w:rPr>
          <w:color w:val="000000"/>
          <w:sz w:val="28"/>
          <w:szCs w:val="28"/>
        </w:rPr>
        <w:t xml:space="preserve"> которого изменяется в зависимости от напряжения, выраб</w:t>
      </w:r>
      <w:r w:rsidRPr="00441D4A">
        <w:rPr>
          <w:color w:val="000000"/>
          <w:sz w:val="28"/>
          <w:szCs w:val="28"/>
        </w:rPr>
        <w:t>а</w:t>
      </w:r>
      <w:r w:rsidRPr="00441D4A">
        <w:rPr>
          <w:color w:val="000000"/>
          <w:sz w:val="28"/>
          <w:szCs w:val="28"/>
        </w:rPr>
        <w:t>тываемого управляющим элементом (УЭ), при этом напряжение ПГ остается неизменным. Частота напряжения ПГ является выходным сигналом системы ФАПЧ. На систему действует напряжение от эталонного генератора с частотой ω</w:t>
      </w:r>
      <w:r w:rsidRPr="00441D4A">
        <w:rPr>
          <w:color w:val="000000"/>
          <w:sz w:val="28"/>
          <w:szCs w:val="28"/>
          <w:vertAlign w:val="subscript"/>
        </w:rPr>
        <w:t>э</w:t>
      </w:r>
      <w:r w:rsidRPr="00441D4A">
        <w:rPr>
          <w:color w:val="000000"/>
          <w:sz w:val="28"/>
          <w:szCs w:val="28"/>
        </w:rPr>
        <w:t>, этот сигнал является управляющим воздействием. Измерителем рассоглас</w:t>
      </w:r>
      <w:r w:rsidRPr="00441D4A">
        <w:rPr>
          <w:color w:val="000000"/>
          <w:sz w:val="28"/>
          <w:szCs w:val="28"/>
        </w:rPr>
        <w:t>о</w:t>
      </w:r>
      <w:r w:rsidRPr="00441D4A">
        <w:rPr>
          <w:color w:val="000000"/>
          <w:sz w:val="28"/>
          <w:szCs w:val="28"/>
        </w:rPr>
        <w:t xml:space="preserve">вания является фазовый детектор (ФД), </w:t>
      </w:r>
      <w:proofErr w:type="gramStart"/>
      <w:r w:rsidRPr="00441D4A">
        <w:rPr>
          <w:color w:val="000000"/>
          <w:sz w:val="28"/>
          <w:szCs w:val="28"/>
        </w:rPr>
        <w:t>выходной</w:t>
      </w:r>
      <w:proofErr w:type="gramEnd"/>
      <w:r w:rsidRPr="00441D4A">
        <w:rPr>
          <w:color w:val="000000"/>
          <w:sz w:val="28"/>
          <w:szCs w:val="28"/>
        </w:rPr>
        <w:t xml:space="preserve"> сигнал которого является н</w:t>
      </w:r>
      <w:r w:rsidRPr="00441D4A">
        <w:rPr>
          <w:color w:val="000000"/>
          <w:sz w:val="28"/>
          <w:szCs w:val="28"/>
        </w:rPr>
        <w:t>е</w:t>
      </w:r>
      <w:r w:rsidRPr="00441D4A">
        <w:rPr>
          <w:color w:val="000000"/>
          <w:sz w:val="28"/>
          <w:szCs w:val="28"/>
        </w:rPr>
        <w:t>линейной периодической функцией разности фаз сигналов, подаваемых с ЭГ и ПГ. Сигнал с ФД через фильтр нижних частот (ФНЧ) подается на УЭ, который перестраивает частоту ПГ, приближая ее к частоте ЭГ. В установившемся р</w:t>
      </w:r>
      <w:r w:rsidRPr="00441D4A">
        <w:rPr>
          <w:color w:val="000000"/>
          <w:sz w:val="28"/>
          <w:szCs w:val="28"/>
        </w:rPr>
        <w:t>е</w:t>
      </w:r>
      <w:r w:rsidRPr="00441D4A">
        <w:rPr>
          <w:color w:val="000000"/>
          <w:sz w:val="28"/>
          <w:szCs w:val="28"/>
        </w:rPr>
        <w:t xml:space="preserve">жиме в системе устанавливается постоянная разность фаз между напряжениями </w:t>
      </w:r>
      <w:proofErr w:type="spellStart"/>
      <w:proofErr w:type="gramStart"/>
      <w:r w:rsidRPr="00441D4A">
        <w:rPr>
          <w:color w:val="000000"/>
          <w:sz w:val="28"/>
          <w:szCs w:val="28"/>
        </w:rPr>
        <w:lastRenderedPageBreak/>
        <w:t>u</w:t>
      </w:r>
      <w:proofErr w:type="gramEnd"/>
      <w:r w:rsidRPr="00441D4A">
        <w:rPr>
          <w:color w:val="000000"/>
          <w:sz w:val="28"/>
          <w:szCs w:val="28"/>
          <w:vertAlign w:val="subscript"/>
        </w:rPr>
        <w:t>э</w:t>
      </w:r>
      <w:proofErr w:type="spellEnd"/>
      <w:r w:rsidRPr="00441D4A">
        <w:rPr>
          <w:color w:val="000000"/>
          <w:sz w:val="28"/>
          <w:szCs w:val="28"/>
        </w:rPr>
        <w:t xml:space="preserve"> и </w:t>
      </w:r>
      <w:proofErr w:type="spellStart"/>
      <w:r w:rsidRPr="00441D4A">
        <w:rPr>
          <w:color w:val="000000"/>
          <w:sz w:val="28"/>
          <w:szCs w:val="28"/>
        </w:rPr>
        <w:t>u</w:t>
      </w:r>
      <w:r w:rsidRPr="00441D4A">
        <w:rPr>
          <w:color w:val="000000"/>
          <w:sz w:val="28"/>
          <w:szCs w:val="28"/>
          <w:vertAlign w:val="subscript"/>
        </w:rPr>
        <w:t>г</w:t>
      </w:r>
      <w:proofErr w:type="spellEnd"/>
      <w:r w:rsidRPr="00441D4A">
        <w:rPr>
          <w:color w:val="000000"/>
          <w:sz w:val="28"/>
          <w:szCs w:val="28"/>
        </w:rPr>
        <w:t>, при этом напряжение на выходе ФД также будет постоянным, в резул</w:t>
      </w:r>
      <w:r w:rsidRPr="00441D4A">
        <w:rPr>
          <w:color w:val="000000"/>
          <w:sz w:val="28"/>
          <w:szCs w:val="28"/>
        </w:rPr>
        <w:t>ь</w:t>
      </w:r>
      <w:r w:rsidRPr="00441D4A">
        <w:rPr>
          <w:color w:val="000000"/>
          <w:sz w:val="28"/>
          <w:szCs w:val="28"/>
        </w:rPr>
        <w:t>тате чего частота сигнала с ПГ окажется равной частоте сигнала с ЭГ.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Начальное рассогласование частот от ЭГ и ПГ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1276985" cy="267335"/>
            <wp:effectExtent l="19050" t="0" r="0" b="0"/>
            <wp:docPr id="10" name="generatedImage10453" descr="G:\XALTURA\Радиоавтоматика\Вариант 10_images\IMG0014_17108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453" descr="G:\XALTURA\Радиоавтоматика\Вариант 10_images\IMG0014_171081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где ω</w:t>
      </w:r>
      <w:r w:rsidRPr="00441D4A">
        <w:rPr>
          <w:color w:val="000000"/>
          <w:sz w:val="28"/>
          <w:szCs w:val="28"/>
          <w:vertAlign w:val="subscript"/>
        </w:rPr>
        <w:t xml:space="preserve">гн </w:t>
      </w:r>
      <w:r w:rsidRPr="00441D4A">
        <w:rPr>
          <w:color w:val="000000"/>
          <w:sz w:val="28"/>
          <w:szCs w:val="28"/>
        </w:rPr>
        <w:t>- начальная частота сигнала ПГ.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После включения системы ФАПЧ частота сигнала ПГ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1181735" cy="267335"/>
            <wp:effectExtent l="19050" t="0" r="0" b="0"/>
            <wp:docPr id="11" name="generatedImage10458" descr="G:\XALTURA\Радиоавтоматика\Вариант 10_images\IMG0015_17108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458" descr="G:\XALTURA\Радиоавтоматика\Вариант 10_images\IMG0015_171082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Составляющая ω</w:t>
      </w:r>
      <w:r w:rsidRPr="00441D4A">
        <w:rPr>
          <w:color w:val="000000"/>
          <w:sz w:val="28"/>
          <w:szCs w:val="28"/>
          <w:vertAlign w:val="subscript"/>
        </w:rPr>
        <w:t>гу</w:t>
      </w:r>
      <w:r w:rsidRPr="00441D4A">
        <w:rPr>
          <w:color w:val="000000"/>
          <w:sz w:val="28"/>
          <w:szCs w:val="28"/>
        </w:rPr>
        <w:t xml:space="preserve"> возникает из-за перестройки частоты ПГ и определяется в</w:t>
      </w:r>
      <w:r w:rsidRPr="00441D4A">
        <w:rPr>
          <w:color w:val="000000"/>
          <w:sz w:val="28"/>
          <w:szCs w:val="28"/>
        </w:rPr>
        <w:t>ы</w:t>
      </w:r>
      <w:r w:rsidRPr="00441D4A">
        <w:rPr>
          <w:color w:val="000000"/>
          <w:sz w:val="28"/>
          <w:szCs w:val="28"/>
        </w:rPr>
        <w:t>ражением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2630805" cy="267335"/>
            <wp:effectExtent l="19050" t="0" r="0" b="0"/>
            <wp:docPr id="12" name="generatedImage10464" descr="G:\XALTURA\Радиоавтоматика\Вариант 10_images\IMG0016_17108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464" descr="G:\XALTURA\Радиоавтоматика\Вариант 10_images\IMG0016_171082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 xml:space="preserve">где </w:t>
      </w:r>
      <w:proofErr w:type="spellStart"/>
      <w:proofErr w:type="gramStart"/>
      <w:r w:rsidRPr="00441D4A">
        <w:rPr>
          <w:color w:val="000000"/>
          <w:sz w:val="28"/>
          <w:szCs w:val="28"/>
        </w:rPr>
        <w:t>k</w:t>
      </w:r>
      <w:proofErr w:type="gramEnd"/>
      <w:r w:rsidRPr="00441D4A">
        <w:rPr>
          <w:color w:val="000000"/>
          <w:sz w:val="28"/>
          <w:szCs w:val="28"/>
          <w:vertAlign w:val="subscript"/>
        </w:rPr>
        <w:t>г</w:t>
      </w:r>
      <w:proofErr w:type="spellEnd"/>
      <w:r w:rsidRPr="00441D4A">
        <w:rPr>
          <w:color w:val="000000"/>
          <w:sz w:val="28"/>
          <w:szCs w:val="28"/>
        </w:rPr>
        <w:t xml:space="preserve"> - коэффициент передачи ПГ по частоте; </w:t>
      </w:r>
      <w:proofErr w:type="spellStart"/>
      <w:r w:rsidRPr="00441D4A">
        <w:rPr>
          <w:color w:val="000000"/>
          <w:sz w:val="28"/>
          <w:szCs w:val="28"/>
        </w:rPr>
        <w:t>k</w:t>
      </w:r>
      <w:r w:rsidRPr="00441D4A">
        <w:rPr>
          <w:color w:val="000000"/>
          <w:sz w:val="28"/>
          <w:szCs w:val="28"/>
          <w:vertAlign w:val="subscript"/>
        </w:rPr>
        <w:t>уэ</w:t>
      </w:r>
      <w:proofErr w:type="spellEnd"/>
      <w:r w:rsidRPr="00441D4A">
        <w:rPr>
          <w:color w:val="000000"/>
          <w:sz w:val="28"/>
          <w:szCs w:val="28"/>
        </w:rPr>
        <w:t xml:space="preserve"> - коэффициент передачи УЭ; </w:t>
      </w:r>
      <w:proofErr w:type="spellStart"/>
      <w:r w:rsidRPr="00441D4A">
        <w:rPr>
          <w:color w:val="000000"/>
          <w:sz w:val="28"/>
          <w:szCs w:val="28"/>
        </w:rPr>
        <w:t>k</w:t>
      </w:r>
      <w:r w:rsidRPr="00441D4A">
        <w:rPr>
          <w:color w:val="000000"/>
          <w:sz w:val="28"/>
          <w:szCs w:val="28"/>
          <w:vertAlign w:val="subscript"/>
        </w:rPr>
        <w:t>д</w:t>
      </w:r>
      <w:proofErr w:type="spellEnd"/>
      <w:r w:rsidRPr="00441D4A">
        <w:rPr>
          <w:color w:val="000000"/>
          <w:sz w:val="28"/>
          <w:szCs w:val="28"/>
        </w:rPr>
        <w:t xml:space="preserve"> - коэффициент равный максимальному напряжению на выходе ФД; φ - ра</w:t>
      </w:r>
      <w:r w:rsidRPr="00441D4A">
        <w:rPr>
          <w:color w:val="000000"/>
          <w:sz w:val="28"/>
          <w:szCs w:val="28"/>
        </w:rPr>
        <w:t>з</w:t>
      </w:r>
      <w:r w:rsidRPr="00441D4A">
        <w:rPr>
          <w:color w:val="000000"/>
          <w:sz w:val="28"/>
          <w:szCs w:val="28"/>
        </w:rPr>
        <w:t>ность фаз напряжений ПГ и ЭГ.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Для простоты принято, что ФНЧ отсутствует и напряжение с ФД подается на УЭ. Величина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1207770" cy="267335"/>
            <wp:effectExtent l="19050" t="0" r="0" b="0"/>
            <wp:docPr id="13" name="generatedImage10468" descr="G:\XALTURA\Радиоавтоматика\Вариант 10_images\IMG0017_17108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468" descr="G:\XALTURA\Радиоавтоматика\Вариант 10_images\IMG0017_171083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имеющая размерность круговой частоты, определяет максимальное допустимое начальное рассогласование частот Δω</w:t>
      </w:r>
      <w:r w:rsidRPr="00441D4A">
        <w:rPr>
          <w:color w:val="000000"/>
          <w:sz w:val="28"/>
          <w:szCs w:val="28"/>
          <w:vertAlign w:val="subscript"/>
        </w:rPr>
        <w:t>н</w:t>
      </w:r>
      <w:r w:rsidRPr="00441D4A">
        <w:rPr>
          <w:color w:val="000000"/>
          <w:sz w:val="28"/>
          <w:szCs w:val="28"/>
        </w:rPr>
        <w:t>, которое может быть скомпенсировано в системе ФАПЧ, эту величину называют полосой удержания системы. В резул</w:t>
      </w:r>
      <w:r w:rsidRPr="00441D4A">
        <w:rPr>
          <w:color w:val="000000"/>
          <w:sz w:val="28"/>
          <w:szCs w:val="28"/>
        </w:rPr>
        <w:t>ь</w:t>
      </w:r>
      <w:r w:rsidRPr="00441D4A">
        <w:rPr>
          <w:color w:val="000000"/>
          <w:sz w:val="28"/>
          <w:szCs w:val="28"/>
        </w:rPr>
        <w:t>тате с учетом предыдущих выражений частота сигнала ПГ оказывается равной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1621790" cy="267335"/>
            <wp:effectExtent l="19050" t="0" r="0" b="0"/>
            <wp:docPr id="14" name="generatedImage10476" descr="G:\XALTURA\Радиоавтоматика\Вариант 10_images\IMG0018_17108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476" descr="G:\XALTURA\Радиоавтоматика\Вариант 10_images\IMG0018_171083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Разность фаз сигналов с ЭГ и ПГ определяется выражением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1898015" cy="664210"/>
            <wp:effectExtent l="19050" t="0" r="6985" b="0"/>
            <wp:docPr id="15" name="generatedImage10482" descr="G:\XALTURA\Радиоавтоматика\Вариант 10_images\IMG0019_17108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482" descr="G:\XALTURA\Радиоавтоматика\Вариант 10_images\IMG0019_171083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где φ</w:t>
      </w:r>
      <w:r w:rsidRPr="00441D4A">
        <w:rPr>
          <w:color w:val="000000"/>
          <w:sz w:val="28"/>
          <w:szCs w:val="28"/>
          <w:vertAlign w:val="subscript"/>
        </w:rPr>
        <w:t>0</w:t>
      </w:r>
      <w:r w:rsidRPr="00441D4A">
        <w:rPr>
          <w:color w:val="000000"/>
          <w:sz w:val="28"/>
          <w:szCs w:val="28"/>
        </w:rPr>
        <w:t xml:space="preserve"> - начальное значение разности фаз.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Из последнего выражения следует, что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1294130" cy="500380"/>
            <wp:effectExtent l="19050" t="0" r="1270" b="0"/>
            <wp:docPr id="16" name="generatedImage10494" descr="G:\XALTURA\Радиоавтоматика\Вариант 10_images\IMG0020_17108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494" descr="G:\XALTURA\Радиоавтоматика\Вариант 10_images\IMG0020_171084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50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В установившемся режиме разность фаз φ - постоянная величина, поэтому ча</w:t>
      </w:r>
      <w:r w:rsidRPr="00441D4A">
        <w:rPr>
          <w:color w:val="000000"/>
          <w:sz w:val="28"/>
          <w:szCs w:val="28"/>
        </w:rPr>
        <w:t>с</w:t>
      </w:r>
      <w:r w:rsidRPr="00441D4A">
        <w:rPr>
          <w:color w:val="000000"/>
          <w:sz w:val="28"/>
          <w:szCs w:val="28"/>
        </w:rPr>
        <w:t>тота сигнала ПГ равна частоте сигнала ЭГ, т.е. ошибка стабилизации частоты сигнала ПГ равна 0.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716280" cy="207010"/>
            <wp:effectExtent l="19050" t="0" r="7620" b="0"/>
            <wp:docPr id="17" name="generatedImage10496" descr="G:\XALTURA\Радиоавтоматика\Вариант 10_images\IMG0021_17108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496" descr="G:\XALTURA\Радиоавтоматика\Вариант 10_images\IMG0021_171084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1595755" cy="500380"/>
            <wp:effectExtent l="19050" t="0" r="4445" b="0"/>
            <wp:docPr id="18" name="generatedImage10502" descr="G:\XALTURA\Радиоавтоматика\Вариант 10_images\IMG0022_17108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502" descr="G:\XALTURA\Радиоавтоматика\Вариант 10_images\IMG0022_171084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50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441D4A">
        <w:rPr>
          <w:color w:val="000000"/>
          <w:sz w:val="28"/>
          <w:szCs w:val="28"/>
        </w:rPr>
        <w:t>Используя выражение для производной от фазы получим</w:t>
      </w:r>
      <w:proofErr w:type="gramEnd"/>
      <w:r w:rsidRPr="00441D4A">
        <w:rPr>
          <w:color w:val="000000"/>
          <w:sz w:val="28"/>
          <w:szCs w:val="28"/>
        </w:rPr>
        <w:t xml:space="preserve"> нелинейное дифф</w:t>
      </w:r>
      <w:r w:rsidRPr="00441D4A">
        <w:rPr>
          <w:color w:val="000000"/>
          <w:sz w:val="28"/>
          <w:szCs w:val="28"/>
        </w:rPr>
        <w:t>е</w:t>
      </w:r>
      <w:r w:rsidRPr="00441D4A">
        <w:rPr>
          <w:color w:val="000000"/>
          <w:sz w:val="28"/>
          <w:szCs w:val="28"/>
        </w:rPr>
        <w:t>ренциальное уравнение для системы ФАПЧ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1984375" cy="500380"/>
            <wp:effectExtent l="19050" t="0" r="0" b="0"/>
            <wp:docPr id="19" name="generatedImage10510" descr="G:\XALTURA\Радиоавтоматика\Вариант 10_images\IMG0023_17108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510" descr="G:\XALTURA\Радиоавтоматика\Вариант 10_images\IMG0023_171084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50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Данное уравнение является основным дифференциальным уравнением для си</w:t>
      </w:r>
      <w:r w:rsidRPr="00441D4A">
        <w:rPr>
          <w:color w:val="000000"/>
          <w:sz w:val="28"/>
          <w:szCs w:val="28"/>
        </w:rPr>
        <w:t>с</w:t>
      </w:r>
      <w:r w:rsidRPr="00441D4A">
        <w:rPr>
          <w:color w:val="000000"/>
          <w:sz w:val="28"/>
          <w:szCs w:val="28"/>
        </w:rPr>
        <w:t>темы ФАПЧ; из этого уравнения следует, что в любой момент времени алге</w:t>
      </w:r>
      <w:r w:rsidRPr="00441D4A">
        <w:rPr>
          <w:color w:val="000000"/>
          <w:sz w:val="28"/>
          <w:szCs w:val="28"/>
        </w:rPr>
        <w:t>б</w:t>
      </w:r>
      <w:r w:rsidRPr="00441D4A">
        <w:rPr>
          <w:color w:val="000000"/>
          <w:sz w:val="28"/>
          <w:szCs w:val="28"/>
        </w:rPr>
        <w:lastRenderedPageBreak/>
        <w:t>раическая сумма разности частот ω</w:t>
      </w:r>
      <w:proofErr w:type="gramStart"/>
      <w:r w:rsidRPr="00441D4A">
        <w:rPr>
          <w:color w:val="000000"/>
          <w:sz w:val="28"/>
          <w:szCs w:val="28"/>
          <w:vertAlign w:val="subscript"/>
        </w:rPr>
        <w:t>э</w:t>
      </w:r>
      <w:r w:rsidRPr="00441D4A">
        <w:rPr>
          <w:color w:val="000000"/>
          <w:sz w:val="28"/>
          <w:szCs w:val="28"/>
        </w:rPr>
        <w:t>-</w:t>
      </w:r>
      <w:proofErr w:type="gramEnd"/>
      <w:r w:rsidRPr="00441D4A">
        <w:rPr>
          <w:color w:val="000000"/>
          <w:sz w:val="28"/>
          <w:szCs w:val="28"/>
        </w:rPr>
        <w:t>ω</w:t>
      </w:r>
      <w:r w:rsidRPr="00441D4A">
        <w:rPr>
          <w:color w:val="000000"/>
          <w:sz w:val="28"/>
          <w:szCs w:val="28"/>
          <w:vertAlign w:val="subscript"/>
        </w:rPr>
        <w:t>н</w:t>
      </w:r>
      <w:r w:rsidRPr="00441D4A">
        <w:rPr>
          <w:color w:val="000000"/>
          <w:sz w:val="28"/>
          <w:szCs w:val="28"/>
        </w:rPr>
        <w:t xml:space="preserve"> и </w:t>
      </w:r>
      <w:proofErr w:type="spellStart"/>
      <w:r w:rsidRPr="00441D4A">
        <w:rPr>
          <w:color w:val="000000"/>
          <w:sz w:val="28"/>
          <w:szCs w:val="28"/>
        </w:rPr>
        <w:t>расстройки</w:t>
      </w:r>
      <w:proofErr w:type="spellEnd"/>
      <w:r w:rsidRPr="00441D4A">
        <w:rPr>
          <w:color w:val="000000"/>
          <w:sz w:val="28"/>
          <w:szCs w:val="28"/>
        </w:rPr>
        <w:t xml:space="preserve"> является постоянной в</w:t>
      </w:r>
      <w:r w:rsidRPr="00441D4A">
        <w:rPr>
          <w:color w:val="000000"/>
          <w:sz w:val="28"/>
          <w:szCs w:val="28"/>
        </w:rPr>
        <w:t>е</w:t>
      </w:r>
      <w:r w:rsidRPr="00441D4A">
        <w:rPr>
          <w:color w:val="000000"/>
          <w:sz w:val="28"/>
          <w:szCs w:val="28"/>
        </w:rPr>
        <w:t>личиной, равной начальному рассогласованию частот сигналов ЭГ и ПГ.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Данному дифференциальному уравнению соответствует следующая структу</w:t>
      </w:r>
      <w:r w:rsidRPr="00441D4A">
        <w:rPr>
          <w:color w:val="000000"/>
          <w:sz w:val="28"/>
          <w:szCs w:val="28"/>
        </w:rPr>
        <w:t>р</w:t>
      </w:r>
      <w:r w:rsidRPr="00441D4A">
        <w:rPr>
          <w:color w:val="000000"/>
          <w:sz w:val="28"/>
          <w:szCs w:val="28"/>
        </w:rPr>
        <w:t>ная схема ФАПЧ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5958948" cy="1207250"/>
            <wp:effectExtent l="19050" t="0" r="3702" b="0"/>
            <wp:docPr id="20" name="generatedImage10522" descr="G:\XALTURA\Радиоавтоматика\Вариант 10_images\IMG0025_17108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522" descr="G:\XALTURA\Радиоавтоматика\Вариант 10_images\IMG0025_171085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515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Блок 1/</w:t>
      </w:r>
      <w:proofErr w:type="spellStart"/>
      <w:r w:rsidRPr="00441D4A">
        <w:rPr>
          <w:color w:val="000000"/>
          <w:sz w:val="28"/>
          <w:szCs w:val="28"/>
        </w:rPr>
        <w:t>p</w:t>
      </w:r>
      <w:proofErr w:type="spellEnd"/>
      <w:r w:rsidRPr="00441D4A">
        <w:rPr>
          <w:color w:val="000000"/>
          <w:sz w:val="28"/>
          <w:szCs w:val="28"/>
        </w:rPr>
        <w:t xml:space="preserve"> позволяет выполнить операцию интегрирования, возмущение </w:t>
      </w:r>
      <w:proofErr w:type="spellStart"/>
      <w:r w:rsidRPr="00441D4A">
        <w:rPr>
          <w:color w:val="000000"/>
          <w:sz w:val="28"/>
          <w:szCs w:val="28"/>
        </w:rPr>
        <w:t>n</w:t>
      </w:r>
      <w:proofErr w:type="spellEnd"/>
      <w:r w:rsidRPr="00441D4A">
        <w:rPr>
          <w:color w:val="000000"/>
          <w:sz w:val="28"/>
          <w:szCs w:val="28"/>
        </w:rPr>
        <w:t>(</w:t>
      </w:r>
      <w:proofErr w:type="spellStart"/>
      <w:r w:rsidRPr="00441D4A">
        <w:rPr>
          <w:color w:val="000000"/>
          <w:sz w:val="28"/>
          <w:szCs w:val="28"/>
        </w:rPr>
        <w:t>t</w:t>
      </w:r>
      <w:proofErr w:type="spellEnd"/>
      <w:r w:rsidRPr="00441D4A">
        <w:rPr>
          <w:color w:val="000000"/>
          <w:sz w:val="28"/>
          <w:szCs w:val="28"/>
        </w:rPr>
        <w:t>) уч</w:t>
      </w:r>
      <w:r w:rsidRPr="00441D4A">
        <w:rPr>
          <w:color w:val="000000"/>
          <w:sz w:val="28"/>
          <w:szCs w:val="28"/>
        </w:rPr>
        <w:t>и</w:t>
      </w:r>
      <w:r w:rsidRPr="00441D4A">
        <w:rPr>
          <w:color w:val="000000"/>
          <w:sz w:val="28"/>
          <w:szCs w:val="28"/>
        </w:rPr>
        <w:t>тывает влияние на качество работы системы флуктуационной составляющей напряжения, а воздействие δω</w:t>
      </w:r>
      <w:proofErr w:type="gramStart"/>
      <w:r w:rsidRPr="00441D4A">
        <w:rPr>
          <w:color w:val="000000"/>
          <w:sz w:val="28"/>
          <w:szCs w:val="28"/>
          <w:vertAlign w:val="subscript"/>
        </w:rPr>
        <w:t>г</w:t>
      </w:r>
      <w:proofErr w:type="gramEnd"/>
      <w:r w:rsidRPr="00441D4A">
        <w:rPr>
          <w:color w:val="000000"/>
          <w:sz w:val="28"/>
          <w:szCs w:val="28"/>
        </w:rPr>
        <w:t xml:space="preserve"> - влияние нестабильности частоты ПГ.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 xml:space="preserve">2. Изложим методики оценки точности (динамические и флуктуационные ошибки), быстродействия и устойчивости статических и астатических систем (первый и второй порядок астатизма). 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Определим оптимальные значения параметров динамических звеньев систем по критериям устойчивости и точности (минимуму квадрата суммы динамической и флуктуационной ошибок) для статической системы, и системы с первым и вторым порядком астатизма. Запас устойчивости для системы второго порядка астатизма должен составлять 60 градусов. Задающие воздействия: постоянное для статической системы, линейное для системы первого порядка астатизма, квадратичное для системы второго порядка астатизма. Входной шум белый с заданной спектральной плотностью.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Численные величины, характеризующие работу системы автоматического управления, носят название показателей качества, которые условно можно ра</w:t>
      </w:r>
      <w:r w:rsidRPr="00441D4A">
        <w:rPr>
          <w:color w:val="000000"/>
          <w:sz w:val="28"/>
          <w:szCs w:val="28"/>
        </w:rPr>
        <w:t>з</w:t>
      </w:r>
      <w:r w:rsidRPr="00441D4A">
        <w:rPr>
          <w:color w:val="000000"/>
          <w:sz w:val="28"/>
          <w:szCs w:val="28"/>
        </w:rPr>
        <w:t>делить на три группы: характеризующие устойчивость системы, точность си</w:t>
      </w:r>
      <w:r w:rsidRPr="00441D4A">
        <w:rPr>
          <w:color w:val="000000"/>
          <w:sz w:val="28"/>
          <w:szCs w:val="28"/>
        </w:rPr>
        <w:t>с</w:t>
      </w:r>
      <w:r w:rsidRPr="00441D4A">
        <w:rPr>
          <w:color w:val="000000"/>
          <w:sz w:val="28"/>
          <w:szCs w:val="28"/>
        </w:rPr>
        <w:t>темы и качество переходных процессов. Обеспечение устойчивости является необходимым условием функционирования любой системы управления и г</w:t>
      </w:r>
      <w:r w:rsidRPr="00441D4A">
        <w:rPr>
          <w:color w:val="000000"/>
          <w:sz w:val="28"/>
          <w:szCs w:val="28"/>
        </w:rPr>
        <w:t>а</w:t>
      </w:r>
      <w:r w:rsidRPr="00441D4A">
        <w:rPr>
          <w:color w:val="000000"/>
          <w:sz w:val="28"/>
          <w:szCs w:val="28"/>
        </w:rPr>
        <w:t>рантирует затухание свободной или переходной составляющей процесса. К этой группе показателей относятся запасы устойчивости по амплитуде ΔL и ф</w:t>
      </w:r>
      <w:r w:rsidRPr="00441D4A">
        <w:rPr>
          <w:color w:val="000000"/>
          <w:sz w:val="28"/>
          <w:szCs w:val="28"/>
        </w:rPr>
        <w:t>а</w:t>
      </w:r>
      <w:r w:rsidRPr="00441D4A">
        <w:rPr>
          <w:color w:val="000000"/>
          <w:sz w:val="28"/>
          <w:szCs w:val="28"/>
        </w:rPr>
        <w:t>зе Δφ.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После затухания свободной составляющей через достаточно большой промеж</w:t>
      </w:r>
      <w:r w:rsidRPr="00441D4A">
        <w:rPr>
          <w:color w:val="000000"/>
          <w:sz w:val="28"/>
          <w:szCs w:val="28"/>
        </w:rPr>
        <w:t>у</w:t>
      </w:r>
      <w:r w:rsidRPr="00441D4A">
        <w:rPr>
          <w:color w:val="000000"/>
          <w:sz w:val="28"/>
          <w:szCs w:val="28"/>
        </w:rPr>
        <w:t>ток времени в системе протекает установившийся процесс, который обусловл</w:t>
      </w:r>
      <w:r w:rsidRPr="00441D4A">
        <w:rPr>
          <w:color w:val="000000"/>
          <w:sz w:val="28"/>
          <w:szCs w:val="28"/>
        </w:rPr>
        <w:t>и</w:t>
      </w:r>
      <w:r w:rsidRPr="00441D4A">
        <w:rPr>
          <w:color w:val="000000"/>
          <w:sz w:val="28"/>
          <w:szCs w:val="28"/>
        </w:rPr>
        <w:t>вает точность системы. Показателями качества в данном случае выступают в</w:t>
      </w:r>
      <w:r w:rsidRPr="00441D4A">
        <w:rPr>
          <w:color w:val="000000"/>
          <w:sz w:val="28"/>
          <w:szCs w:val="28"/>
        </w:rPr>
        <w:t>е</w:t>
      </w:r>
      <w:r w:rsidRPr="00441D4A">
        <w:rPr>
          <w:color w:val="000000"/>
          <w:sz w:val="28"/>
          <w:szCs w:val="28"/>
        </w:rPr>
        <w:t>личины ошибок в установившемся режиме.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Наконец, третья группа показателей относится к показателям качества пер</w:t>
      </w:r>
      <w:r w:rsidRPr="00441D4A">
        <w:rPr>
          <w:color w:val="000000"/>
          <w:sz w:val="28"/>
          <w:szCs w:val="28"/>
        </w:rPr>
        <w:t>е</w:t>
      </w:r>
      <w:r w:rsidRPr="00441D4A">
        <w:rPr>
          <w:color w:val="000000"/>
          <w:sz w:val="28"/>
          <w:szCs w:val="28"/>
        </w:rPr>
        <w:t>ходного процесса, которые характеризуют вид процесса для достаточно малых моментов времени после начала процесса. К таким показателям в первую оч</w:t>
      </w:r>
      <w:r w:rsidRPr="00441D4A">
        <w:rPr>
          <w:color w:val="000000"/>
          <w:sz w:val="28"/>
          <w:szCs w:val="28"/>
        </w:rPr>
        <w:t>е</w:t>
      </w:r>
      <w:r w:rsidRPr="00441D4A">
        <w:rPr>
          <w:color w:val="000000"/>
          <w:sz w:val="28"/>
          <w:szCs w:val="28"/>
        </w:rPr>
        <w:t xml:space="preserve">редь относятся время регулирования </w:t>
      </w:r>
      <w:proofErr w:type="spellStart"/>
      <w:r w:rsidRPr="00441D4A">
        <w:rPr>
          <w:i/>
          <w:iCs/>
          <w:color w:val="000000"/>
          <w:sz w:val="28"/>
          <w:szCs w:val="28"/>
        </w:rPr>
        <w:t>t</w:t>
      </w:r>
      <w:r w:rsidRPr="00441D4A">
        <w:rPr>
          <w:i/>
          <w:iCs/>
          <w:color w:val="000000"/>
          <w:sz w:val="28"/>
          <w:szCs w:val="28"/>
          <w:vertAlign w:val="subscript"/>
        </w:rPr>
        <w:t>p</w:t>
      </w:r>
      <w:proofErr w:type="spellEnd"/>
      <w:r w:rsidRPr="00441D4A">
        <w:rPr>
          <w:color w:val="000000"/>
          <w:sz w:val="28"/>
          <w:szCs w:val="28"/>
        </w:rPr>
        <w:t>, перерегулирование σ, устойчивость системы и ряд других.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Динамическая ошибка - ошибка в установившемся режиме работы системы при действии на нее сигнала. В общем виде динамическая ошибка определяется как: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lastRenderedPageBreak/>
        <w:drawing>
          <wp:inline distT="0" distB="0" distL="0" distR="0">
            <wp:extent cx="4735830" cy="621030"/>
            <wp:effectExtent l="19050" t="0" r="7620" b="0"/>
            <wp:docPr id="21" name="generatedImage10562" descr="G:\XALTURA\Радиоавтоматика\Вариант 10_images\IMG0026_17108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562" descr="G:\XALTURA\Радиоавтоматика\Вариант 10_images\IMG0026_171085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 xml:space="preserve">где коэффициенты </w:t>
      </w:r>
      <w:proofErr w:type="spellStart"/>
      <w:r w:rsidRPr="00441D4A">
        <w:rPr>
          <w:color w:val="000000"/>
          <w:sz w:val="28"/>
          <w:szCs w:val="28"/>
        </w:rPr>
        <w:t>C</w:t>
      </w:r>
      <w:r w:rsidRPr="00441D4A">
        <w:rPr>
          <w:color w:val="000000"/>
          <w:sz w:val="28"/>
          <w:szCs w:val="28"/>
          <w:vertAlign w:val="subscript"/>
        </w:rPr>
        <w:t>k</w:t>
      </w:r>
      <w:proofErr w:type="spellEnd"/>
      <w:r w:rsidRPr="00441D4A">
        <w:rPr>
          <w:color w:val="000000"/>
          <w:sz w:val="28"/>
          <w:szCs w:val="28"/>
        </w:rPr>
        <w:t xml:space="preserve"> определяются формулой: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2242820" cy="621030"/>
            <wp:effectExtent l="19050" t="0" r="5080" b="0"/>
            <wp:docPr id="22" name="generatedImage10561" descr="G:\XALTURA\Радиоавтоматика\Вариант 10_images\IMG0027_17108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561" descr="G:\XALTURA\Радиоавтоматика\Вариант 10_images\IMG0027_1710858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Флуктуационная ошибка - ошибка в установившемся режиме работы системы при действии на нее помехи. В случае</w:t>
      </w:r>
      <w:proofErr w:type="gramStart"/>
      <w:r w:rsidRPr="00441D4A">
        <w:rPr>
          <w:color w:val="000000"/>
          <w:sz w:val="28"/>
          <w:szCs w:val="28"/>
        </w:rPr>
        <w:t>,</w:t>
      </w:r>
      <w:proofErr w:type="gramEnd"/>
      <w:r w:rsidRPr="00441D4A">
        <w:rPr>
          <w:color w:val="000000"/>
          <w:sz w:val="28"/>
          <w:szCs w:val="28"/>
        </w:rPr>
        <w:t xml:space="preserve"> если помеха является белым шумом, то: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2734310" cy="681355"/>
            <wp:effectExtent l="19050" t="0" r="8890" b="0"/>
            <wp:docPr id="23" name="generatedImage11086" descr="G:\XALTURA\Радиоавтоматика\Вариант 10_images\IMG0028_17108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1086" descr="G:\XALTURA\Радиоавтоматика\Вариант 10_images\IMG0028_171086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68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К основным показателям качества переходного процесса в системе относятся: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 xml:space="preserve">- длительность переходного процесса </w:t>
      </w:r>
      <w:proofErr w:type="spellStart"/>
      <w:proofErr w:type="gramStart"/>
      <w:r w:rsidRPr="00441D4A">
        <w:rPr>
          <w:color w:val="000000"/>
          <w:sz w:val="28"/>
          <w:szCs w:val="28"/>
        </w:rPr>
        <w:t>t</w:t>
      </w:r>
      <w:proofErr w:type="gramEnd"/>
      <w:r w:rsidRPr="00441D4A">
        <w:rPr>
          <w:color w:val="000000"/>
          <w:sz w:val="28"/>
          <w:szCs w:val="28"/>
          <w:vertAlign w:val="subscript"/>
        </w:rPr>
        <w:t>п</w:t>
      </w:r>
      <w:proofErr w:type="spellEnd"/>
      <w:r w:rsidRPr="00441D4A">
        <w:rPr>
          <w:color w:val="000000"/>
          <w:sz w:val="28"/>
          <w:szCs w:val="28"/>
        </w:rPr>
        <w:t>, равная интервалу времени с момента подачи сигнала до момента времени, когда выходной сигнал не будет отличат</w:t>
      </w:r>
      <w:r w:rsidRPr="00441D4A">
        <w:rPr>
          <w:color w:val="000000"/>
          <w:sz w:val="28"/>
          <w:szCs w:val="28"/>
        </w:rPr>
        <w:t>ь</w:t>
      </w:r>
      <w:r w:rsidRPr="00441D4A">
        <w:rPr>
          <w:color w:val="000000"/>
          <w:sz w:val="28"/>
          <w:szCs w:val="28"/>
        </w:rPr>
        <w:t>ся от его установившегося значения не более чем на 5%;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- перерегулирование γ, равное отношению максимального значения выходного сигнала в переходном процессе к установившемуся значению;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 xml:space="preserve">- время установления первого максимума выходного сигнала </w:t>
      </w:r>
      <w:proofErr w:type="spellStart"/>
      <w:r w:rsidRPr="00441D4A">
        <w:rPr>
          <w:color w:val="000000"/>
          <w:sz w:val="28"/>
          <w:szCs w:val="28"/>
        </w:rPr>
        <w:t>t</w:t>
      </w:r>
      <w:r w:rsidRPr="00441D4A">
        <w:rPr>
          <w:color w:val="000000"/>
          <w:sz w:val="28"/>
          <w:szCs w:val="28"/>
          <w:vertAlign w:val="subscript"/>
        </w:rPr>
        <w:t>p</w:t>
      </w:r>
      <w:proofErr w:type="spellEnd"/>
      <w:r w:rsidRPr="00441D4A">
        <w:rPr>
          <w:color w:val="000000"/>
          <w:sz w:val="28"/>
          <w:szCs w:val="28"/>
        </w:rPr>
        <w:t>, характеризу</w:t>
      </w:r>
      <w:r w:rsidRPr="00441D4A">
        <w:rPr>
          <w:color w:val="000000"/>
          <w:sz w:val="28"/>
          <w:szCs w:val="28"/>
        </w:rPr>
        <w:t>ю</w:t>
      </w:r>
      <w:r w:rsidRPr="00441D4A">
        <w:rPr>
          <w:color w:val="000000"/>
          <w:sz w:val="28"/>
          <w:szCs w:val="28"/>
        </w:rPr>
        <w:t>щее скорость изменения выходного сигнала в переходном процессе;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- частота колебаний переходного процесса ω</w:t>
      </w:r>
      <w:r w:rsidRPr="00441D4A">
        <w:rPr>
          <w:color w:val="000000"/>
          <w:sz w:val="28"/>
          <w:szCs w:val="28"/>
          <w:vertAlign w:val="subscript"/>
        </w:rPr>
        <w:t>t</w:t>
      </w:r>
      <w:r w:rsidRPr="00441D4A">
        <w:rPr>
          <w:color w:val="000000"/>
          <w:sz w:val="28"/>
          <w:szCs w:val="28"/>
        </w:rPr>
        <w:t>=2π/T, где T - период колебаний.</w:t>
      </w:r>
    </w:p>
    <w:p w:rsidR="009A6CE1" w:rsidRPr="00441D4A" w:rsidRDefault="009A6CE1" w:rsidP="009A6CE1">
      <w:pPr>
        <w:jc w:val="center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2545080" cy="2233930"/>
            <wp:effectExtent l="19050" t="0" r="7620" b="0"/>
            <wp:docPr id="24" name="generatedImage11115" descr="G:\XALTURA\Радиоавтоматика\Вариант 10_images\IMG0030_17108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1115" descr="G:\XALTURA\Радиоавтоматика\Вариант 10_images\IMG0030_171086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Для оценки устойчивости системы используют критерий устойчивости Гурв</w:t>
      </w:r>
      <w:r w:rsidRPr="00441D4A">
        <w:rPr>
          <w:color w:val="000000"/>
          <w:sz w:val="28"/>
          <w:szCs w:val="28"/>
        </w:rPr>
        <w:t>и</w:t>
      </w:r>
      <w:r w:rsidRPr="00441D4A">
        <w:rPr>
          <w:color w:val="000000"/>
          <w:sz w:val="28"/>
          <w:szCs w:val="28"/>
        </w:rPr>
        <w:t>ца. Порядок оценки следующий: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- из характеристического уравнения системы составляется уравнение вида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3131185" cy="353695"/>
            <wp:effectExtent l="19050" t="0" r="0" b="0"/>
            <wp:docPr id="25" name="generatedImage11117" descr="G:\XALTURA\Радиоавтоматика\Вариант 10_images\IMG0031_17108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1117" descr="G:\XALTURA\Радиоавтоматика\Вариант 10_images\IMG0031_1710867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- используя данную форму записи уравнения, составляют матрицу вида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lastRenderedPageBreak/>
        <w:drawing>
          <wp:inline distT="0" distB="0" distL="0" distR="0">
            <wp:extent cx="2052955" cy="1509395"/>
            <wp:effectExtent l="19050" t="0" r="4445" b="0"/>
            <wp:docPr id="26" name="generatedImage11126" descr="G:\XALTURA\Радиоавтоматика\Вариант 10_images\IMG0032_17108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1126" descr="G:\XALTURA\Радиоавтоматика\Вариант 10_images\IMG0032_171087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Для оценки устойчивости системы необходимо вычислить определители вида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784860" cy="250190"/>
            <wp:effectExtent l="19050" t="0" r="0" b="0"/>
            <wp:docPr id="27" name="generatedImage11135" descr="G:\XALTURA\Радиоавтоматика\Вариант 10_images\IMG0033_17109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1135" descr="G:\XALTURA\Радиоавтоматика\Вариант 10_images\IMG0033_1710909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1638935" cy="569595"/>
            <wp:effectExtent l="19050" t="0" r="0" b="0"/>
            <wp:docPr id="28" name="generatedImage11137" descr="G:\XALTURA\Радиоавтоматика\Вариант 10_images\IMG0034_17109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1137" descr="G:\XALTURA\Радиоавтоматика\Вариант 10_images\IMG0034_171091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2096135" cy="897255"/>
            <wp:effectExtent l="19050" t="0" r="0" b="0"/>
            <wp:docPr id="29" name="generatedImage11148" descr="G:\XALTURA\Радиоавтоматика\Вариант 10_images\IMG0035_17109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1148" descr="G:\XALTURA\Радиоавтоматика\Вариант 10_images\IMG0035_1710916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 xml:space="preserve">Система будет устойчива, если при </w:t>
      </w:r>
      <w:proofErr w:type="spellStart"/>
      <w:r w:rsidRPr="00441D4A">
        <w:rPr>
          <w:color w:val="000000"/>
          <w:sz w:val="28"/>
          <w:szCs w:val="28"/>
        </w:rPr>
        <w:t>a</w:t>
      </w:r>
      <w:r w:rsidRPr="00441D4A">
        <w:rPr>
          <w:color w:val="000000"/>
          <w:sz w:val="28"/>
          <w:szCs w:val="28"/>
          <w:vertAlign w:val="subscript"/>
        </w:rPr>
        <w:t>n</w:t>
      </w:r>
      <w:proofErr w:type="spellEnd"/>
      <w:r w:rsidRPr="00441D4A">
        <w:rPr>
          <w:color w:val="000000"/>
          <w:sz w:val="28"/>
          <w:szCs w:val="28"/>
        </w:rPr>
        <w:t>&gt;0 будет выполняться условие: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534670" cy="250190"/>
            <wp:effectExtent l="19050" t="0" r="0" b="0"/>
            <wp:docPr id="30" name="generatedImage11150" descr="G:\XALTURA\Радиоавтоматика\Вариант 10_images\IMG0036_17109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1150" descr="G:\XALTURA\Радиоавтоматика\Вариант 10_images\IMG0036_1710919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534670" cy="250190"/>
            <wp:effectExtent l="19050" t="0" r="0" b="0"/>
            <wp:docPr id="31" name="generatedImage11157" descr="G:\XALTURA\Радиоавтоматика\Вариант 10_images\IMG0037_17109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1157" descr="G:\XALTURA\Радиоавтоматика\Вариант 10_images\IMG0037_171092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534670" cy="250190"/>
            <wp:effectExtent l="19050" t="0" r="0" b="0"/>
            <wp:docPr id="32" name="generatedImage11159" descr="G:\XALTURA\Радиоавтоматика\Вариант 10_images\IMG0038_17109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1159" descr="G:\XALTURA\Радиоавтоматика\Вариант 10_images\IMG0038_1710923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103505" cy="207010"/>
            <wp:effectExtent l="19050" t="0" r="0" b="0"/>
            <wp:docPr id="33" name="generatedImage11162" descr="G:\XALTURA\Радиоавтоматика\Вариант 10_images\IMG0039_17109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1162" descr="G:\XALTURA\Радиоавтоматика\Вариант 10_images\IMG0039_1710926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543560" cy="250190"/>
            <wp:effectExtent l="19050" t="0" r="8890" b="0"/>
            <wp:docPr id="34" name="generatedImage11168" descr="G:\XALTURA\Радиоавтоматика\Вариант 10_images\IMG0040_17109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1168" descr="G:\XALTURA\Радиоавтоматика\Вариант 10_images\IMG0040_1710928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Оптимизируем параметры системы ФАПЧ для статической системы и системы с первым и вторым порядком астатизма. Будем полагать, что задающее возде</w:t>
      </w:r>
      <w:r w:rsidRPr="00441D4A">
        <w:rPr>
          <w:color w:val="000000"/>
          <w:sz w:val="28"/>
          <w:szCs w:val="28"/>
        </w:rPr>
        <w:t>й</w:t>
      </w:r>
      <w:r w:rsidRPr="00441D4A">
        <w:rPr>
          <w:color w:val="000000"/>
          <w:sz w:val="28"/>
          <w:szCs w:val="28"/>
        </w:rPr>
        <w:t xml:space="preserve">ствие </w:t>
      </w:r>
      <w:proofErr w:type="spellStart"/>
      <w:r w:rsidRPr="00441D4A">
        <w:rPr>
          <w:color w:val="000000"/>
          <w:sz w:val="28"/>
          <w:szCs w:val="28"/>
        </w:rPr>
        <w:t>x</w:t>
      </w:r>
      <w:proofErr w:type="spellEnd"/>
      <w:r w:rsidRPr="00441D4A">
        <w:rPr>
          <w:color w:val="000000"/>
          <w:sz w:val="28"/>
          <w:szCs w:val="28"/>
        </w:rPr>
        <w:t>(</w:t>
      </w:r>
      <w:proofErr w:type="spellStart"/>
      <w:r w:rsidRPr="00441D4A">
        <w:rPr>
          <w:color w:val="000000"/>
          <w:sz w:val="28"/>
          <w:szCs w:val="28"/>
        </w:rPr>
        <w:t>t</w:t>
      </w:r>
      <w:proofErr w:type="spellEnd"/>
      <w:r w:rsidRPr="00441D4A">
        <w:rPr>
          <w:color w:val="000000"/>
          <w:sz w:val="28"/>
          <w:szCs w:val="28"/>
        </w:rPr>
        <w:t xml:space="preserve">) является детерминированной функцией вида </w:t>
      </w:r>
      <w:proofErr w:type="spellStart"/>
      <w:r w:rsidRPr="00441D4A">
        <w:rPr>
          <w:color w:val="000000"/>
          <w:sz w:val="28"/>
          <w:szCs w:val="28"/>
        </w:rPr>
        <w:t>x</w:t>
      </w:r>
      <w:proofErr w:type="spellEnd"/>
      <w:r w:rsidRPr="00441D4A">
        <w:rPr>
          <w:color w:val="000000"/>
          <w:sz w:val="28"/>
          <w:szCs w:val="28"/>
        </w:rPr>
        <w:t>(</w:t>
      </w:r>
      <w:proofErr w:type="spellStart"/>
      <w:r w:rsidRPr="00441D4A">
        <w:rPr>
          <w:color w:val="000000"/>
          <w:sz w:val="28"/>
          <w:szCs w:val="28"/>
        </w:rPr>
        <w:t>t</w:t>
      </w:r>
      <w:proofErr w:type="spellEnd"/>
      <w:r w:rsidRPr="00441D4A">
        <w:rPr>
          <w:color w:val="000000"/>
          <w:sz w:val="28"/>
          <w:szCs w:val="28"/>
        </w:rPr>
        <w:t>)=α</w:t>
      </w:r>
      <w:r w:rsidRPr="00441D4A">
        <w:rPr>
          <w:color w:val="000000"/>
          <w:sz w:val="28"/>
          <w:szCs w:val="28"/>
          <w:vertAlign w:val="subscript"/>
        </w:rPr>
        <w:t>0</w:t>
      </w:r>
      <w:r w:rsidRPr="00441D4A">
        <w:rPr>
          <w:color w:val="000000"/>
          <w:sz w:val="28"/>
          <w:szCs w:val="28"/>
        </w:rPr>
        <w:t>1(</w:t>
      </w:r>
      <w:proofErr w:type="spellStart"/>
      <w:r w:rsidRPr="00441D4A">
        <w:rPr>
          <w:color w:val="000000"/>
          <w:sz w:val="28"/>
          <w:szCs w:val="28"/>
        </w:rPr>
        <w:t>t</w:t>
      </w:r>
      <w:proofErr w:type="spellEnd"/>
      <w:r w:rsidRPr="00441D4A">
        <w:rPr>
          <w:color w:val="000000"/>
          <w:sz w:val="28"/>
          <w:szCs w:val="28"/>
        </w:rPr>
        <w:t>)+α</w:t>
      </w:r>
      <w:r w:rsidRPr="00441D4A">
        <w:rPr>
          <w:color w:val="000000"/>
          <w:sz w:val="28"/>
          <w:szCs w:val="28"/>
          <w:vertAlign w:val="subscript"/>
        </w:rPr>
        <w:t>1</w:t>
      </w:r>
      <w:r w:rsidRPr="00441D4A">
        <w:rPr>
          <w:color w:val="000000"/>
          <w:sz w:val="28"/>
          <w:szCs w:val="28"/>
        </w:rPr>
        <w:t>t+α</w:t>
      </w:r>
      <w:r w:rsidRPr="00441D4A">
        <w:rPr>
          <w:color w:val="000000"/>
          <w:sz w:val="28"/>
          <w:szCs w:val="28"/>
          <w:vertAlign w:val="subscript"/>
        </w:rPr>
        <w:t>2</w:t>
      </w:r>
      <w:r w:rsidRPr="00441D4A">
        <w:rPr>
          <w:color w:val="000000"/>
          <w:sz w:val="28"/>
          <w:szCs w:val="28"/>
        </w:rPr>
        <w:t>t</w:t>
      </w:r>
      <w:r w:rsidRPr="00441D4A">
        <w:rPr>
          <w:color w:val="000000"/>
          <w:sz w:val="28"/>
          <w:szCs w:val="28"/>
          <w:vertAlign w:val="superscript"/>
        </w:rPr>
        <w:t>2</w:t>
      </w:r>
      <w:r w:rsidRPr="00441D4A">
        <w:rPr>
          <w:color w:val="000000"/>
          <w:sz w:val="28"/>
          <w:szCs w:val="28"/>
        </w:rPr>
        <w:t xml:space="preserve"> , а возмущение случайный процесс </w:t>
      </w:r>
      <w:proofErr w:type="spellStart"/>
      <w:r w:rsidRPr="00441D4A">
        <w:rPr>
          <w:color w:val="000000"/>
          <w:sz w:val="28"/>
          <w:szCs w:val="28"/>
        </w:rPr>
        <w:t>v</w:t>
      </w:r>
      <w:proofErr w:type="spellEnd"/>
      <w:r w:rsidRPr="00441D4A">
        <w:rPr>
          <w:color w:val="000000"/>
          <w:sz w:val="28"/>
          <w:szCs w:val="28"/>
        </w:rPr>
        <w:t>(</w:t>
      </w:r>
      <w:proofErr w:type="spellStart"/>
      <w:r w:rsidRPr="00441D4A">
        <w:rPr>
          <w:color w:val="000000"/>
          <w:sz w:val="28"/>
          <w:szCs w:val="28"/>
        </w:rPr>
        <w:t>t</w:t>
      </w:r>
      <w:proofErr w:type="spellEnd"/>
      <w:r w:rsidRPr="00441D4A">
        <w:rPr>
          <w:color w:val="000000"/>
          <w:sz w:val="28"/>
          <w:szCs w:val="28"/>
        </w:rPr>
        <w:t>) со спектральной плотностью N</w:t>
      </w:r>
      <w:r w:rsidRPr="00441D4A">
        <w:rPr>
          <w:color w:val="000000"/>
          <w:sz w:val="28"/>
          <w:szCs w:val="28"/>
          <w:vertAlign w:val="subscript"/>
        </w:rPr>
        <w:t>0</w:t>
      </w:r>
      <w:r w:rsidRPr="00441D4A">
        <w:rPr>
          <w:color w:val="000000"/>
          <w:sz w:val="28"/>
          <w:szCs w:val="28"/>
        </w:rPr>
        <w:t>. Будем п</w:t>
      </w:r>
      <w:r w:rsidRPr="00441D4A">
        <w:rPr>
          <w:color w:val="000000"/>
          <w:sz w:val="28"/>
          <w:szCs w:val="28"/>
        </w:rPr>
        <w:t>о</w:t>
      </w:r>
      <w:r w:rsidRPr="00441D4A">
        <w:rPr>
          <w:color w:val="000000"/>
          <w:sz w:val="28"/>
          <w:szCs w:val="28"/>
        </w:rPr>
        <w:t>лагать, что случайный процесс действует на входе системы.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Изобразим структуру системы ФАПЧ в общем виде:</w:t>
      </w:r>
    </w:p>
    <w:p w:rsidR="009A6CE1" w:rsidRPr="00441D4A" w:rsidRDefault="009A6CE1" w:rsidP="009A6CE1">
      <w:pPr>
        <w:jc w:val="center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3140075" cy="1345565"/>
            <wp:effectExtent l="19050" t="0" r="3175" b="0"/>
            <wp:docPr id="35" name="generatedImage10679" descr="G:\XALTURA\Радиоавтоматика\Вариант 10_images\IMG0042_17109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679" descr="G:\XALTURA\Радиоавтоматика\Вариант 10_images\IMG0042_171093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 xml:space="preserve">где </w:t>
      </w:r>
      <w:proofErr w:type="spellStart"/>
      <w:r w:rsidRPr="00441D4A">
        <w:rPr>
          <w:color w:val="000000"/>
          <w:sz w:val="28"/>
          <w:szCs w:val="28"/>
        </w:rPr>
        <w:t>W</w:t>
      </w:r>
      <w:r w:rsidRPr="00441D4A">
        <w:rPr>
          <w:color w:val="000000"/>
          <w:sz w:val="28"/>
          <w:szCs w:val="28"/>
          <w:vertAlign w:val="subscript"/>
        </w:rPr>
        <w:t>p</w:t>
      </w:r>
      <w:proofErr w:type="spellEnd"/>
      <w:r w:rsidRPr="00441D4A">
        <w:rPr>
          <w:color w:val="000000"/>
          <w:sz w:val="28"/>
          <w:szCs w:val="28"/>
        </w:rPr>
        <w:t>(</w:t>
      </w:r>
      <w:proofErr w:type="spellStart"/>
      <w:r w:rsidRPr="00441D4A">
        <w:rPr>
          <w:color w:val="000000"/>
          <w:sz w:val="28"/>
          <w:szCs w:val="28"/>
        </w:rPr>
        <w:t>p</w:t>
      </w:r>
      <w:proofErr w:type="spellEnd"/>
      <w:r w:rsidRPr="00441D4A">
        <w:rPr>
          <w:color w:val="000000"/>
          <w:sz w:val="28"/>
          <w:szCs w:val="28"/>
        </w:rPr>
        <w:t xml:space="preserve">) передаточная функция разомкнутой системы. Будем полагать, что </w:t>
      </w:r>
      <w:proofErr w:type="spellStart"/>
      <w:r w:rsidRPr="00441D4A">
        <w:rPr>
          <w:color w:val="000000"/>
          <w:sz w:val="28"/>
          <w:szCs w:val="28"/>
        </w:rPr>
        <w:t>W</w:t>
      </w:r>
      <w:r w:rsidRPr="00441D4A">
        <w:rPr>
          <w:color w:val="000000"/>
          <w:sz w:val="28"/>
          <w:szCs w:val="28"/>
          <w:vertAlign w:val="subscript"/>
        </w:rPr>
        <w:t>p</w:t>
      </w:r>
      <w:proofErr w:type="spellEnd"/>
      <w:r w:rsidRPr="00441D4A">
        <w:rPr>
          <w:color w:val="000000"/>
          <w:sz w:val="28"/>
          <w:szCs w:val="28"/>
        </w:rPr>
        <w:t>(</w:t>
      </w:r>
      <w:proofErr w:type="spellStart"/>
      <w:r w:rsidRPr="00441D4A">
        <w:rPr>
          <w:color w:val="000000"/>
          <w:sz w:val="28"/>
          <w:szCs w:val="28"/>
        </w:rPr>
        <w:t>p</w:t>
      </w:r>
      <w:proofErr w:type="spellEnd"/>
      <w:r w:rsidRPr="00441D4A">
        <w:rPr>
          <w:color w:val="000000"/>
          <w:sz w:val="28"/>
          <w:szCs w:val="28"/>
        </w:rPr>
        <w:t>) определяется простейшими структурными звеньями и имеет вид: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- для статической системы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1457960" cy="569595"/>
            <wp:effectExtent l="19050" t="0" r="8890" b="0"/>
            <wp:docPr id="36" name="generatedImage10668" descr="G:\XALTURA\Радиоавтоматика\Вариант 10_images\IMG0043_17109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668" descr="G:\XALTURA\Радиоавтоматика\Вариант 10_images\IMG0043_1710934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- для системы с первым порядком астатизма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lastRenderedPageBreak/>
        <w:drawing>
          <wp:inline distT="0" distB="0" distL="0" distR="0">
            <wp:extent cx="1035050" cy="517525"/>
            <wp:effectExtent l="19050" t="0" r="0" b="0"/>
            <wp:docPr id="37" name="generatedImage10673" descr="G:\XALTURA\Радиоавтоматика\Вариант 10_images\IMG0044_17109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673" descr="G:\XALTURA\Радиоавтоматика\Вариант 10_images\IMG0044_1710937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51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- для системы со вторым порядком астатизма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1854835" cy="603885"/>
            <wp:effectExtent l="19050" t="0" r="0" b="0"/>
            <wp:docPr id="38" name="generatedImage10677" descr="G:\XALTURA\Радиоавтоматика\Вариант 10_images\IMG0045_17109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677" descr="G:\XALTURA\Радиоавтоматика\Вариант 10_images\IMG0045_1710940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К</w:t>
      </w:r>
      <w:proofErr w:type="gramStart"/>
      <w:r w:rsidRPr="00441D4A">
        <w:rPr>
          <w:color w:val="000000"/>
          <w:sz w:val="28"/>
          <w:szCs w:val="28"/>
          <w:vertAlign w:val="subscript"/>
        </w:rPr>
        <w:t>0</w:t>
      </w:r>
      <w:proofErr w:type="gramEnd"/>
      <w:r w:rsidRPr="00441D4A">
        <w:rPr>
          <w:color w:val="000000"/>
          <w:sz w:val="28"/>
          <w:szCs w:val="28"/>
        </w:rPr>
        <w:t>=К</w:t>
      </w:r>
      <w:r w:rsidRPr="00441D4A">
        <w:rPr>
          <w:color w:val="000000"/>
          <w:sz w:val="28"/>
          <w:szCs w:val="28"/>
          <w:vertAlign w:val="subscript"/>
        </w:rPr>
        <w:t>Д</w:t>
      </w:r>
      <w:r w:rsidRPr="00441D4A">
        <w:rPr>
          <w:color w:val="000000"/>
          <w:sz w:val="28"/>
          <w:szCs w:val="28"/>
        </w:rPr>
        <w:t xml:space="preserve"> К</w:t>
      </w:r>
      <w:r w:rsidRPr="00441D4A">
        <w:rPr>
          <w:color w:val="000000"/>
          <w:sz w:val="28"/>
          <w:szCs w:val="28"/>
          <w:vertAlign w:val="subscript"/>
        </w:rPr>
        <w:t>ФНЧ</w:t>
      </w:r>
      <w:r w:rsidRPr="00441D4A">
        <w:rPr>
          <w:color w:val="000000"/>
          <w:sz w:val="28"/>
          <w:szCs w:val="28"/>
        </w:rPr>
        <w:t xml:space="preserve"> К</w:t>
      </w:r>
      <w:r w:rsidRPr="00441D4A">
        <w:rPr>
          <w:color w:val="000000"/>
          <w:sz w:val="28"/>
          <w:szCs w:val="28"/>
          <w:vertAlign w:val="subscript"/>
        </w:rPr>
        <w:t>УЭ</w:t>
      </w:r>
      <w:r w:rsidRPr="00441D4A">
        <w:rPr>
          <w:color w:val="000000"/>
          <w:sz w:val="28"/>
          <w:szCs w:val="28"/>
        </w:rPr>
        <w:t xml:space="preserve"> К</w:t>
      </w:r>
      <w:r w:rsidRPr="00441D4A">
        <w:rPr>
          <w:color w:val="000000"/>
          <w:sz w:val="28"/>
          <w:szCs w:val="28"/>
          <w:vertAlign w:val="subscript"/>
        </w:rPr>
        <w:t>ПГ</w:t>
      </w:r>
      <w:r w:rsidRPr="00441D4A">
        <w:rPr>
          <w:color w:val="000000"/>
          <w:sz w:val="28"/>
          <w:szCs w:val="28"/>
        </w:rPr>
        <w:t xml:space="preserve"> - общий коэффициент усиления разомкнутой системы.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2.1</w:t>
      </w:r>
      <w:proofErr w:type="gramStart"/>
      <w:r w:rsidRPr="00441D4A">
        <w:rPr>
          <w:color w:val="000000"/>
          <w:sz w:val="28"/>
          <w:szCs w:val="28"/>
        </w:rPr>
        <w:t xml:space="preserve"> О</w:t>
      </w:r>
      <w:proofErr w:type="gramEnd"/>
      <w:r w:rsidRPr="00441D4A">
        <w:rPr>
          <w:color w:val="000000"/>
          <w:sz w:val="28"/>
          <w:szCs w:val="28"/>
        </w:rPr>
        <w:t>птимизируем параметры системы ФАПЧ для статической системы, в к</w:t>
      </w:r>
      <w:r w:rsidRPr="00441D4A">
        <w:rPr>
          <w:color w:val="000000"/>
          <w:sz w:val="28"/>
          <w:szCs w:val="28"/>
        </w:rPr>
        <w:t>о</w:t>
      </w:r>
      <w:r w:rsidRPr="00441D4A">
        <w:rPr>
          <w:color w:val="000000"/>
          <w:sz w:val="28"/>
          <w:szCs w:val="28"/>
        </w:rPr>
        <w:t xml:space="preserve">торой задающее воздействие </w:t>
      </w:r>
      <w:proofErr w:type="spellStart"/>
      <w:r w:rsidRPr="00441D4A">
        <w:rPr>
          <w:color w:val="000000"/>
          <w:sz w:val="28"/>
          <w:szCs w:val="28"/>
        </w:rPr>
        <w:t>x</w:t>
      </w:r>
      <w:proofErr w:type="spellEnd"/>
      <w:r w:rsidRPr="00441D4A">
        <w:rPr>
          <w:color w:val="000000"/>
          <w:sz w:val="28"/>
          <w:szCs w:val="28"/>
        </w:rPr>
        <w:t>(</w:t>
      </w:r>
      <w:proofErr w:type="spellStart"/>
      <w:r w:rsidRPr="00441D4A">
        <w:rPr>
          <w:color w:val="000000"/>
          <w:sz w:val="28"/>
          <w:szCs w:val="28"/>
        </w:rPr>
        <w:t>t</w:t>
      </w:r>
      <w:proofErr w:type="spellEnd"/>
      <w:r w:rsidRPr="00441D4A">
        <w:rPr>
          <w:color w:val="000000"/>
          <w:sz w:val="28"/>
          <w:szCs w:val="28"/>
        </w:rPr>
        <w:t xml:space="preserve">) детерминированная функция, а возмущение случайный процесс </w:t>
      </w:r>
      <w:proofErr w:type="spellStart"/>
      <w:r w:rsidRPr="00441D4A">
        <w:rPr>
          <w:color w:val="000000"/>
          <w:sz w:val="28"/>
          <w:szCs w:val="28"/>
        </w:rPr>
        <w:t>v</w:t>
      </w:r>
      <w:proofErr w:type="spellEnd"/>
      <w:r w:rsidRPr="00441D4A">
        <w:rPr>
          <w:color w:val="000000"/>
          <w:sz w:val="28"/>
          <w:szCs w:val="28"/>
        </w:rPr>
        <w:t>(</w:t>
      </w:r>
      <w:proofErr w:type="spellStart"/>
      <w:r w:rsidRPr="00441D4A">
        <w:rPr>
          <w:color w:val="000000"/>
          <w:sz w:val="28"/>
          <w:szCs w:val="28"/>
        </w:rPr>
        <w:t>t</w:t>
      </w:r>
      <w:proofErr w:type="spellEnd"/>
      <w:r w:rsidRPr="00441D4A">
        <w:rPr>
          <w:color w:val="000000"/>
          <w:sz w:val="28"/>
          <w:szCs w:val="28"/>
        </w:rPr>
        <w:t>).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Из-за наличия в структурной схеме системы ФАПЧ интегрирующего звена пе</w:t>
      </w:r>
      <w:r w:rsidRPr="00441D4A">
        <w:rPr>
          <w:color w:val="000000"/>
          <w:sz w:val="28"/>
          <w:szCs w:val="28"/>
        </w:rPr>
        <w:t>р</w:t>
      </w:r>
      <w:r w:rsidRPr="00441D4A">
        <w:rPr>
          <w:color w:val="000000"/>
          <w:sz w:val="28"/>
          <w:szCs w:val="28"/>
        </w:rPr>
        <w:t>вого порядка (</w:t>
      </w:r>
      <w:proofErr w:type="gramStart"/>
      <w:r w:rsidRPr="00441D4A">
        <w:rPr>
          <w:color w:val="000000"/>
          <w:sz w:val="28"/>
          <w:szCs w:val="28"/>
        </w:rPr>
        <w:t>см</w:t>
      </w:r>
      <w:proofErr w:type="gramEnd"/>
      <w:r w:rsidRPr="00441D4A">
        <w:rPr>
          <w:color w:val="000000"/>
          <w:sz w:val="28"/>
          <w:szCs w:val="28"/>
        </w:rPr>
        <w:t>. структурную схему ФАПЧ) получить необходимую заданную передаточную функцию статической системы невозможно. Поэтому рассмо</w:t>
      </w:r>
      <w:r w:rsidRPr="00441D4A">
        <w:rPr>
          <w:color w:val="000000"/>
          <w:sz w:val="28"/>
          <w:szCs w:val="28"/>
        </w:rPr>
        <w:t>т</w:t>
      </w:r>
      <w:r w:rsidRPr="00441D4A">
        <w:rPr>
          <w:color w:val="000000"/>
          <w:sz w:val="28"/>
          <w:szCs w:val="28"/>
        </w:rPr>
        <w:t>рим оптимизацию астатических систем первого и второго порядка астатизма.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2.2</w:t>
      </w:r>
      <w:proofErr w:type="gramStart"/>
      <w:r w:rsidRPr="00441D4A">
        <w:rPr>
          <w:color w:val="000000"/>
          <w:sz w:val="28"/>
          <w:szCs w:val="28"/>
        </w:rPr>
        <w:t xml:space="preserve"> О</w:t>
      </w:r>
      <w:proofErr w:type="gramEnd"/>
      <w:r w:rsidRPr="00441D4A">
        <w:rPr>
          <w:color w:val="000000"/>
          <w:sz w:val="28"/>
          <w:szCs w:val="28"/>
        </w:rPr>
        <w:t>птимизируем параметры системы ФАПЧ для статической системы с аст</w:t>
      </w:r>
      <w:r w:rsidRPr="00441D4A">
        <w:rPr>
          <w:color w:val="000000"/>
          <w:sz w:val="28"/>
          <w:szCs w:val="28"/>
        </w:rPr>
        <w:t>а</w:t>
      </w:r>
      <w:r w:rsidRPr="00441D4A">
        <w:rPr>
          <w:color w:val="000000"/>
          <w:sz w:val="28"/>
          <w:szCs w:val="28"/>
        </w:rPr>
        <w:t xml:space="preserve">тизмом первого порядка, в которой задающее воздействие </w:t>
      </w:r>
      <w:proofErr w:type="spellStart"/>
      <w:r w:rsidRPr="00441D4A">
        <w:rPr>
          <w:color w:val="000000"/>
          <w:sz w:val="28"/>
          <w:szCs w:val="28"/>
        </w:rPr>
        <w:t>x</w:t>
      </w:r>
      <w:proofErr w:type="spellEnd"/>
      <w:r w:rsidRPr="00441D4A">
        <w:rPr>
          <w:color w:val="000000"/>
          <w:sz w:val="28"/>
          <w:szCs w:val="28"/>
        </w:rPr>
        <w:t>(</w:t>
      </w:r>
      <w:proofErr w:type="spellStart"/>
      <w:r w:rsidRPr="00441D4A">
        <w:rPr>
          <w:color w:val="000000"/>
          <w:sz w:val="28"/>
          <w:szCs w:val="28"/>
        </w:rPr>
        <w:t>t</w:t>
      </w:r>
      <w:proofErr w:type="spellEnd"/>
      <w:r w:rsidRPr="00441D4A">
        <w:rPr>
          <w:color w:val="000000"/>
          <w:sz w:val="28"/>
          <w:szCs w:val="28"/>
        </w:rPr>
        <w:t>) детерминир</w:t>
      </w:r>
      <w:r w:rsidRPr="00441D4A">
        <w:rPr>
          <w:color w:val="000000"/>
          <w:sz w:val="28"/>
          <w:szCs w:val="28"/>
        </w:rPr>
        <w:t>о</w:t>
      </w:r>
      <w:r w:rsidRPr="00441D4A">
        <w:rPr>
          <w:color w:val="000000"/>
          <w:sz w:val="28"/>
          <w:szCs w:val="28"/>
        </w:rPr>
        <w:t xml:space="preserve">ванная функция, а возмущение случайный процесс </w:t>
      </w:r>
      <w:proofErr w:type="spellStart"/>
      <w:r w:rsidRPr="00441D4A">
        <w:rPr>
          <w:color w:val="000000"/>
          <w:sz w:val="28"/>
          <w:szCs w:val="28"/>
        </w:rPr>
        <w:t>v</w:t>
      </w:r>
      <w:proofErr w:type="spellEnd"/>
      <w:r w:rsidRPr="00441D4A">
        <w:rPr>
          <w:color w:val="000000"/>
          <w:sz w:val="28"/>
          <w:szCs w:val="28"/>
        </w:rPr>
        <w:t>(</w:t>
      </w:r>
      <w:proofErr w:type="spellStart"/>
      <w:r w:rsidRPr="00441D4A">
        <w:rPr>
          <w:color w:val="000000"/>
          <w:sz w:val="28"/>
          <w:szCs w:val="28"/>
        </w:rPr>
        <w:t>t</w:t>
      </w:r>
      <w:proofErr w:type="spellEnd"/>
      <w:r w:rsidRPr="00441D4A">
        <w:rPr>
          <w:color w:val="000000"/>
          <w:sz w:val="28"/>
          <w:szCs w:val="28"/>
        </w:rPr>
        <w:t>).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Передаточная функция разомкнутой системы имеет вид: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1035050" cy="517525"/>
            <wp:effectExtent l="19050" t="0" r="0" b="0"/>
            <wp:docPr id="39" name="generatedImage10687" descr="G:\XALTURA\Радиоавтоматика\Вариант 10_images\IMG0046_17109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687" descr="G:\XALTURA\Радиоавтоматика\Вариант 10_images\IMG0046_1710944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51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В качестве критерия оптимизации используем критерий минимума среднего квадрата ошибки: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1871980" cy="353695"/>
            <wp:effectExtent l="19050" t="0" r="0" b="0"/>
            <wp:docPr id="40" name="generatedImage10692" descr="G:\XALTURA\Радиоавтоматика\Вариант 10_images\IMG0047_17109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692" descr="G:\XALTURA\Радиоавтоматика\Вариант 10_images\IMG0047_1710945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где (</w:t>
      </w:r>
      <w:proofErr w:type="spellStart"/>
      <w:r w:rsidRPr="00441D4A">
        <w:rPr>
          <w:color w:val="000000"/>
          <w:sz w:val="28"/>
          <w:szCs w:val="28"/>
        </w:rPr>
        <w:t>e</w:t>
      </w:r>
      <w:r w:rsidRPr="00441D4A">
        <w:rPr>
          <w:color w:val="000000"/>
          <w:sz w:val="28"/>
          <w:szCs w:val="28"/>
          <w:vertAlign w:val="subscript"/>
        </w:rPr>
        <w:t>x</w:t>
      </w:r>
      <w:proofErr w:type="spellEnd"/>
      <w:r w:rsidRPr="00441D4A">
        <w:rPr>
          <w:color w:val="000000"/>
          <w:sz w:val="28"/>
          <w:szCs w:val="28"/>
        </w:rPr>
        <w:t>(</w:t>
      </w:r>
      <w:proofErr w:type="spellStart"/>
      <w:r w:rsidRPr="00441D4A">
        <w:rPr>
          <w:color w:val="000000"/>
          <w:sz w:val="28"/>
          <w:szCs w:val="28"/>
        </w:rPr>
        <w:t>t</w:t>
      </w:r>
      <w:proofErr w:type="spellEnd"/>
      <w:r w:rsidRPr="00441D4A">
        <w:rPr>
          <w:color w:val="000000"/>
          <w:sz w:val="28"/>
          <w:szCs w:val="28"/>
        </w:rPr>
        <w:t>))</w:t>
      </w:r>
      <w:r w:rsidRPr="00441D4A">
        <w:rPr>
          <w:color w:val="000000"/>
          <w:sz w:val="28"/>
          <w:szCs w:val="28"/>
          <w:vertAlign w:val="superscript"/>
        </w:rPr>
        <w:t>2</w:t>
      </w:r>
      <w:r w:rsidRPr="00441D4A">
        <w:rPr>
          <w:color w:val="000000"/>
          <w:sz w:val="28"/>
          <w:szCs w:val="28"/>
        </w:rPr>
        <w:t xml:space="preserve"> - динамическая ошибка в системе, а </w:t>
      </w:r>
      <w:proofErr w:type="spellStart"/>
      <w:r w:rsidRPr="00441D4A">
        <w:rPr>
          <w:color w:val="000000"/>
          <w:sz w:val="28"/>
          <w:szCs w:val="28"/>
        </w:rPr>
        <w:t>D</w:t>
      </w:r>
      <w:r w:rsidRPr="00441D4A">
        <w:rPr>
          <w:color w:val="000000"/>
          <w:sz w:val="28"/>
          <w:szCs w:val="28"/>
          <w:vertAlign w:val="subscript"/>
        </w:rPr>
        <w:t>ev</w:t>
      </w:r>
      <w:proofErr w:type="spellEnd"/>
      <w:r w:rsidRPr="00441D4A">
        <w:rPr>
          <w:color w:val="000000"/>
          <w:sz w:val="28"/>
          <w:szCs w:val="28"/>
        </w:rPr>
        <w:t xml:space="preserve"> - дисперсия ошибки по во</w:t>
      </w:r>
      <w:r w:rsidRPr="00441D4A">
        <w:rPr>
          <w:color w:val="000000"/>
          <w:sz w:val="28"/>
          <w:szCs w:val="28"/>
        </w:rPr>
        <w:t>з</w:t>
      </w:r>
      <w:r w:rsidRPr="00441D4A">
        <w:rPr>
          <w:color w:val="000000"/>
          <w:sz w:val="28"/>
          <w:szCs w:val="28"/>
        </w:rPr>
        <w:t>мущающему воздействию.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Исходные данные к расчету: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proofErr w:type="spellStart"/>
      <w:r w:rsidRPr="00441D4A">
        <w:rPr>
          <w:color w:val="000000"/>
          <w:sz w:val="28"/>
          <w:szCs w:val="28"/>
        </w:rPr>
        <w:t>x</w:t>
      </w:r>
      <w:proofErr w:type="spellEnd"/>
      <w:r w:rsidRPr="00441D4A">
        <w:rPr>
          <w:color w:val="000000"/>
          <w:sz w:val="28"/>
          <w:szCs w:val="28"/>
        </w:rPr>
        <w:t>(</w:t>
      </w:r>
      <w:proofErr w:type="spellStart"/>
      <w:r w:rsidRPr="00441D4A">
        <w:rPr>
          <w:color w:val="000000"/>
          <w:sz w:val="28"/>
          <w:szCs w:val="28"/>
        </w:rPr>
        <w:t>t</w:t>
      </w:r>
      <w:proofErr w:type="spellEnd"/>
      <w:r w:rsidRPr="00441D4A">
        <w:rPr>
          <w:color w:val="000000"/>
          <w:sz w:val="28"/>
          <w:szCs w:val="28"/>
        </w:rPr>
        <w:t>)=α</w:t>
      </w:r>
      <w:r w:rsidRPr="00441D4A">
        <w:rPr>
          <w:color w:val="000000"/>
          <w:sz w:val="28"/>
          <w:szCs w:val="28"/>
          <w:vertAlign w:val="subscript"/>
        </w:rPr>
        <w:t>1</w:t>
      </w:r>
      <w:r w:rsidRPr="00441D4A">
        <w:rPr>
          <w:color w:val="000000"/>
          <w:sz w:val="28"/>
          <w:szCs w:val="28"/>
        </w:rPr>
        <w:t xml:space="preserve">t, </w:t>
      </w:r>
      <w:proofErr w:type="spellStart"/>
      <w:r w:rsidRPr="00441D4A">
        <w:rPr>
          <w:color w:val="000000"/>
          <w:sz w:val="28"/>
          <w:szCs w:val="28"/>
        </w:rPr>
        <w:t>N</w:t>
      </w:r>
      <w:r w:rsidRPr="00441D4A">
        <w:rPr>
          <w:color w:val="000000"/>
          <w:sz w:val="28"/>
          <w:szCs w:val="28"/>
          <w:vertAlign w:val="subscript"/>
        </w:rPr>
        <w:t>y</w:t>
      </w:r>
      <w:proofErr w:type="spellEnd"/>
      <w:r w:rsidRPr="00441D4A">
        <w:rPr>
          <w:color w:val="000000"/>
          <w:sz w:val="28"/>
          <w:szCs w:val="28"/>
        </w:rPr>
        <w:t>(ω)=N</w:t>
      </w:r>
      <w:r w:rsidRPr="00441D4A">
        <w:rPr>
          <w:color w:val="000000"/>
          <w:sz w:val="28"/>
          <w:szCs w:val="28"/>
          <w:vertAlign w:val="subscript"/>
        </w:rPr>
        <w:t>0</w:t>
      </w:r>
      <w:r w:rsidRPr="00441D4A">
        <w:rPr>
          <w:color w:val="000000"/>
          <w:sz w:val="28"/>
          <w:szCs w:val="28"/>
        </w:rPr>
        <w:t>=const.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2.2.1 Определим динамическую ошибку системы: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Определим передаточную функцию замкнутой системы: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3174365" cy="1035050"/>
            <wp:effectExtent l="19050" t="0" r="6985" b="0"/>
            <wp:docPr id="41" name="generatedImage10700" descr="G:\XALTURA\Радиоавтоматика\Вариант 10_images\IMG0048_17109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700" descr="G:\XALTURA\Радиоавтоматика\Вариант 10_images\IMG0048_1710948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Определим передаточную функцию ошибки по возмущающему воздействию: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3303905" cy="569595"/>
            <wp:effectExtent l="19050" t="0" r="0" b="0"/>
            <wp:docPr id="42" name="generatedImage10711" descr="G:\XALTURA\Радиоавтоматика\Вариант 10_images\IMG0049_17109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711" descr="G:\XALTURA\Радиоавтоматика\Вариант 10_images\IMG0049_1710953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Найдем изображение ошибки управления: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767715" cy="603885"/>
            <wp:effectExtent l="19050" t="0" r="0" b="0"/>
            <wp:docPr id="43" name="generatedImage10714" descr="G:\XALTURA\Радиоавтоматика\Вариант 10_images\IMG0050_17109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714" descr="G:\XALTURA\Радиоавтоматика\Вариант 10_images\IMG0050_1710956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lastRenderedPageBreak/>
        <w:drawing>
          <wp:inline distT="0" distB="0" distL="0" distR="0">
            <wp:extent cx="2562225" cy="603885"/>
            <wp:effectExtent l="19050" t="0" r="9525" b="0"/>
            <wp:docPr id="44" name="generatedImage10718" descr="G:\XALTURA\Радиоавтоматика\Вариант 10_images\IMG0051_17109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718" descr="G:\XALTURA\Радиоавтоматика\Вариант 10_images\IMG0051_1710961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Найдем установившееся значение ошибки управления: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4908550" cy="603885"/>
            <wp:effectExtent l="19050" t="0" r="6350" b="0"/>
            <wp:docPr id="45" name="generatedImage10723" descr="G:\XALTURA\Радиоавтоматика\Вариант 10_images\IMG0052_17109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723" descr="G:\XALTURA\Радиоавтоматика\Вариант 10_images\IMG0052_1710964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2.2.2 Определим дисперсию ошибки по возмущающему воздействию: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Определим передаточную функцию по ошибки от возмущающего воздействия: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2087880" cy="569595"/>
            <wp:effectExtent l="19050" t="0" r="7620" b="0"/>
            <wp:docPr id="46" name="generatedImage10735" descr="G:\XALTURA\Радиоавтоматика\Вариант 10_images\IMG0053_17109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735" descr="G:\XALTURA\Радиоавтоматика\Вариант 10_images\IMG0053_1710967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Дисперсия ошибки по возмущающему воздействию находится путем интегр</w:t>
      </w:r>
      <w:r w:rsidRPr="00441D4A">
        <w:rPr>
          <w:color w:val="000000"/>
          <w:sz w:val="28"/>
          <w:szCs w:val="28"/>
        </w:rPr>
        <w:t>и</w:t>
      </w:r>
      <w:r w:rsidRPr="00441D4A">
        <w:rPr>
          <w:color w:val="000000"/>
          <w:sz w:val="28"/>
          <w:szCs w:val="28"/>
        </w:rPr>
        <w:t>рования: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1915160" cy="267335"/>
            <wp:effectExtent l="19050" t="0" r="8890" b="0"/>
            <wp:docPr id="47" name="generatedImage10740" descr="G:\XALTURA\Радиоавтоматика\Вариант 10_images\IMG0054_17109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740" descr="G:\XALTURA\Радиоавтоматика\Вариант 10_images\IMG0054_1710972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 xml:space="preserve">где I(...) - интеграл Парсеваля, а </w:t>
      </w:r>
      <w:proofErr w:type="spellStart"/>
      <w:r w:rsidRPr="00441D4A">
        <w:rPr>
          <w:color w:val="000000"/>
          <w:sz w:val="28"/>
          <w:szCs w:val="28"/>
        </w:rPr>
        <w:t>W</w:t>
      </w:r>
      <w:proofErr w:type="gramStart"/>
      <w:r w:rsidRPr="00441D4A">
        <w:rPr>
          <w:color w:val="000000"/>
          <w:sz w:val="28"/>
          <w:szCs w:val="28"/>
          <w:vertAlign w:val="subscript"/>
        </w:rPr>
        <w:t>ф</w:t>
      </w:r>
      <w:proofErr w:type="gramEnd"/>
      <w:r w:rsidRPr="00441D4A">
        <w:rPr>
          <w:color w:val="000000"/>
          <w:sz w:val="28"/>
          <w:szCs w:val="28"/>
          <w:vertAlign w:val="subscript"/>
        </w:rPr>
        <w:t>v</w:t>
      </w:r>
      <w:proofErr w:type="spellEnd"/>
      <w:r w:rsidRPr="00441D4A">
        <w:rPr>
          <w:color w:val="000000"/>
          <w:sz w:val="28"/>
          <w:szCs w:val="28"/>
        </w:rPr>
        <w:t>(</w:t>
      </w:r>
      <w:proofErr w:type="spellStart"/>
      <w:r w:rsidRPr="00441D4A">
        <w:rPr>
          <w:color w:val="000000"/>
          <w:sz w:val="28"/>
          <w:szCs w:val="28"/>
        </w:rPr>
        <w:t>p</w:t>
      </w:r>
      <w:proofErr w:type="spellEnd"/>
      <w:r w:rsidRPr="00441D4A">
        <w:rPr>
          <w:color w:val="000000"/>
          <w:sz w:val="28"/>
          <w:szCs w:val="28"/>
        </w:rPr>
        <w:t>) - передаточная функция формирующего фильтра.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Передаточная функция формирующего фильтра имеет вид: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1155700" cy="284480"/>
            <wp:effectExtent l="19050" t="0" r="6350" b="0"/>
            <wp:docPr id="48" name="generatedImage10743" descr="G:\XALTURA\Радиоавтоматика\Вариант 10_images\IMG0055_17109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743" descr="G:\XALTURA\Радиоавтоматика\Вариант 10_images\IMG0055_1710975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1699260" cy="569595"/>
            <wp:effectExtent l="19050" t="0" r="0" b="0"/>
            <wp:docPr id="49" name="generatedImage10745" descr="G:\XALTURA\Радиоавтоматика\Вариант 10_images\IMG0056_1711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745" descr="G:\XALTURA\Радиоавтоматика\Вариант 10_images\IMG0056_1711017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Для вычисления интеграла Парсеваля воспользуемся табличным значением: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3977005" cy="569595"/>
            <wp:effectExtent l="19050" t="0" r="4445" b="0"/>
            <wp:docPr id="50" name="generatedImage10753" descr="G:\XALTURA\Радиоавтоматика\Вариант 10_images\IMG0057_1711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753" descr="G:\XALTURA\Радиоавтоматика\Вариант 10_images\IMG0057_1711020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05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 xml:space="preserve">С учетом </w:t>
      </w:r>
      <w:proofErr w:type="gramStart"/>
      <w:r w:rsidRPr="00441D4A">
        <w:rPr>
          <w:color w:val="000000"/>
          <w:sz w:val="28"/>
          <w:szCs w:val="28"/>
        </w:rPr>
        <w:t>найденных</w:t>
      </w:r>
      <w:proofErr w:type="gramEnd"/>
      <w:r w:rsidRPr="00441D4A">
        <w:rPr>
          <w:color w:val="000000"/>
          <w:sz w:val="28"/>
          <w:szCs w:val="28"/>
        </w:rPr>
        <w:t xml:space="preserve"> динамической ошибки системы и дисперсии ошибки по возмущающему воздействию критерий качества принимает вид: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1587500" cy="655320"/>
            <wp:effectExtent l="19050" t="0" r="0" b="0"/>
            <wp:docPr id="51" name="generatedImage10760" descr="G:\XALTURA\Радиоавтоматика\Вариант 10_images\IMG0058_1711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760" descr="G:\XALTURA\Радиоавтоматика\Вариант 10_images\IMG0058_1711025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 xml:space="preserve">Определим оптимальное значение коэффициента усиления системы </w:t>
      </w:r>
      <w:proofErr w:type="spellStart"/>
      <w:proofErr w:type="gramStart"/>
      <w:r w:rsidRPr="00441D4A">
        <w:rPr>
          <w:color w:val="000000"/>
          <w:sz w:val="28"/>
          <w:szCs w:val="28"/>
        </w:rPr>
        <w:t>K</w:t>
      </w:r>
      <w:proofErr w:type="gramEnd"/>
      <w:r w:rsidRPr="00441D4A">
        <w:rPr>
          <w:color w:val="000000"/>
          <w:sz w:val="28"/>
          <w:szCs w:val="28"/>
          <w:vertAlign w:val="subscript"/>
        </w:rPr>
        <w:t>опт</w:t>
      </w:r>
      <w:proofErr w:type="spellEnd"/>
      <w:r w:rsidRPr="00441D4A">
        <w:rPr>
          <w:color w:val="000000"/>
          <w:sz w:val="28"/>
          <w:szCs w:val="28"/>
        </w:rPr>
        <w:t xml:space="preserve"> из у</w:t>
      </w:r>
      <w:r w:rsidRPr="00441D4A">
        <w:rPr>
          <w:color w:val="000000"/>
          <w:sz w:val="28"/>
          <w:szCs w:val="28"/>
        </w:rPr>
        <w:t>с</w:t>
      </w:r>
      <w:r w:rsidRPr="00441D4A">
        <w:rPr>
          <w:color w:val="000000"/>
          <w:sz w:val="28"/>
          <w:szCs w:val="28"/>
        </w:rPr>
        <w:t>ловия минимума квадрата суммы динамической и флуктуационной ошибок при естественном ограничении K</w:t>
      </w:r>
      <w:r w:rsidRPr="00441D4A">
        <w:rPr>
          <w:color w:val="000000"/>
          <w:sz w:val="28"/>
          <w:szCs w:val="28"/>
          <w:vertAlign w:val="subscript"/>
        </w:rPr>
        <w:t>0</w:t>
      </w:r>
      <w:r w:rsidRPr="00441D4A">
        <w:rPr>
          <w:color w:val="000000"/>
          <w:sz w:val="28"/>
          <w:szCs w:val="28"/>
        </w:rPr>
        <w:t>&gt;0: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3907790" cy="741680"/>
            <wp:effectExtent l="19050" t="0" r="0" b="0"/>
            <wp:docPr id="52" name="generatedImage10763" descr="G:\XALTURA\Радиоавтоматика\Вариант 10_images\IMG0059_1711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763" descr="G:\XALTURA\Радиоавтоматика\Вариант 10_images\IMG0059_1711028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 xml:space="preserve">Решая полученное уравнение, находим оптимальное значение коэффициента усиления системы </w:t>
      </w:r>
      <w:proofErr w:type="spellStart"/>
      <w:proofErr w:type="gramStart"/>
      <w:r w:rsidRPr="00441D4A">
        <w:rPr>
          <w:color w:val="000000"/>
          <w:sz w:val="28"/>
          <w:szCs w:val="28"/>
        </w:rPr>
        <w:t>K</w:t>
      </w:r>
      <w:proofErr w:type="gramEnd"/>
      <w:r w:rsidRPr="00441D4A">
        <w:rPr>
          <w:color w:val="000000"/>
          <w:sz w:val="28"/>
          <w:szCs w:val="28"/>
          <w:vertAlign w:val="subscript"/>
        </w:rPr>
        <w:t>опт</w:t>
      </w:r>
      <w:proofErr w:type="spellEnd"/>
      <w:r w:rsidRPr="00441D4A">
        <w:rPr>
          <w:color w:val="000000"/>
          <w:sz w:val="28"/>
          <w:szCs w:val="28"/>
        </w:rPr>
        <w:t>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3148330" cy="681355"/>
            <wp:effectExtent l="19050" t="0" r="0" b="0"/>
            <wp:docPr id="53" name="generatedImage10777" descr="G:\XALTURA\Радиоавтоматика\Вариант 10_images\IMG0060_1711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777" descr="G:\XALTURA\Радиоавтоматика\Вариант 10_images\IMG0060_1711033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68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Для полученного оптимального значения коэффициента усиления системы K</w:t>
      </w:r>
      <w:r w:rsidRPr="00441D4A">
        <w:rPr>
          <w:color w:val="000000"/>
          <w:sz w:val="28"/>
          <w:szCs w:val="28"/>
          <w:vertAlign w:val="subscript"/>
        </w:rPr>
        <w:t>1опт</w:t>
      </w:r>
      <w:r w:rsidRPr="00441D4A">
        <w:rPr>
          <w:color w:val="000000"/>
          <w:sz w:val="28"/>
          <w:szCs w:val="28"/>
        </w:rPr>
        <w:t xml:space="preserve"> величина среднеквадратичной ошибки составит: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lastRenderedPageBreak/>
        <w:drawing>
          <wp:inline distT="0" distB="0" distL="0" distR="0">
            <wp:extent cx="5288280" cy="681355"/>
            <wp:effectExtent l="19050" t="0" r="7620" b="0"/>
            <wp:docPr id="54" name="generatedImage10784" descr="G:\XALTURA\Радиоавтоматика\Вариант 10_images\IMG0062_1711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784" descr="G:\XALTURA\Радиоавтоматика\Вариант 10_images\IMG0062_1711036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68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Определяем условия устойчивости исследуемой системы и значения коэфф</w:t>
      </w:r>
      <w:r w:rsidRPr="00441D4A">
        <w:rPr>
          <w:color w:val="000000"/>
          <w:sz w:val="28"/>
          <w:szCs w:val="28"/>
        </w:rPr>
        <w:t>и</w:t>
      </w:r>
      <w:r w:rsidRPr="00441D4A">
        <w:rPr>
          <w:color w:val="000000"/>
          <w:sz w:val="28"/>
          <w:szCs w:val="28"/>
        </w:rPr>
        <w:t>циента передачи системы, при которых система будет устойчива. Записываем характеристическое уравнение: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2665730" cy="517525"/>
            <wp:effectExtent l="19050" t="0" r="1270" b="0"/>
            <wp:docPr id="55" name="generatedImage10792" descr="G:\XALTURA\Радиоавтоматика\Вариант 10_images\IMG0063_1711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792" descr="G:\XALTURA\Радиоавтоматика\Вариант 10_images\IMG0063_1711040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51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 xml:space="preserve">На основе алгебраического критерия устойчивости </w:t>
      </w:r>
      <w:proofErr w:type="spellStart"/>
      <w:r w:rsidRPr="00441D4A">
        <w:rPr>
          <w:color w:val="000000"/>
          <w:sz w:val="28"/>
          <w:szCs w:val="28"/>
        </w:rPr>
        <w:t>Гурвица-Рауса</w:t>
      </w:r>
      <w:proofErr w:type="spellEnd"/>
      <w:r w:rsidRPr="00441D4A">
        <w:rPr>
          <w:color w:val="000000"/>
          <w:sz w:val="28"/>
          <w:szCs w:val="28"/>
        </w:rPr>
        <w:t xml:space="preserve"> требуется, чтобы все коэффициенты характеристического уравнения были положительны, т.е. требуется выполнение неравенства К</w:t>
      </w:r>
      <w:proofErr w:type="gramStart"/>
      <w:r w:rsidRPr="00441D4A">
        <w:rPr>
          <w:color w:val="000000"/>
          <w:sz w:val="28"/>
          <w:szCs w:val="28"/>
          <w:vertAlign w:val="subscript"/>
        </w:rPr>
        <w:t>0</w:t>
      </w:r>
      <w:proofErr w:type="gramEnd"/>
      <w:r w:rsidRPr="00441D4A">
        <w:rPr>
          <w:color w:val="000000"/>
          <w:sz w:val="28"/>
          <w:szCs w:val="28"/>
        </w:rPr>
        <w:t xml:space="preserve"> &gt; 0, откуда следует значение крит</w:t>
      </w:r>
      <w:r w:rsidRPr="00441D4A">
        <w:rPr>
          <w:color w:val="000000"/>
          <w:sz w:val="28"/>
          <w:szCs w:val="28"/>
        </w:rPr>
        <w:t>и</w:t>
      </w:r>
      <w:r w:rsidRPr="00441D4A">
        <w:rPr>
          <w:color w:val="000000"/>
          <w:sz w:val="28"/>
          <w:szCs w:val="28"/>
        </w:rPr>
        <w:t xml:space="preserve">ческого коэффициента усиления системы </w:t>
      </w:r>
      <w:proofErr w:type="spellStart"/>
      <w:r w:rsidRPr="00441D4A">
        <w:rPr>
          <w:color w:val="000000"/>
          <w:sz w:val="28"/>
          <w:szCs w:val="28"/>
        </w:rPr>
        <w:t>К</w:t>
      </w:r>
      <w:r w:rsidRPr="00441D4A">
        <w:rPr>
          <w:color w:val="000000"/>
          <w:sz w:val="28"/>
          <w:szCs w:val="28"/>
          <w:vertAlign w:val="subscript"/>
        </w:rPr>
        <w:t>крит</w:t>
      </w:r>
      <w:proofErr w:type="spellEnd"/>
      <w:r w:rsidRPr="00441D4A">
        <w:rPr>
          <w:color w:val="000000"/>
          <w:sz w:val="28"/>
          <w:szCs w:val="28"/>
        </w:rPr>
        <w:t xml:space="preserve"> = ∞. При этом физическая ре</w:t>
      </w:r>
      <w:r w:rsidRPr="00441D4A">
        <w:rPr>
          <w:color w:val="000000"/>
          <w:sz w:val="28"/>
          <w:szCs w:val="28"/>
        </w:rPr>
        <w:t>а</w:t>
      </w:r>
      <w:r w:rsidRPr="00441D4A">
        <w:rPr>
          <w:color w:val="000000"/>
          <w:sz w:val="28"/>
          <w:szCs w:val="28"/>
        </w:rPr>
        <w:t>лизация такой системы оказывается невозможной из-за наличия инерционных элементов в реальных системах.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2.3</w:t>
      </w:r>
      <w:proofErr w:type="gramStart"/>
      <w:r w:rsidRPr="00441D4A">
        <w:rPr>
          <w:color w:val="000000"/>
          <w:sz w:val="28"/>
          <w:szCs w:val="28"/>
        </w:rPr>
        <w:t xml:space="preserve"> О</w:t>
      </w:r>
      <w:proofErr w:type="gramEnd"/>
      <w:r w:rsidRPr="00441D4A">
        <w:rPr>
          <w:color w:val="000000"/>
          <w:sz w:val="28"/>
          <w:szCs w:val="28"/>
        </w:rPr>
        <w:t>птимизируем параметры системы ФАПЧ для статической системы с аст</w:t>
      </w:r>
      <w:r w:rsidRPr="00441D4A">
        <w:rPr>
          <w:color w:val="000000"/>
          <w:sz w:val="28"/>
          <w:szCs w:val="28"/>
        </w:rPr>
        <w:t>а</w:t>
      </w:r>
      <w:r w:rsidRPr="00441D4A">
        <w:rPr>
          <w:color w:val="000000"/>
          <w:sz w:val="28"/>
          <w:szCs w:val="28"/>
        </w:rPr>
        <w:t xml:space="preserve">тизмом второго порядка, в которой задающее воздействие </w:t>
      </w:r>
      <w:proofErr w:type="spellStart"/>
      <w:r w:rsidRPr="00441D4A">
        <w:rPr>
          <w:color w:val="000000"/>
          <w:sz w:val="28"/>
          <w:szCs w:val="28"/>
        </w:rPr>
        <w:t>x</w:t>
      </w:r>
      <w:proofErr w:type="spellEnd"/>
      <w:r w:rsidRPr="00441D4A">
        <w:rPr>
          <w:color w:val="000000"/>
          <w:sz w:val="28"/>
          <w:szCs w:val="28"/>
        </w:rPr>
        <w:t>(</w:t>
      </w:r>
      <w:proofErr w:type="spellStart"/>
      <w:r w:rsidRPr="00441D4A">
        <w:rPr>
          <w:color w:val="000000"/>
          <w:sz w:val="28"/>
          <w:szCs w:val="28"/>
        </w:rPr>
        <w:t>t</w:t>
      </w:r>
      <w:proofErr w:type="spellEnd"/>
      <w:r w:rsidRPr="00441D4A">
        <w:rPr>
          <w:color w:val="000000"/>
          <w:sz w:val="28"/>
          <w:szCs w:val="28"/>
        </w:rPr>
        <w:t>) детерминир</w:t>
      </w:r>
      <w:r w:rsidRPr="00441D4A">
        <w:rPr>
          <w:color w:val="000000"/>
          <w:sz w:val="28"/>
          <w:szCs w:val="28"/>
        </w:rPr>
        <w:t>о</w:t>
      </w:r>
      <w:r w:rsidRPr="00441D4A">
        <w:rPr>
          <w:color w:val="000000"/>
          <w:sz w:val="28"/>
          <w:szCs w:val="28"/>
        </w:rPr>
        <w:t xml:space="preserve">ванная функция, а возмущение случайный процесс </w:t>
      </w:r>
      <w:proofErr w:type="spellStart"/>
      <w:r w:rsidRPr="00441D4A">
        <w:rPr>
          <w:color w:val="000000"/>
          <w:sz w:val="28"/>
          <w:szCs w:val="28"/>
        </w:rPr>
        <w:t>v</w:t>
      </w:r>
      <w:proofErr w:type="spellEnd"/>
      <w:r w:rsidRPr="00441D4A">
        <w:rPr>
          <w:color w:val="000000"/>
          <w:sz w:val="28"/>
          <w:szCs w:val="28"/>
        </w:rPr>
        <w:t>(</w:t>
      </w:r>
      <w:proofErr w:type="spellStart"/>
      <w:r w:rsidRPr="00441D4A">
        <w:rPr>
          <w:color w:val="000000"/>
          <w:sz w:val="28"/>
          <w:szCs w:val="28"/>
        </w:rPr>
        <w:t>t</w:t>
      </w:r>
      <w:proofErr w:type="spellEnd"/>
      <w:r w:rsidRPr="00441D4A">
        <w:rPr>
          <w:color w:val="000000"/>
          <w:sz w:val="28"/>
          <w:szCs w:val="28"/>
        </w:rPr>
        <w:t>).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Передаточная функция разомкнутой системы имеет вид: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1889125" cy="603885"/>
            <wp:effectExtent l="19050" t="0" r="0" b="0"/>
            <wp:docPr id="56" name="generatedImage10833" descr="G:\XALTURA\Радиоавтоматика\Вариант 10_images\IMG0064_1711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833" descr="G:\XALTURA\Радиоавтоматика\Вариант 10_images\IMG0064_1711043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 xml:space="preserve">где </w:t>
      </w:r>
      <w:proofErr w:type="spellStart"/>
      <w:proofErr w:type="gramStart"/>
      <w:r w:rsidRPr="00441D4A">
        <w:rPr>
          <w:color w:val="000000"/>
          <w:sz w:val="28"/>
          <w:szCs w:val="28"/>
        </w:rPr>
        <w:t>T</w:t>
      </w:r>
      <w:proofErr w:type="gramEnd"/>
      <w:r w:rsidRPr="00441D4A">
        <w:rPr>
          <w:color w:val="000000"/>
          <w:sz w:val="28"/>
          <w:szCs w:val="28"/>
          <w:vertAlign w:val="subscript"/>
        </w:rPr>
        <w:t>ф</w:t>
      </w:r>
      <w:proofErr w:type="spellEnd"/>
      <w:r w:rsidRPr="00441D4A">
        <w:rPr>
          <w:color w:val="000000"/>
          <w:sz w:val="28"/>
          <w:szCs w:val="28"/>
        </w:rPr>
        <w:t xml:space="preserve"> моделирует инерционность фильтра. В качестве критерия оптимизации используем критерий минимума среднего квадрата ошибки: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1871980" cy="353695"/>
            <wp:effectExtent l="19050" t="0" r="0" b="0"/>
            <wp:docPr id="57" name="generatedImage10800" descr="G:\XALTURA\Радиоавтоматика\Вариант 10_images\IMG0065_1711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800" descr="G:\XALTURA\Радиоавтоматика\Вариант 10_images\IMG0065_1711047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где (</w:t>
      </w:r>
      <w:proofErr w:type="spellStart"/>
      <w:r w:rsidRPr="00441D4A">
        <w:rPr>
          <w:color w:val="000000"/>
          <w:sz w:val="28"/>
          <w:szCs w:val="28"/>
        </w:rPr>
        <w:t>e</w:t>
      </w:r>
      <w:r w:rsidRPr="00441D4A">
        <w:rPr>
          <w:color w:val="000000"/>
          <w:sz w:val="28"/>
          <w:szCs w:val="28"/>
          <w:vertAlign w:val="subscript"/>
        </w:rPr>
        <w:t>x</w:t>
      </w:r>
      <w:proofErr w:type="spellEnd"/>
      <w:r w:rsidRPr="00441D4A">
        <w:rPr>
          <w:color w:val="000000"/>
          <w:sz w:val="28"/>
          <w:szCs w:val="28"/>
        </w:rPr>
        <w:t>(</w:t>
      </w:r>
      <w:proofErr w:type="spellStart"/>
      <w:r w:rsidRPr="00441D4A">
        <w:rPr>
          <w:color w:val="000000"/>
          <w:sz w:val="28"/>
          <w:szCs w:val="28"/>
        </w:rPr>
        <w:t>t</w:t>
      </w:r>
      <w:proofErr w:type="spellEnd"/>
      <w:r w:rsidRPr="00441D4A">
        <w:rPr>
          <w:color w:val="000000"/>
          <w:sz w:val="28"/>
          <w:szCs w:val="28"/>
        </w:rPr>
        <w:t>))</w:t>
      </w:r>
      <w:r w:rsidRPr="00441D4A">
        <w:rPr>
          <w:color w:val="000000"/>
          <w:sz w:val="28"/>
          <w:szCs w:val="28"/>
          <w:vertAlign w:val="superscript"/>
        </w:rPr>
        <w:t>2</w:t>
      </w:r>
      <w:r w:rsidRPr="00441D4A">
        <w:rPr>
          <w:color w:val="000000"/>
          <w:sz w:val="28"/>
          <w:szCs w:val="28"/>
        </w:rPr>
        <w:t xml:space="preserve"> - динамическая ошибка в системе, а </w:t>
      </w:r>
      <w:proofErr w:type="spellStart"/>
      <w:r w:rsidRPr="00441D4A">
        <w:rPr>
          <w:color w:val="000000"/>
          <w:sz w:val="28"/>
          <w:szCs w:val="28"/>
        </w:rPr>
        <w:t>D</w:t>
      </w:r>
      <w:r w:rsidRPr="00441D4A">
        <w:rPr>
          <w:color w:val="000000"/>
          <w:sz w:val="28"/>
          <w:szCs w:val="28"/>
          <w:vertAlign w:val="subscript"/>
        </w:rPr>
        <w:t>ev</w:t>
      </w:r>
      <w:proofErr w:type="spellEnd"/>
      <w:r w:rsidRPr="00441D4A">
        <w:rPr>
          <w:color w:val="000000"/>
          <w:sz w:val="28"/>
          <w:szCs w:val="28"/>
        </w:rPr>
        <w:t xml:space="preserve"> - дисперсия ошибки по во</w:t>
      </w:r>
      <w:r w:rsidRPr="00441D4A">
        <w:rPr>
          <w:color w:val="000000"/>
          <w:sz w:val="28"/>
          <w:szCs w:val="28"/>
        </w:rPr>
        <w:t>з</w:t>
      </w:r>
      <w:r w:rsidRPr="00441D4A">
        <w:rPr>
          <w:color w:val="000000"/>
          <w:sz w:val="28"/>
          <w:szCs w:val="28"/>
        </w:rPr>
        <w:t>мущающему воздействию.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Исходные данные к расчету: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proofErr w:type="spellStart"/>
      <w:r w:rsidRPr="00441D4A">
        <w:rPr>
          <w:color w:val="000000"/>
          <w:sz w:val="28"/>
          <w:szCs w:val="28"/>
        </w:rPr>
        <w:t>x</w:t>
      </w:r>
      <w:proofErr w:type="spellEnd"/>
      <w:r w:rsidRPr="00441D4A">
        <w:rPr>
          <w:color w:val="000000"/>
          <w:sz w:val="28"/>
          <w:szCs w:val="28"/>
        </w:rPr>
        <w:t>(</w:t>
      </w:r>
      <w:proofErr w:type="spellStart"/>
      <w:r w:rsidRPr="00441D4A">
        <w:rPr>
          <w:color w:val="000000"/>
          <w:sz w:val="28"/>
          <w:szCs w:val="28"/>
        </w:rPr>
        <w:t>t</w:t>
      </w:r>
      <w:proofErr w:type="spellEnd"/>
      <w:r w:rsidRPr="00441D4A">
        <w:rPr>
          <w:color w:val="000000"/>
          <w:sz w:val="28"/>
          <w:szCs w:val="28"/>
        </w:rPr>
        <w:t>)=α</w:t>
      </w:r>
      <w:r w:rsidRPr="00441D4A">
        <w:rPr>
          <w:color w:val="000000"/>
          <w:sz w:val="28"/>
          <w:szCs w:val="28"/>
          <w:vertAlign w:val="subscript"/>
        </w:rPr>
        <w:t>2</w:t>
      </w:r>
      <w:r w:rsidRPr="00441D4A">
        <w:rPr>
          <w:color w:val="000000"/>
          <w:sz w:val="28"/>
          <w:szCs w:val="28"/>
        </w:rPr>
        <w:t>t</w:t>
      </w:r>
      <w:r w:rsidRPr="00441D4A">
        <w:rPr>
          <w:color w:val="000000"/>
          <w:sz w:val="28"/>
          <w:szCs w:val="28"/>
          <w:vertAlign w:val="superscript"/>
        </w:rPr>
        <w:t>2</w:t>
      </w:r>
      <w:r w:rsidRPr="00441D4A">
        <w:rPr>
          <w:color w:val="000000"/>
          <w:sz w:val="28"/>
          <w:szCs w:val="28"/>
        </w:rPr>
        <w:t xml:space="preserve">, </w:t>
      </w:r>
      <w:proofErr w:type="spellStart"/>
      <w:r w:rsidRPr="00441D4A">
        <w:rPr>
          <w:color w:val="000000"/>
          <w:sz w:val="28"/>
          <w:szCs w:val="28"/>
        </w:rPr>
        <w:t>N</w:t>
      </w:r>
      <w:r w:rsidRPr="00441D4A">
        <w:rPr>
          <w:color w:val="000000"/>
          <w:sz w:val="28"/>
          <w:szCs w:val="28"/>
          <w:vertAlign w:val="subscript"/>
        </w:rPr>
        <w:t>y</w:t>
      </w:r>
      <w:proofErr w:type="spellEnd"/>
      <w:r w:rsidRPr="00441D4A">
        <w:rPr>
          <w:color w:val="000000"/>
          <w:sz w:val="28"/>
          <w:szCs w:val="28"/>
        </w:rPr>
        <w:t>(ω)=N</w:t>
      </w:r>
      <w:r w:rsidRPr="00441D4A">
        <w:rPr>
          <w:color w:val="000000"/>
          <w:sz w:val="28"/>
          <w:szCs w:val="28"/>
          <w:vertAlign w:val="subscript"/>
        </w:rPr>
        <w:t>0</w:t>
      </w:r>
      <w:r w:rsidRPr="00441D4A">
        <w:rPr>
          <w:color w:val="000000"/>
          <w:sz w:val="28"/>
          <w:szCs w:val="28"/>
        </w:rPr>
        <w:t>=const.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23.1 Определим динамическую ошибку системы: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Определим передаточную функцию замкнутой системы: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4934585" cy="1190625"/>
            <wp:effectExtent l="19050" t="0" r="0" b="0"/>
            <wp:docPr id="58" name="generatedImage10802" descr="G:\XALTURA\Радиоавтоматика\Вариант 10_images\IMG0066_1711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802" descr="G:\XALTURA\Радиоавтоматика\Вариант 10_images\IMG0066_1711051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Определим передаточную функцию ошибки по возмущающему воздействию: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5132705" cy="690245"/>
            <wp:effectExtent l="19050" t="0" r="0" b="0"/>
            <wp:docPr id="59" name="generatedImage10804" descr="G:\XALTURA\Радиоавтоматика\Вариант 10_images\IMG0067_1711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804" descr="G:\XALTURA\Радиоавтоматика\Вариант 10_images\IMG0067_1711057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69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Найдем изображение ошибки управления: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lastRenderedPageBreak/>
        <w:drawing>
          <wp:inline distT="0" distB="0" distL="0" distR="0">
            <wp:extent cx="767715" cy="603885"/>
            <wp:effectExtent l="19050" t="0" r="0" b="0"/>
            <wp:docPr id="60" name="generatedImage10806" descr="G:\XALTURA\Радиоавтоматика\Вариант 10_images\IMG0068_1711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806" descr="G:\XALTURA\Радиоавтоматика\Вариант 10_images\IMG0068_1711061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3476625" cy="690245"/>
            <wp:effectExtent l="19050" t="0" r="9525" b="0"/>
            <wp:docPr id="61" name="generatedImage10807" descr="G:\XALTURA\Радиоавтоматика\Вариант 10_images\IMG0069_1711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807" descr="G:\XALTURA\Радиоавтоматика\Вариант 10_images\IMG0069_1711064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69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Найдем установившееся значение ошибки управления: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5822950" cy="690245"/>
            <wp:effectExtent l="19050" t="0" r="6350" b="0"/>
            <wp:docPr id="62" name="generatedImage10809" descr="G:\XALTURA\Радиоавтоматика\Вариант 10_images\IMG0070_1711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809" descr="G:\XALTURA\Радиоавтоматика\Вариант 10_images\IMG0070_1711068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69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2.3.2 Определим дисперсию ошибки по возмущающему воздействию: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Определим передаточную функцию по ошибки от возмущающего воздействия: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3002280" cy="655320"/>
            <wp:effectExtent l="19050" t="0" r="7620" b="0"/>
            <wp:docPr id="63" name="generatedImage10812" descr="G:\XALTURA\Радиоавтоматика\Вариант 10_images\IMG0071_1711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812" descr="G:\XALTURA\Радиоавтоматика\Вариант 10_images\IMG0071_1711073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Дисперсия ошибки по возмущающему воздействию находится путем интегр</w:t>
      </w:r>
      <w:r w:rsidRPr="00441D4A">
        <w:rPr>
          <w:color w:val="000000"/>
          <w:sz w:val="28"/>
          <w:szCs w:val="28"/>
        </w:rPr>
        <w:t>и</w:t>
      </w:r>
      <w:r w:rsidRPr="00441D4A">
        <w:rPr>
          <w:color w:val="000000"/>
          <w:sz w:val="28"/>
          <w:szCs w:val="28"/>
        </w:rPr>
        <w:t>рования: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1915160" cy="267335"/>
            <wp:effectExtent l="19050" t="0" r="8890" b="0"/>
            <wp:docPr id="64" name="generatedImage10814" descr="G:\XALTURA\Радиоавтоматика\Вариант 10_images\IMG0072_1711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814" descr="G:\XALTURA\Радиоавтоматика\Вариант 10_images\IMG0072_1711076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 xml:space="preserve">где I(...) - интеграл Парсеваля, а </w:t>
      </w:r>
      <w:proofErr w:type="spellStart"/>
      <w:r w:rsidRPr="00441D4A">
        <w:rPr>
          <w:color w:val="000000"/>
          <w:sz w:val="28"/>
          <w:szCs w:val="28"/>
        </w:rPr>
        <w:t>W</w:t>
      </w:r>
      <w:proofErr w:type="gramStart"/>
      <w:r w:rsidRPr="00441D4A">
        <w:rPr>
          <w:color w:val="000000"/>
          <w:sz w:val="28"/>
          <w:szCs w:val="28"/>
          <w:vertAlign w:val="subscript"/>
        </w:rPr>
        <w:t>ф</w:t>
      </w:r>
      <w:proofErr w:type="gramEnd"/>
      <w:r w:rsidRPr="00441D4A">
        <w:rPr>
          <w:color w:val="000000"/>
          <w:sz w:val="28"/>
          <w:szCs w:val="28"/>
          <w:vertAlign w:val="subscript"/>
        </w:rPr>
        <w:t>v</w:t>
      </w:r>
      <w:proofErr w:type="spellEnd"/>
      <w:r w:rsidRPr="00441D4A">
        <w:rPr>
          <w:color w:val="000000"/>
          <w:sz w:val="28"/>
          <w:szCs w:val="28"/>
        </w:rPr>
        <w:t>(</w:t>
      </w:r>
      <w:proofErr w:type="spellStart"/>
      <w:r w:rsidRPr="00441D4A">
        <w:rPr>
          <w:color w:val="000000"/>
          <w:sz w:val="28"/>
          <w:szCs w:val="28"/>
        </w:rPr>
        <w:t>p</w:t>
      </w:r>
      <w:proofErr w:type="spellEnd"/>
      <w:r w:rsidRPr="00441D4A">
        <w:rPr>
          <w:color w:val="000000"/>
          <w:sz w:val="28"/>
          <w:szCs w:val="28"/>
        </w:rPr>
        <w:t>) - передаточная функция формирующего фильтра.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Передаточная функция формирующего фильтра имеет вид: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1155700" cy="284480"/>
            <wp:effectExtent l="19050" t="0" r="6350" b="0"/>
            <wp:docPr id="65" name="generatedImage10816" descr="G:\XALTURA\Радиоавтоматика\Вариант 10_images\IMG0073_1711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816" descr="G:\XALTURA\Радиоавтоматика\Вариант 10_images\IMG0073_1711079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2553335" cy="655320"/>
            <wp:effectExtent l="19050" t="0" r="0" b="0"/>
            <wp:docPr id="66" name="generatedImage10817" descr="G:\XALTURA\Радиоавтоматика\Вариант 10_images\IMG0074_1711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817" descr="G:\XALTURA\Радиоавтоматика\Вариант 10_images\IMG0074_17110829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Для вычисления интеграла Парсеваля воспользуемся табличным значением: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6280150" cy="741680"/>
            <wp:effectExtent l="19050" t="0" r="6350" b="0"/>
            <wp:docPr id="67" name="generatedImage10819" descr="G:\XALTURA\Радиоавтоматика\Вариант 10_images\IMG0075_1711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819" descr="G:\XALTURA\Радиоавтоматика\Вариант 10_images\IMG0075_17110876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 xml:space="preserve">С учетом </w:t>
      </w:r>
      <w:proofErr w:type="gramStart"/>
      <w:r w:rsidRPr="00441D4A">
        <w:rPr>
          <w:color w:val="000000"/>
          <w:sz w:val="28"/>
          <w:szCs w:val="28"/>
        </w:rPr>
        <w:t>найденных</w:t>
      </w:r>
      <w:proofErr w:type="gramEnd"/>
      <w:r w:rsidRPr="00441D4A">
        <w:rPr>
          <w:color w:val="000000"/>
          <w:sz w:val="28"/>
          <w:szCs w:val="28"/>
        </w:rPr>
        <w:t xml:space="preserve"> динамической ошибки системы и дисперсии ошибки по возмущающему воздействию критерий качества принимает вид: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2484120" cy="655320"/>
            <wp:effectExtent l="19050" t="0" r="0" b="0"/>
            <wp:docPr id="68" name="generatedImage10821" descr="G:\XALTURA\Радиоавтоматика\Вариант 10_images\IMG0076_1711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821" descr="G:\XALTURA\Радиоавтоматика\Вариант 10_images\IMG0076_1711092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 xml:space="preserve">Определим оптимальное значение коэффициента усиления системы </w:t>
      </w:r>
      <w:proofErr w:type="spellStart"/>
      <w:r w:rsidRPr="00441D4A">
        <w:rPr>
          <w:color w:val="000000"/>
          <w:sz w:val="28"/>
          <w:szCs w:val="28"/>
        </w:rPr>
        <w:t>K</w:t>
      </w:r>
      <w:r w:rsidRPr="00441D4A">
        <w:rPr>
          <w:color w:val="000000"/>
          <w:sz w:val="28"/>
          <w:szCs w:val="28"/>
          <w:vertAlign w:val="subscript"/>
        </w:rPr>
        <w:t>опт</w:t>
      </w:r>
      <w:proofErr w:type="spellEnd"/>
      <w:r w:rsidRPr="00441D4A">
        <w:rPr>
          <w:color w:val="000000"/>
          <w:sz w:val="28"/>
          <w:szCs w:val="28"/>
        </w:rPr>
        <w:t xml:space="preserve"> и п</w:t>
      </w:r>
      <w:r w:rsidRPr="00441D4A">
        <w:rPr>
          <w:color w:val="000000"/>
          <w:sz w:val="28"/>
          <w:szCs w:val="28"/>
        </w:rPr>
        <w:t>о</w:t>
      </w:r>
      <w:r w:rsidRPr="00441D4A">
        <w:rPr>
          <w:color w:val="000000"/>
          <w:sz w:val="28"/>
          <w:szCs w:val="28"/>
        </w:rPr>
        <w:t xml:space="preserve">стоянной времени фильтра </w:t>
      </w:r>
      <w:proofErr w:type="spellStart"/>
      <w:r w:rsidRPr="00441D4A">
        <w:rPr>
          <w:color w:val="000000"/>
          <w:sz w:val="28"/>
          <w:szCs w:val="28"/>
        </w:rPr>
        <w:t>Т</w:t>
      </w:r>
      <w:r w:rsidRPr="00441D4A">
        <w:rPr>
          <w:color w:val="000000"/>
          <w:sz w:val="28"/>
          <w:szCs w:val="28"/>
          <w:vertAlign w:val="subscript"/>
        </w:rPr>
        <w:t>опт</w:t>
      </w:r>
      <w:proofErr w:type="spellEnd"/>
      <w:r w:rsidRPr="00441D4A">
        <w:rPr>
          <w:color w:val="000000"/>
          <w:sz w:val="28"/>
          <w:szCs w:val="28"/>
        </w:rPr>
        <w:t xml:space="preserve"> из условия минимума квадрата суммы динам</w:t>
      </w:r>
      <w:r w:rsidRPr="00441D4A">
        <w:rPr>
          <w:color w:val="000000"/>
          <w:sz w:val="28"/>
          <w:szCs w:val="28"/>
        </w:rPr>
        <w:t>и</w:t>
      </w:r>
      <w:r w:rsidRPr="00441D4A">
        <w:rPr>
          <w:color w:val="000000"/>
          <w:sz w:val="28"/>
          <w:szCs w:val="28"/>
        </w:rPr>
        <w:t>ческой и флуктуационной ошибок при естественном ограничении K</w:t>
      </w:r>
      <w:r w:rsidRPr="00441D4A">
        <w:rPr>
          <w:color w:val="000000"/>
          <w:sz w:val="28"/>
          <w:szCs w:val="28"/>
          <w:vertAlign w:val="subscript"/>
        </w:rPr>
        <w:t>0</w:t>
      </w:r>
      <w:r w:rsidRPr="00441D4A">
        <w:rPr>
          <w:color w:val="000000"/>
          <w:sz w:val="28"/>
          <w:szCs w:val="28"/>
        </w:rPr>
        <w:t xml:space="preserve">&gt;0 и </w:t>
      </w:r>
      <w:proofErr w:type="spellStart"/>
      <w:r w:rsidRPr="00441D4A">
        <w:rPr>
          <w:color w:val="000000"/>
          <w:sz w:val="28"/>
          <w:szCs w:val="28"/>
        </w:rPr>
        <w:t>Т</w:t>
      </w:r>
      <w:r w:rsidRPr="00441D4A">
        <w:rPr>
          <w:color w:val="000000"/>
          <w:sz w:val="28"/>
          <w:szCs w:val="28"/>
          <w:vertAlign w:val="subscript"/>
        </w:rPr>
        <w:t>ф</w:t>
      </w:r>
      <w:proofErr w:type="spellEnd"/>
      <w:r w:rsidRPr="00441D4A">
        <w:rPr>
          <w:color w:val="000000"/>
          <w:sz w:val="28"/>
          <w:szCs w:val="28"/>
        </w:rPr>
        <w:t>&gt;0</w:t>
      </w:r>
      <w:proofErr w:type="gramStart"/>
      <w:r w:rsidRPr="00441D4A">
        <w:rPr>
          <w:color w:val="000000"/>
          <w:sz w:val="28"/>
          <w:szCs w:val="28"/>
        </w:rPr>
        <w:t xml:space="preserve"> :</w:t>
      </w:r>
      <w:proofErr w:type="gramEnd"/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5089525" cy="741680"/>
            <wp:effectExtent l="19050" t="0" r="0" b="0"/>
            <wp:docPr id="69" name="generatedImage10823" descr="G:\XALTURA\Радиоавтоматика\Вариант 10_images\IMG0077_1711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823" descr="G:\XALTURA\Радиоавтоматика\Вариант 10_images\IMG0077_1711095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25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lastRenderedPageBreak/>
        <w:drawing>
          <wp:inline distT="0" distB="0" distL="0" distR="0">
            <wp:extent cx="5227320" cy="741680"/>
            <wp:effectExtent l="19050" t="0" r="0" b="0"/>
            <wp:docPr id="70" name="generatedImage10838" descr="G:\XALTURA\Радиоавтоматика\Вариант 10_images\IMG0078_1711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838" descr="G:\XALTURA\Радиоавтоматика\Вариант 10_images\IMG0078_1711098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 xml:space="preserve">Решая полученное уравнение, находим оптимальные значение коэффициента усиления системы </w:t>
      </w:r>
      <w:proofErr w:type="spellStart"/>
      <w:proofErr w:type="gramStart"/>
      <w:r w:rsidRPr="00441D4A">
        <w:rPr>
          <w:color w:val="000000"/>
          <w:sz w:val="28"/>
          <w:szCs w:val="28"/>
        </w:rPr>
        <w:t>K</w:t>
      </w:r>
      <w:proofErr w:type="gramEnd"/>
      <w:r w:rsidRPr="00441D4A">
        <w:rPr>
          <w:color w:val="000000"/>
          <w:sz w:val="28"/>
          <w:szCs w:val="28"/>
          <w:vertAlign w:val="subscript"/>
        </w:rPr>
        <w:t>опт</w:t>
      </w:r>
      <w:proofErr w:type="spellEnd"/>
      <w:r w:rsidRPr="00441D4A">
        <w:rPr>
          <w:color w:val="000000"/>
          <w:sz w:val="28"/>
          <w:szCs w:val="28"/>
          <w:vertAlign w:val="subscript"/>
        </w:rPr>
        <w:t xml:space="preserve"> </w:t>
      </w:r>
      <w:r w:rsidRPr="00441D4A">
        <w:rPr>
          <w:color w:val="000000"/>
          <w:sz w:val="28"/>
          <w:szCs w:val="28"/>
        </w:rPr>
        <w:t xml:space="preserve">и постоянной времени фильтра </w:t>
      </w:r>
      <w:proofErr w:type="spellStart"/>
      <w:r w:rsidRPr="00441D4A">
        <w:rPr>
          <w:color w:val="000000"/>
          <w:sz w:val="28"/>
          <w:szCs w:val="28"/>
        </w:rPr>
        <w:t>Т</w:t>
      </w:r>
      <w:r w:rsidRPr="00441D4A">
        <w:rPr>
          <w:color w:val="000000"/>
          <w:sz w:val="28"/>
          <w:szCs w:val="28"/>
          <w:vertAlign w:val="subscript"/>
        </w:rPr>
        <w:t>опт</w:t>
      </w:r>
      <w:proofErr w:type="spellEnd"/>
      <w:r w:rsidRPr="00441D4A">
        <w:rPr>
          <w:color w:val="000000"/>
          <w:sz w:val="28"/>
          <w:szCs w:val="28"/>
        </w:rPr>
        <w:t>. Из второго уравн</w:t>
      </w:r>
      <w:r w:rsidRPr="00441D4A">
        <w:rPr>
          <w:color w:val="000000"/>
          <w:sz w:val="28"/>
          <w:szCs w:val="28"/>
        </w:rPr>
        <w:t>е</w:t>
      </w:r>
      <w:r w:rsidRPr="00441D4A">
        <w:rPr>
          <w:color w:val="000000"/>
          <w:sz w:val="28"/>
          <w:szCs w:val="28"/>
        </w:rPr>
        <w:t xml:space="preserve">ния находим оптимальное значение постоянной времени фильтра </w:t>
      </w:r>
      <w:proofErr w:type="spellStart"/>
      <w:r w:rsidRPr="00441D4A">
        <w:rPr>
          <w:color w:val="000000"/>
          <w:sz w:val="28"/>
          <w:szCs w:val="28"/>
        </w:rPr>
        <w:t>Т</w:t>
      </w:r>
      <w:r w:rsidRPr="00441D4A">
        <w:rPr>
          <w:color w:val="000000"/>
          <w:sz w:val="28"/>
          <w:szCs w:val="28"/>
          <w:vertAlign w:val="subscript"/>
        </w:rPr>
        <w:t>опт</w:t>
      </w:r>
      <w:proofErr w:type="spellEnd"/>
      <w:r w:rsidRPr="00441D4A">
        <w:rPr>
          <w:color w:val="000000"/>
          <w:sz w:val="28"/>
          <w:szCs w:val="28"/>
        </w:rPr>
        <w:t>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966470" cy="534670"/>
            <wp:effectExtent l="19050" t="0" r="5080" b="0"/>
            <wp:docPr id="71" name="generatedImage10844" descr="G:\XALTURA\Радиоавтоматика\Вариант 10_images\IMG0079_1711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844" descr="G:\XALTURA\Радиоавтоматика\Вариант 10_images\IMG0079_1711103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 xml:space="preserve">Подставив полученное оптимальное значение постоянной времени фильтра </w:t>
      </w:r>
      <w:proofErr w:type="spellStart"/>
      <w:r w:rsidRPr="00441D4A">
        <w:rPr>
          <w:color w:val="000000"/>
          <w:sz w:val="28"/>
          <w:szCs w:val="28"/>
        </w:rPr>
        <w:t>Т</w:t>
      </w:r>
      <w:r w:rsidRPr="00441D4A">
        <w:rPr>
          <w:color w:val="000000"/>
          <w:sz w:val="28"/>
          <w:szCs w:val="28"/>
          <w:vertAlign w:val="subscript"/>
        </w:rPr>
        <w:t>опт</w:t>
      </w:r>
      <w:proofErr w:type="spellEnd"/>
      <w:r w:rsidRPr="00441D4A">
        <w:rPr>
          <w:color w:val="000000"/>
          <w:sz w:val="28"/>
          <w:szCs w:val="28"/>
        </w:rPr>
        <w:t xml:space="preserve"> в первое уравнение получаем оптимальное значение коэффициента усиления системы </w:t>
      </w:r>
      <w:proofErr w:type="spellStart"/>
      <w:proofErr w:type="gramStart"/>
      <w:r w:rsidRPr="00441D4A">
        <w:rPr>
          <w:color w:val="000000"/>
          <w:sz w:val="28"/>
          <w:szCs w:val="28"/>
        </w:rPr>
        <w:t>K</w:t>
      </w:r>
      <w:proofErr w:type="gramEnd"/>
      <w:r w:rsidRPr="00441D4A">
        <w:rPr>
          <w:color w:val="000000"/>
          <w:sz w:val="28"/>
          <w:szCs w:val="28"/>
          <w:vertAlign w:val="subscript"/>
        </w:rPr>
        <w:t>опт</w:t>
      </w:r>
      <w:proofErr w:type="spellEnd"/>
      <w:r w:rsidRPr="00441D4A">
        <w:rPr>
          <w:color w:val="000000"/>
          <w:sz w:val="28"/>
          <w:szCs w:val="28"/>
        </w:rPr>
        <w:t>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1742440" cy="741680"/>
            <wp:effectExtent l="19050" t="0" r="0" b="0"/>
            <wp:docPr id="72" name="generatedImage10853" descr="G:\XALTURA\Радиоавтоматика\Вариант 10_images\IMG0080_1711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853" descr="G:\XALTURA\Радиоавтоматика\Вариант 10_images\IMG0080_1711106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2173605" cy="577850"/>
            <wp:effectExtent l="19050" t="0" r="0" b="0"/>
            <wp:docPr id="73" name="generatedImage10866" descr="G:\XALTURA\Радиоавтоматика\Вариант 10_images\IMG0081_1711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866" descr="G:\XALTURA\Радиоавтоматика\Вариант 10_images\IMG0081_17111078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1716405" cy="577850"/>
            <wp:effectExtent l="19050" t="0" r="0" b="0"/>
            <wp:docPr id="74" name="generatedImage10870" descr="G:\XALTURA\Радиоавтоматика\Вариант 10_images\IMG0082_1711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870" descr="G:\XALTURA\Радиоавтоматика\Вариант 10_images\IMG0082_17111125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 xml:space="preserve">Решая полученное уравнение, находим оптимальное значение коэффициента усиления системы </w:t>
      </w:r>
      <w:proofErr w:type="spellStart"/>
      <w:proofErr w:type="gramStart"/>
      <w:r w:rsidRPr="00441D4A">
        <w:rPr>
          <w:color w:val="000000"/>
          <w:sz w:val="28"/>
          <w:szCs w:val="28"/>
        </w:rPr>
        <w:t>K</w:t>
      </w:r>
      <w:proofErr w:type="gramEnd"/>
      <w:r w:rsidRPr="00441D4A">
        <w:rPr>
          <w:color w:val="000000"/>
          <w:sz w:val="28"/>
          <w:szCs w:val="28"/>
          <w:vertAlign w:val="subscript"/>
        </w:rPr>
        <w:t>опт</w:t>
      </w:r>
      <w:proofErr w:type="spellEnd"/>
      <w:r w:rsidRPr="00441D4A">
        <w:rPr>
          <w:color w:val="000000"/>
          <w:sz w:val="28"/>
          <w:szCs w:val="28"/>
        </w:rPr>
        <w:t>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3968115" cy="862330"/>
            <wp:effectExtent l="19050" t="0" r="0" b="0"/>
            <wp:docPr id="75" name="generatedImage10825" descr="G:\XALTURA\Радиоавтоматика\Вариант 10_images\IMG0083_1711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825" descr="G:\XALTURA\Радиоавтоматика\Вариант 10_images\IMG0083_17111156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 xml:space="preserve">Для полученного оптимального значения коэффициента усиления системы </w:t>
      </w:r>
      <w:proofErr w:type="spellStart"/>
      <w:proofErr w:type="gramStart"/>
      <w:r w:rsidRPr="00441D4A">
        <w:rPr>
          <w:color w:val="000000"/>
          <w:sz w:val="28"/>
          <w:szCs w:val="28"/>
        </w:rPr>
        <w:t>K</w:t>
      </w:r>
      <w:proofErr w:type="gramEnd"/>
      <w:r w:rsidRPr="00441D4A">
        <w:rPr>
          <w:color w:val="000000"/>
          <w:sz w:val="28"/>
          <w:szCs w:val="28"/>
          <w:vertAlign w:val="subscript"/>
        </w:rPr>
        <w:t>опт</w:t>
      </w:r>
      <w:proofErr w:type="spellEnd"/>
      <w:r w:rsidRPr="00441D4A">
        <w:rPr>
          <w:color w:val="000000"/>
          <w:sz w:val="28"/>
          <w:szCs w:val="28"/>
        </w:rPr>
        <w:t>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2984500" cy="534670"/>
            <wp:effectExtent l="19050" t="0" r="6350" b="0"/>
            <wp:docPr id="76" name="generatedImage10884" descr="G:\XALTURA\Радиоавтоматика\Вариант 10_images\IMG0085_1711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884" descr="G:\XALTURA\Радиоавтоматика\Вариант 10_images\IMG0085_17111203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 xml:space="preserve">Для полученных оптимальных значений коэффициента усиления системы </w:t>
      </w:r>
      <w:proofErr w:type="spellStart"/>
      <w:proofErr w:type="gramStart"/>
      <w:r w:rsidRPr="00441D4A">
        <w:rPr>
          <w:color w:val="000000"/>
          <w:sz w:val="28"/>
          <w:szCs w:val="28"/>
        </w:rPr>
        <w:t>K</w:t>
      </w:r>
      <w:proofErr w:type="gramEnd"/>
      <w:r w:rsidRPr="00441D4A">
        <w:rPr>
          <w:color w:val="000000"/>
          <w:sz w:val="28"/>
          <w:szCs w:val="28"/>
          <w:vertAlign w:val="subscript"/>
        </w:rPr>
        <w:t>опт</w:t>
      </w:r>
      <w:proofErr w:type="spellEnd"/>
      <w:r w:rsidRPr="00441D4A">
        <w:rPr>
          <w:color w:val="000000"/>
          <w:sz w:val="28"/>
          <w:szCs w:val="28"/>
        </w:rPr>
        <w:t xml:space="preserve"> и постоянной времени фильтра </w:t>
      </w:r>
      <w:proofErr w:type="spellStart"/>
      <w:r w:rsidRPr="00441D4A">
        <w:rPr>
          <w:color w:val="000000"/>
          <w:sz w:val="28"/>
          <w:szCs w:val="28"/>
        </w:rPr>
        <w:t>Т</w:t>
      </w:r>
      <w:r w:rsidRPr="00441D4A">
        <w:rPr>
          <w:color w:val="000000"/>
          <w:sz w:val="28"/>
          <w:szCs w:val="28"/>
          <w:vertAlign w:val="subscript"/>
        </w:rPr>
        <w:t>опт</w:t>
      </w:r>
      <w:proofErr w:type="spellEnd"/>
      <w:r w:rsidRPr="00441D4A">
        <w:rPr>
          <w:color w:val="000000"/>
          <w:sz w:val="28"/>
          <w:szCs w:val="28"/>
        </w:rPr>
        <w:t xml:space="preserve"> величина среднеквадратичной ошибки с</w:t>
      </w:r>
      <w:r w:rsidRPr="00441D4A">
        <w:rPr>
          <w:color w:val="000000"/>
          <w:sz w:val="28"/>
          <w:szCs w:val="28"/>
        </w:rPr>
        <w:t>о</w:t>
      </w:r>
      <w:r w:rsidRPr="00441D4A">
        <w:rPr>
          <w:color w:val="000000"/>
          <w:sz w:val="28"/>
          <w:szCs w:val="28"/>
        </w:rPr>
        <w:t>ставит: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6174716" cy="680996"/>
            <wp:effectExtent l="19050" t="0" r="0" b="0"/>
            <wp:docPr id="77" name="generatedImage10828" descr="G:\XALTURA\Радиоавтоматика\Вариант 10_images\IMG0086_1711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828" descr="G:\XALTURA\Радиоавтоматика\Вариант 10_images\IMG0086_17111234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73" cy="68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Определяем условия устойчивости исследуемой системы и значения коэфф</w:t>
      </w:r>
      <w:r w:rsidRPr="00441D4A">
        <w:rPr>
          <w:color w:val="000000"/>
          <w:sz w:val="28"/>
          <w:szCs w:val="28"/>
        </w:rPr>
        <w:t>и</w:t>
      </w:r>
      <w:r w:rsidRPr="00441D4A">
        <w:rPr>
          <w:color w:val="000000"/>
          <w:sz w:val="28"/>
          <w:szCs w:val="28"/>
        </w:rPr>
        <w:t>циента передачи системы, при которых система будет устойчива. Записываем характеристическое уравнение: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4434205" cy="690245"/>
            <wp:effectExtent l="19050" t="0" r="4445" b="0"/>
            <wp:docPr id="78" name="generatedImage10885" descr="G:\XALTURA\Радиоавтоматика\Вариант 10_images\IMG0087_17111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885" descr="G:\XALTURA\Радиоавтоматика\Вариант 10_images\IMG0087_17111983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05" cy="69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lastRenderedPageBreak/>
        <w:t>Составляем из коэффициентов характеристического уравнения матрицу Гурв</w:t>
      </w:r>
      <w:r w:rsidRPr="00441D4A">
        <w:rPr>
          <w:color w:val="000000"/>
          <w:sz w:val="28"/>
          <w:szCs w:val="28"/>
        </w:rPr>
        <w:t>и</w:t>
      </w:r>
      <w:r w:rsidRPr="00441D4A">
        <w:rPr>
          <w:color w:val="000000"/>
          <w:sz w:val="28"/>
          <w:szCs w:val="28"/>
        </w:rPr>
        <w:t>ца: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1104265" cy="612775"/>
            <wp:effectExtent l="19050" t="0" r="635" b="0"/>
            <wp:docPr id="79" name="generatedImage10898" descr="G:\XALTURA\Радиоавтоматика\Вариант 10_images\IMG0088_1711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898" descr="G:\XALTURA\Радиоавтоматика\Вариант 10_images\IMG0088_17112014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 xml:space="preserve">В соответствии с критерием устойчивости Гурвица для того, чтобы система была устойчива необходимо и достаточно, чтобы все определители Гурвица были положительны. Раскрывая определители, получим следующие условия устойчивости: 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K</w:t>
      </w:r>
      <w:r w:rsidRPr="00441D4A">
        <w:rPr>
          <w:color w:val="000000"/>
          <w:sz w:val="28"/>
          <w:szCs w:val="28"/>
          <w:vertAlign w:val="subscript"/>
        </w:rPr>
        <w:t>0</w:t>
      </w:r>
      <w:r w:rsidRPr="00441D4A">
        <w:rPr>
          <w:color w:val="000000"/>
          <w:sz w:val="28"/>
          <w:szCs w:val="28"/>
        </w:rPr>
        <w:t>&gt; 0;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К</w:t>
      </w:r>
      <w:r w:rsidRPr="00441D4A">
        <w:rPr>
          <w:color w:val="000000"/>
          <w:sz w:val="28"/>
          <w:szCs w:val="28"/>
          <w:vertAlign w:val="subscript"/>
        </w:rPr>
        <w:t>0</w:t>
      </w:r>
      <w:r w:rsidRPr="00441D4A">
        <w:rPr>
          <w:color w:val="000000"/>
          <w:sz w:val="28"/>
          <w:szCs w:val="28"/>
        </w:rPr>
        <w:t>Т</w:t>
      </w:r>
      <w:r w:rsidRPr="00441D4A">
        <w:rPr>
          <w:color w:val="000000"/>
          <w:sz w:val="28"/>
          <w:szCs w:val="28"/>
          <w:vertAlign w:val="subscript"/>
        </w:rPr>
        <w:t>ф</w:t>
      </w:r>
      <w:r w:rsidRPr="00441D4A">
        <w:rPr>
          <w:color w:val="000000"/>
          <w:sz w:val="28"/>
          <w:szCs w:val="28"/>
        </w:rPr>
        <w:t xml:space="preserve"> &gt; 0.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2.3.3 Дополнительным требованием задания является величина запаса устойч</w:t>
      </w:r>
      <w:r w:rsidRPr="00441D4A">
        <w:rPr>
          <w:color w:val="000000"/>
          <w:sz w:val="28"/>
          <w:szCs w:val="28"/>
        </w:rPr>
        <w:t>и</w:t>
      </w:r>
      <w:r w:rsidRPr="00441D4A">
        <w:rPr>
          <w:color w:val="000000"/>
          <w:sz w:val="28"/>
          <w:szCs w:val="28"/>
        </w:rPr>
        <w:t>вости для системы второго порядка астатизма, которая должна составлять 60</w:t>
      </w:r>
      <w:r w:rsidRPr="00441D4A">
        <w:rPr>
          <w:color w:val="000000"/>
          <w:sz w:val="28"/>
          <w:szCs w:val="28"/>
          <w:vertAlign w:val="superscript"/>
        </w:rPr>
        <w:t>0</w:t>
      </w:r>
      <w:r w:rsidRPr="00441D4A">
        <w:rPr>
          <w:color w:val="000000"/>
          <w:sz w:val="28"/>
          <w:szCs w:val="28"/>
        </w:rPr>
        <w:t>.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Находим выражение для построения логарифмических частотных характер</w:t>
      </w:r>
      <w:r w:rsidRPr="00441D4A">
        <w:rPr>
          <w:color w:val="000000"/>
          <w:sz w:val="28"/>
          <w:szCs w:val="28"/>
        </w:rPr>
        <w:t>и</w:t>
      </w:r>
      <w:r w:rsidRPr="00441D4A">
        <w:rPr>
          <w:color w:val="000000"/>
          <w:sz w:val="28"/>
          <w:szCs w:val="28"/>
        </w:rPr>
        <w:t>стик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1) Находим комплексную частотную характеристику разомкнутой системы: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2122170" cy="603885"/>
            <wp:effectExtent l="19050" t="0" r="0" b="0"/>
            <wp:docPr id="80" name="generatedImage10908" descr="G:\XALTURA\Радиоавтоматика\Вариант 10_images\IMG0089_1711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908" descr="G:\XALTURA\Радиоавтоматика\Вариант 10_images\IMG0089_17112046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2) Находим амплитудно-частотную характеристику разомкнутой системы: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2941320" cy="707390"/>
            <wp:effectExtent l="19050" t="0" r="0" b="0"/>
            <wp:docPr id="81" name="generatedImage10916" descr="G:\XALTURA\Радиоавтоматика\Вариант 10_images\IMG0090_17112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916" descr="G:\XALTURA\Радиоавтоматика\Вариант 10_images\IMG0090_17112077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Логарифмируя полученное выражение, находим ЛАЧХ: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4632325" cy="353695"/>
            <wp:effectExtent l="19050" t="0" r="0" b="0"/>
            <wp:docPr id="82" name="generatedImage10920" descr="G:\XALTURA\Радиоавтоматика\Вариант 10_images\IMG0091_1711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920" descr="G:\XALTURA\Радиоавтоматика\Вариант 10_images\IMG0091_17112124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Подставим ранее найденные значения К</w:t>
      </w:r>
      <w:r w:rsidRPr="00441D4A">
        <w:rPr>
          <w:color w:val="000000"/>
          <w:sz w:val="28"/>
          <w:szCs w:val="28"/>
          <w:vertAlign w:val="subscript"/>
        </w:rPr>
        <w:t>опт</w:t>
      </w:r>
      <w:r w:rsidRPr="00441D4A">
        <w:rPr>
          <w:color w:val="000000"/>
          <w:sz w:val="28"/>
          <w:szCs w:val="28"/>
        </w:rPr>
        <w:t xml:space="preserve"> и </w:t>
      </w:r>
      <w:proofErr w:type="spellStart"/>
      <w:r w:rsidRPr="00441D4A">
        <w:rPr>
          <w:color w:val="000000"/>
          <w:sz w:val="28"/>
          <w:szCs w:val="28"/>
        </w:rPr>
        <w:t>Т</w:t>
      </w:r>
      <w:r w:rsidRPr="00441D4A">
        <w:rPr>
          <w:color w:val="000000"/>
          <w:sz w:val="28"/>
          <w:szCs w:val="28"/>
          <w:vertAlign w:val="subscript"/>
        </w:rPr>
        <w:t>опт</w:t>
      </w:r>
      <w:proofErr w:type="spellEnd"/>
      <w:r w:rsidRPr="00441D4A">
        <w:rPr>
          <w:color w:val="000000"/>
          <w:sz w:val="28"/>
          <w:szCs w:val="28"/>
        </w:rPr>
        <w:t>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4071620" cy="353695"/>
            <wp:effectExtent l="19050" t="0" r="5080" b="0"/>
            <wp:docPr id="83" name="generatedImage10924" descr="G:\XALTURA\Радиоавтоматика\Вариант 10_images\IMG0092_1711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924" descr="G:\XALTURA\Радиоавтоматика\Вариант 10_images\IMG0092_17112155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lastRenderedPageBreak/>
        <w:drawing>
          <wp:inline distT="0" distB="0" distL="0" distR="0">
            <wp:extent cx="6391910" cy="3778250"/>
            <wp:effectExtent l="19050" t="0" r="8890" b="0"/>
            <wp:docPr id="84" name="generatedImage10940" descr="G:\XALTURA\Радиоавтоматика\Вариант 10_images\IMG0095_1711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940" descr="G:\XALTURA\Радиоавтоматика\Вариант 10_images\IMG0095_17112217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377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 xml:space="preserve">3) Находим </w:t>
      </w:r>
      <w:proofErr w:type="spellStart"/>
      <w:r w:rsidRPr="00441D4A">
        <w:rPr>
          <w:color w:val="000000"/>
          <w:sz w:val="28"/>
          <w:szCs w:val="28"/>
        </w:rPr>
        <w:t>фазо-частотную</w:t>
      </w:r>
      <w:proofErr w:type="spellEnd"/>
      <w:r w:rsidRPr="00441D4A">
        <w:rPr>
          <w:color w:val="000000"/>
          <w:sz w:val="28"/>
          <w:szCs w:val="28"/>
        </w:rPr>
        <w:t xml:space="preserve"> характеристику разомкнутой системы: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2001520" cy="267335"/>
            <wp:effectExtent l="19050" t="0" r="0" b="0"/>
            <wp:docPr id="85" name="generatedImage10954" descr="G:\XALTURA\Радиоавтоматика\Вариант 10_images\IMG0096_17112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954" descr="G:\XALTURA\Радиоавтоматика\Вариант 10_images\IMG0096_17112280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6384402" cy="4450197"/>
            <wp:effectExtent l="19050" t="0" r="0" b="0"/>
            <wp:docPr id="86" name="generatedImage10971" descr="G:\XALTURA\Радиоавтоматика\Вариант 10_images\IMG0099_1711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971" descr="G:\XALTURA\Радиоавтоматика\Вариант 10_images\IMG0099_17112311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259" cy="445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Из графиков определяем запас устойчивости по фазе - запас устойчивости си</w:t>
      </w:r>
      <w:r w:rsidRPr="00441D4A">
        <w:rPr>
          <w:color w:val="000000"/>
          <w:sz w:val="28"/>
          <w:szCs w:val="28"/>
        </w:rPr>
        <w:t>с</w:t>
      </w:r>
      <w:r w:rsidRPr="00441D4A">
        <w:rPr>
          <w:color w:val="000000"/>
          <w:sz w:val="28"/>
          <w:szCs w:val="28"/>
        </w:rPr>
        <w:t xml:space="preserve">темы по фазе </w:t>
      </w:r>
      <w:proofErr w:type="spellStart"/>
      <w:r w:rsidRPr="00441D4A">
        <w:rPr>
          <w:color w:val="000000"/>
          <w:sz w:val="28"/>
          <w:szCs w:val="28"/>
        </w:rPr>
        <w:t>ф</w:t>
      </w:r>
      <w:r w:rsidRPr="00441D4A">
        <w:rPr>
          <w:color w:val="000000"/>
          <w:sz w:val="28"/>
          <w:szCs w:val="28"/>
          <w:vertAlign w:val="subscript"/>
        </w:rPr>
        <w:t>зап</w:t>
      </w:r>
      <w:proofErr w:type="spellEnd"/>
      <w:r w:rsidRPr="00441D4A">
        <w:rPr>
          <w:color w:val="000000"/>
          <w:sz w:val="28"/>
          <w:szCs w:val="28"/>
        </w:rPr>
        <w:t xml:space="preserve"> показывает, на какое значение ФЧХ разомкнутой системы на </w:t>
      </w:r>
      <w:r w:rsidRPr="00441D4A">
        <w:rPr>
          <w:color w:val="000000"/>
          <w:sz w:val="28"/>
          <w:szCs w:val="28"/>
        </w:rPr>
        <w:lastRenderedPageBreak/>
        <w:t>частоте среза ω</w:t>
      </w:r>
      <w:r w:rsidRPr="00441D4A">
        <w:rPr>
          <w:color w:val="000000"/>
          <w:sz w:val="28"/>
          <w:szCs w:val="28"/>
          <w:vertAlign w:val="subscript"/>
        </w:rPr>
        <w:t>с</w:t>
      </w:r>
      <w:r w:rsidRPr="00441D4A">
        <w:rPr>
          <w:color w:val="000000"/>
          <w:sz w:val="28"/>
          <w:szCs w:val="28"/>
        </w:rPr>
        <w:t xml:space="preserve"> отличается от π (180 град), ω</w:t>
      </w:r>
      <w:proofErr w:type="gramStart"/>
      <w:r w:rsidRPr="00441D4A">
        <w:rPr>
          <w:color w:val="000000"/>
          <w:sz w:val="28"/>
          <w:szCs w:val="28"/>
          <w:vertAlign w:val="subscript"/>
        </w:rPr>
        <w:t>с</w:t>
      </w:r>
      <w:proofErr w:type="gramEnd"/>
      <w:r w:rsidRPr="00441D4A">
        <w:rPr>
          <w:color w:val="000000"/>
          <w:sz w:val="28"/>
          <w:szCs w:val="28"/>
        </w:rPr>
        <w:t xml:space="preserve"> - </w:t>
      </w:r>
      <w:proofErr w:type="gramStart"/>
      <w:r w:rsidRPr="00441D4A">
        <w:rPr>
          <w:color w:val="000000"/>
          <w:sz w:val="28"/>
          <w:szCs w:val="28"/>
        </w:rPr>
        <w:t>частота</w:t>
      </w:r>
      <w:proofErr w:type="gramEnd"/>
      <w:r w:rsidRPr="00441D4A">
        <w:rPr>
          <w:color w:val="000000"/>
          <w:sz w:val="28"/>
          <w:szCs w:val="28"/>
        </w:rPr>
        <w:t xml:space="preserve"> среза системы опред</w:t>
      </w:r>
      <w:r w:rsidRPr="00441D4A">
        <w:rPr>
          <w:color w:val="000000"/>
          <w:sz w:val="28"/>
          <w:szCs w:val="28"/>
        </w:rPr>
        <w:t>е</w:t>
      </w:r>
      <w:r w:rsidRPr="00441D4A">
        <w:rPr>
          <w:color w:val="000000"/>
          <w:sz w:val="28"/>
          <w:szCs w:val="28"/>
        </w:rPr>
        <w:t>ляется по графику ЛАЧХ как частота, на которой коэффициент усиления равен 0 дБ (корень уравнения L(</w:t>
      </w:r>
      <w:proofErr w:type="spellStart"/>
      <w:r w:rsidRPr="00441D4A">
        <w:rPr>
          <w:color w:val="000000"/>
          <w:sz w:val="28"/>
          <w:szCs w:val="28"/>
        </w:rPr>
        <w:t>ω</w:t>
      </w:r>
      <w:proofErr w:type="spellEnd"/>
      <w:r w:rsidRPr="00441D4A">
        <w:rPr>
          <w:color w:val="000000"/>
          <w:sz w:val="28"/>
          <w:szCs w:val="28"/>
        </w:rPr>
        <w:t>)=0):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1069975" cy="267335"/>
            <wp:effectExtent l="19050" t="0" r="0" b="0"/>
            <wp:docPr id="87" name="generatedImage11014" descr="G:\XALTURA\Радиоавтоматика\Вариант 10_images\IMG0100_1711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1014" descr="G:\XALTURA\Радиоавтоматика\Вариант 10_images\IMG0100_17112389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4304665" cy="267335"/>
            <wp:effectExtent l="19050" t="0" r="635" b="0"/>
            <wp:docPr id="88" name="generatedImage10981" descr="G:\XALTURA\Радиоавтоматика\Вариант 10_images\IMG0101_1711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981" descr="G:\XALTURA\Радиоавтоматика\Вариант 10_images\IMG0101_17112420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Чтобы величина запаса устойчивости для системы второго порядка астатизма составила 60</w:t>
      </w:r>
      <w:r w:rsidRPr="00441D4A">
        <w:rPr>
          <w:color w:val="000000"/>
          <w:sz w:val="28"/>
          <w:szCs w:val="28"/>
          <w:vertAlign w:val="superscript"/>
        </w:rPr>
        <w:t>0</w:t>
      </w:r>
      <w:r w:rsidRPr="00441D4A">
        <w:rPr>
          <w:color w:val="000000"/>
          <w:sz w:val="28"/>
          <w:szCs w:val="28"/>
        </w:rPr>
        <w:t xml:space="preserve"> градусов, увеличим значение постоянной времени фильтра </w:t>
      </w:r>
      <w:proofErr w:type="spellStart"/>
      <w:proofErr w:type="gramStart"/>
      <w:r w:rsidRPr="00441D4A">
        <w:rPr>
          <w:color w:val="000000"/>
          <w:sz w:val="28"/>
          <w:szCs w:val="28"/>
        </w:rPr>
        <w:t>T</w:t>
      </w:r>
      <w:proofErr w:type="gramEnd"/>
      <w:r w:rsidRPr="00441D4A">
        <w:rPr>
          <w:color w:val="000000"/>
          <w:sz w:val="28"/>
          <w:szCs w:val="28"/>
          <w:vertAlign w:val="subscript"/>
        </w:rPr>
        <w:t>опт</w:t>
      </w:r>
      <w:proofErr w:type="spellEnd"/>
      <w:r w:rsidRPr="00441D4A">
        <w:rPr>
          <w:color w:val="000000"/>
          <w:sz w:val="28"/>
          <w:szCs w:val="28"/>
        </w:rPr>
        <w:t>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1328420" cy="267335"/>
            <wp:effectExtent l="19050" t="0" r="5080" b="0"/>
            <wp:docPr id="89" name="generatedImage11024" descr="G:\XALTURA\Радиоавтоматика\Вариант 10_images\IMG0103_1711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1024" descr="G:\XALTURA\Радиоавтоматика\Вариант 10_images\IMG0103_17112451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 xml:space="preserve">Для полученных оптимальных значений коэффициента усиления системы </w:t>
      </w:r>
      <w:proofErr w:type="spellStart"/>
      <w:proofErr w:type="gramStart"/>
      <w:r w:rsidRPr="00441D4A">
        <w:rPr>
          <w:color w:val="000000"/>
          <w:sz w:val="28"/>
          <w:szCs w:val="28"/>
        </w:rPr>
        <w:t>K</w:t>
      </w:r>
      <w:proofErr w:type="gramEnd"/>
      <w:r w:rsidRPr="00441D4A">
        <w:rPr>
          <w:color w:val="000000"/>
          <w:sz w:val="28"/>
          <w:szCs w:val="28"/>
          <w:vertAlign w:val="subscript"/>
        </w:rPr>
        <w:t>опт</w:t>
      </w:r>
      <w:proofErr w:type="spellEnd"/>
      <w:r w:rsidRPr="00441D4A">
        <w:rPr>
          <w:color w:val="000000"/>
          <w:sz w:val="28"/>
          <w:szCs w:val="28"/>
        </w:rPr>
        <w:t xml:space="preserve"> и постоянной времени фильтра </w:t>
      </w:r>
      <w:proofErr w:type="spellStart"/>
      <w:r w:rsidRPr="00441D4A">
        <w:rPr>
          <w:color w:val="000000"/>
          <w:sz w:val="28"/>
          <w:szCs w:val="28"/>
        </w:rPr>
        <w:t>Т</w:t>
      </w:r>
      <w:r w:rsidRPr="00441D4A">
        <w:rPr>
          <w:color w:val="000000"/>
          <w:sz w:val="28"/>
          <w:szCs w:val="28"/>
          <w:vertAlign w:val="subscript"/>
        </w:rPr>
        <w:t>опт</w:t>
      </w:r>
      <w:proofErr w:type="spellEnd"/>
      <w:r w:rsidRPr="00441D4A">
        <w:rPr>
          <w:color w:val="000000"/>
          <w:sz w:val="28"/>
          <w:szCs w:val="28"/>
        </w:rPr>
        <w:t xml:space="preserve"> величина среднеквадратичной ошибки с</w:t>
      </w:r>
      <w:r w:rsidRPr="00441D4A">
        <w:rPr>
          <w:color w:val="000000"/>
          <w:sz w:val="28"/>
          <w:szCs w:val="28"/>
        </w:rPr>
        <w:t>о</w:t>
      </w:r>
      <w:r w:rsidRPr="00441D4A">
        <w:rPr>
          <w:color w:val="000000"/>
          <w:sz w:val="28"/>
          <w:szCs w:val="28"/>
        </w:rPr>
        <w:t>ставит: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6174716" cy="681487"/>
            <wp:effectExtent l="19050" t="0" r="0" b="0"/>
            <wp:docPr id="90" name="generatedImage11031" descr="G:\XALTURA\Радиоавтоматика\Вариант 10_images\IMG0104_1711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1031" descr="G:\XALTURA\Радиоавтоматика\Вариант 10_images\IMG0104_17112482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520" cy="68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При наложении дополнительного условия по запасу устойчивости по фазе среднеквадратичная ошибка возрастает относительно своего оптимального зн</w:t>
      </w:r>
      <w:r w:rsidRPr="00441D4A">
        <w:rPr>
          <w:color w:val="000000"/>
          <w:sz w:val="28"/>
          <w:szCs w:val="28"/>
        </w:rPr>
        <w:t>а</w:t>
      </w:r>
      <w:r w:rsidRPr="00441D4A">
        <w:rPr>
          <w:color w:val="000000"/>
          <w:sz w:val="28"/>
          <w:szCs w:val="28"/>
        </w:rPr>
        <w:t xml:space="preserve">чения </w:t>
      </w:r>
      <w:proofErr w:type="gramStart"/>
      <w:r w:rsidRPr="00441D4A">
        <w:rPr>
          <w:color w:val="000000"/>
          <w:sz w:val="28"/>
          <w:szCs w:val="28"/>
        </w:rPr>
        <w:t>на</w:t>
      </w:r>
      <w:proofErr w:type="gramEnd"/>
      <w:r w:rsidRPr="00441D4A">
        <w:rPr>
          <w:color w:val="000000"/>
          <w:sz w:val="28"/>
          <w:szCs w:val="28"/>
        </w:rPr>
        <w:t>:</w:t>
      </w:r>
    </w:p>
    <w:p w:rsidR="009A6CE1" w:rsidRPr="00441D4A" w:rsidRDefault="009A6CE1" w:rsidP="009A6CE1">
      <w:pPr>
        <w:jc w:val="both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3648710" cy="267335"/>
            <wp:effectExtent l="19050" t="0" r="8890" b="0"/>
            <wp:docPr id="91" name="generatedImage11046" descr="G:\XALTURA\Радиоавтоматика\Вариант 10_images\IMG0105_17112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1046" descr="G:\XALTURA\Радиоавтоматика\Вариант 10_images\IMG0105_17112872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D4A" w:rsidRPr="00441D4A" w:rsidRDefault="00441D4A" w:rsidP="00441D4A">
      <w:pPr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 xml:space="preserve">3. Произведем имитационное моделирование системы ФАПЧ по эквивалентной структурной схеме в среде моделирования </w:t>
      </w:r>
      <w:proofErr w:type="spellStart"/>
      <w:r w:rsidRPr="00441D4A">
        <w:rPr>
          <w:color w:val="000000"/>
          <w:sz w:val="28"/>
          <w:szCs w:val="28"/>
        </w:rPr>
        <w:t>MatLab</w:t>
      </w:r>
      <w:proofErr w:type="spellEnd"/>
      <w:r w:rsidRPr="00441D4A">
        <w:rPr>
          <w:color w:val="000000"/>
          <w:sz w:val="28"/>
          <w:szCs w:val="28"/>
        </w:rPr>
        <w:t>.</w:t>
      </w:r>
    </w:p>
    <w:p w:rsidR="00441D4A" w:rsidRPr="00441D4A" w:rsidRDefault="00441D4A" w:rsidP="00441D4A">
      <w:pPr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 xml:space="preserve">В подразделе визуального программирования </w:t>
      </w:r>
      <w:proofErr w:type="spellStart"/>
      <w:r w:rsidRPr="00441D4A">
        <w:rPr>
          <w:color w:val="000000"/>
          <w:sz w:val="28"/>
          <w:szCs w:val="28"/>
        </w:rPr>
        <w:t>Simulink</w:t>
      </w:r>
      <w:proofErr w:type="spellEnd"/>
      <w:r w:rsidRPr="00441D4A">
        <w:rPr>
          <w:color w:val="000000"/>
          <w:sz w:val="28"/>
          <w:szCs w:val="28"/>
        </w:rPr>
        <w:t xml:space="preserve"> составим эквивален</w:t>
      </w:r>
      <w:r w:rsidRPr="00441D4A">
        <w:rPr>
          <w:color w:val="000000"/>
          <w:sz w:val="28"/>
          <w:szCs w:val="28"/>
        </w:rPr>
        <w:t>т</w:t>
      </w:r>
      <w:r w:rsidRPr="00441D4A">
        <w:rPr>
          <w:color w:val="000000"/>
          <w:sz w:val="28"/>
          <w:szCs w:val="28"/>
        </w:rPr>
        <w:t>ную структурную схему системы ФАПЧ и для заданных исходных данных, и</w:t>
      </w:r>
      <w:r w:rsidRPr="00441D4A">
        <w:rPr>
          <w:color w:val="000000"/>
          <w:sz w:val="28"/>
          <w:szCs w:val="28"/>
        </w:rPr>
        <w:t>с</w:t>
      </w:r>
      <w:r w:rsidRPr="00441D4A">
        <w:rPr>
          <w:color w:val="000000"/>
          <w:sz w:val="28"/>
          <w:szCs w:val="28"/>
        </w:rPr>
        <w:t>пользованных для расчетов в пункте 2, проверим длительность переходного процесса, уровень динамических и флуктуационных ошибок. Последовательно моделирую</w:t>
      </w:r>
      <w:r w:rsidRPr="00441D4A">
        <w:rPr>
          <w:color w:val="000000"/>
          <w:sz w:val="28"/>
          <w:szCs w:val="28"/>
        </w:rPr>
        <w:t>т</w:t>
      </w:r>
      <w:r w:rsidRPr="00441D4A">
        <w:rPr>
          <w:color w:val="000000"/>
          <w:sz w:val="28"/>
          <w:szCs w:val="28"/>
        </w:rPr>
        <w:t>ся астатическая система и системы с первым и вторым порядком астатизма.</w:t>
      </w:r>
    </w:p>
    <w:p w:rsidR="00441D4A" w:rsidRPr="00441D4A" w:rsidRDefault="00441D4A" w:rsidP="00441D4A">
      <w:pPr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3.1</w:t>
      </w:r>
      <w:proofErr w:type="gramStart"/>
      <w:r w:rsidRPr="00441D4A">
        <w:rPr>
          <w:color w:val="000000"/>
          <w:sz w:val="28"/>
          <w:szCs w:val="28"/>
        </w:rPr>
        <w:t xml:space="preserve"> П</w:t>
      </w:r>
      <w:proofErr w:type="gramEnd"/>
      <w:r w:rsidRPr="00441D4A">
        <w:rPr>
          <w:color w:val="000000"/>
          <w:sz w:val="28"/>
          <w:szCs w:val="28"/>
        </w:rPr>
        <w:t>роизведем моделирование переходного процесса для системы с астати</w:t>
      </w:r>
      <w:r w:rsidRPr="00441D4A">
        <w:rPr>
          <w:color w:val="000000"/>
          <w:sz w:val="28"/>
          <w:szCs w:val="28"/>
        </w:rPr>
        <w:t>з</w:t>
      </w:r>
      <w:r w:rsidRPr="00441D4A">
        <w:rPr>
          <w:color w:val="000000"/>
          <w:sz w:val="28"/>
          <w:szCs w:val="28"/>
        </w:rPr>
        <w:t xml:space="preserve">мом первого и второго порядка. Для этого соберем в пакете </w:t>
      </w:r>
      <w:proofErr w:type="spellStart"/>
      <w:r w:rsidRPr="00441D4A">
        <w:rPr>
          <w:color w:val="000000"/>
          <w:sz w:val="28"/>
          <w:szCs w:val="28"/>
        </w:rPr>
        <w:t>MatLab</w:t>
      </w:r>
      <w:proofErr w:type="spellEnd"/>
      <w:r w:rsidRPr="00441D4A">
        <w:rPr>
          <w:color w:val="000000"/>
          <w:sz w:val="28"/>
          <w:szCs w:val="28"/>
        </w:rPr>
        <w:t xml:space="preserve"> </w:t>
      </w:r>
      <w:proofErr w:type="spellStart"/>
      <w:r w:rsidRPr="00441D4A">
        <w:rPr>
          <w:color w:val="000000"/>
          <w:sz w:val="28"/>
          <w:szCs w:val="28"/>
        </w:rPr>
        <w:t>Simulink</w:t>
      </w:r>
      <w:proofErr w:type="spellEnd"/>
      <w:r w:rsidRPr="00441D4A">
        <w:rPr>
          <w:color w:val="000000"/>
          <w:sz w:val="28"/>
          <w:szCs w:val="28"/>
        </w:rPr>
        <w:t xml:space="preserve"> модель с параметрами, определенными ранее расчетным путем.</w:t>
      </w:r>
    </w:p>
    <w:p w:rsidR="00441D4A" w:rsidRPr="00441D4A" w:rsidRDefault="00441D4A" w:rsidP="00441D4A">
      <w:pPr>
        <w:jc w:val="center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4499834" cy="2958861"/>
            <wp:effectExtent l="19050" t="0" r="0" b="0"/>
            <wp:docPr id="100" name="generatedImage11189" descr="D:\XALTURA\Радиоавтоматика\Вариант 10_images\IMG0107_10129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1189" descr="D:\XALTURA\Радиоавтоматика\Вариант 10_images\IMG0107_10129129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886" cy="296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D4A" w:rsidRPr="00441D4A" w:rsidRDefault="00441D4A" w:rsidP="00441D4A">
      <w:pPr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lastRenderedPageBreak/>
        <w:t>Подадим на вход схемы ступенчатую функцию.</w:t>
      </w:r>
    </w:p>
    <w:p w:rsidR="00441D4A" w:rsidRPr="00441D4A" w:rsidRDefault="00441D4A" w:rsidP="00441D4A">
      <w:pPr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Сигнал на выходе системы с астатизмом первого порядка имеет вид.</w:t>
      </w:r>
    </w:p>
    <w:p w:rsidR="00441D4A" w:rsidRPr="00441D4A" w:rsidRDefault="00441D4A" w:rsidP="00441D4A">
      <w:pPr>
        <w:jc w:val="center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3260725" cy="2915920"/>
            <wp:effectExtent l="19050" t="0" r="0" b="0"/>
            <wp:docPr id="99" name="generatedImage11231" descr="D:\XALTURA\Радиоавтоматика\Вариант 10_images\IMG0109_10129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1231" descr="D:\XALTURA\Радиоавтоматика\Вариант 10_images\IMG0109_10129129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D4A" w:rsidRPr="00441D4A" w:rsidRDefault="00441D4A" w:rsidP="00441D4A">
      <w:pPr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Сигнал на выходе системы с астатизмом второго порядка имеет вид.</w:t>
      </w:r>
    </w:p>
    <w:p w:rsidR="00441D4A" w:rsidRPr="00441D4A" w:rsidRDefault="00441D4A" w:rsidP="00441D4A">
      <w:pPr>
        <w:jc w:val="center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3260725" cy="2915920"/>
            <wp:effectExtent l="19050" t="0" r="0" b="0"/>
            <wp:docPr id="98" name="generatedImage11229" descr="D:\XALTURA\Радиоавтоматика\Вариант 10_images\IMG0111_10129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1229" descr="D:\XALTURA\Радиоавтоматика\Вариант 10_images\IMG0111_10129144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D4A" w:rsidRPr="00441D4A" w:rsidRDefault="00441D4A" w:rsidP="00441D4A">
      <w:pPr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>2</w:t>
      </w:r>
      <w:proofErr w:type="gramStart"/>
      <w:r>
        <w:rPr>
          <w:color w:val="000000"/>
          <w:sz w:val="28"/>
          <w:szCs w:val="28"/>
        </w:rPr>
        <w:t xml:space="preserve"> П</w:t>
      </w:r>
      <w:proofErr w:type="gramEnd"/>
      <w:r>
        <w:rPr>
          <w:color w:val="000000"/>
          <w:sz w:val="28"/>
          <w:szCs w:val="28"/>
        </w:rPr>
        <w:t>роизведем моделирование уров</w:t>
      </w:r>
      <w:r w:rsidRPr="00441D4A">
        <w:rPr>
          <w:color w:val="000000"/>
          <w:sz w:val="28"/>
          <w:szCs w:val="28"/>
        </w:rPr>
        <w:t>ня динамических ошибок для системы с а</w:t>
      </w:r>
      <w:r w:rsidRPr="00441D4A">
        <w:rPr>
          <w:color w:val="000000"/>
          <w:sz w:val="28"/>
          <w:szCs w:val="28"/>
        </w:rPr>
        <w:t>с</w:t>
      </w:r>
      <w:r w:rsidRPr="00441D4A">
        <w:rPr>
          <w:color w:val="000000"/>
          <w:sz w:val="28"/>
          <w:szCs w:val="28"/>
        </w:rPr>
        <w:t xml:space="preserve">татизмом первого и второго порядка. Для этого соберем в пакете </w:t>
      </w:r>
      <w:proofErr w:type="spellStart"/>
      <w:r w:rsidRPr="00441D4A">
        <w:rPr>
          <w:color w:val="000000"/>
          <w:sz w:val="28"/>
          <w:szCs w:val="28"/>
        </w:rPr>
        <w:t>MatLab</w:t>
      </w:r>
      <w:proofErr w:type="spellEnd"/>
      <w:r w:rsidRPr="00441D4A">
        <w:rPr>
          <w:color w:val="000000"/>
          <w:sz w:val="28"/>
          <w:szCs w:val="28"/>
        </w:rPr>
        <w:t xml:space="preserve"> </w:t>
      </w:r>
      <w:proofErr w:type="spellStart"/>
      <w:r w:rsidRPr="00441D4A">
        <w:rPr>
          <w:color w:val="000000"/>
          <w:sz w:val="28"/>
          <w:szCs w:val="28"/>
        </w:rPr>
        <w:t>Simulink</w:t>
      </w:r>
      <w:proofErr w:type="spellEnd"/>
      <w:r w:rsidRPr="00441D4A">
        <w:rPr>
          <w:color w:val="000000"/>
          <w:sz w:val="28"/>
          <w:szCs w:val="28"/>
        </w:rPr>
        <w:t xml:space="preserve"> модель с параметрами, определенными ранее расчетным путем.</w:t>
      </w:r>
    </w:p>
    <w:p w:rsidR="00441D4A" w:rsidRPr="00441D4A" w:rsidRDefault="00441D4A" w:rsidP="00441D4A">
      <w:pPr>
        <w:rPr>
          <w:sz w:val="28"/>
          <w:szCs w:val="28"/>
        </w:rPr>
      </w:pPr>
      <w:r w:rsidRPr="00441D4A">
        <w:rPr>
          <w:noProof/>
          <w:sz w:val="28"/>
          <w:szCs w:val="28"/>
        </w:rPr>
        <w:lastRenderedPageBreak/>
        <w:drawing>
          <wp:inline distT="0" distB="0" distL="0" distR="0">
            <wp:extent cx="5986732" cy="3105188"/>
            <wp:effectExtent l="19050" t="0" r="0" b="0"/>
            <wp:docPr id="97" name="generatedImage11268" descr="D:\XALTURA\Радиоавтоматика\Вариант 10_images\IMG0113_10129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1268" descr="D:\XALTURA\Радиоавтоматика\Вариант 10_images\IMG0113_10129160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235" cy="310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D4A" w:rsidRPr="00441D4A" w:rsidRDefault="00441D4A" w:rsidP="00441D4A">
      <w:pPr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Подадим на вход схемы функцию вида α</w:t>
      </w:r>
      <w:r w:rsidRPr="00441D4A">
        <w:rPr>
          <w:color w:val="000000"/>
          <w:sz w:val="28"/>
          <w:szCs w:val="28"/>
          <w:vertAlign w:val="subscript"/>
        </w:rPr>
        <w:t>1</w:t>
      </w:r>
      <w:r w:rsidRPr="00441D4A">
        <w:rPr>
          <w:color w:val="000000"/>
          <w:sz w:val="28"/>
          <w:szCs w:val="28"/>
        </w:rPr>
        <w:t>t для системы с астатизмом первого п</w:t>
      </w:r>
      <w:r w:rsidRPr="00441D4A">
        <w:rPr>
          <w:color w:val="000000"/>
          <w:sz w:val="28"/>
          <w:szCs w:val="28"/>
        </w:rPr>
        <w:t>о</w:t>
      </w:r>
      <w:r w:rsidRPr="00441D4A">
        <w:rPr>
          <w:color w:val="000000"/>
          <w:sz w:val="28"/>
          <w:szCs w:val="28"/>
        </w:rPr>
        <w:t>рядка и функцию вида α</w:t>
      </w:r>
      <w:r w:rsidRPr="00441D4A">
        <w:rPr>
          <w:color w:val="000000"/>
          <w:sz w:val="28"/>
          <w:szCs w:val="28"/>
          <w:vertAlign w:val="subscript"/>
        </w:rPr>
        <w:t>2</w:t>
      </w:r>
      <w:r w:rsidRPr="00441D4A">
        <w:rPr>
          <w:color w:val="000000"/>
          <w:sz w:val="28"/>
          <w:szCs w:val="28"/>
        </w:rPr>
        <w:t>t</w:t>
      </w:r>
      <w:r w:rsidRPr="00441D4A">
        <w:rPr>
          <w:color w:val="000000"/>
          <w:sz w:val="28"/>
          <w:szCs w:val="28"/>
          <w:vertAlign w:val="superscript"/>
        </w:rPr>
        <w:t>2</w:t>
      </w:r>
      <w:r w:rsidRPr="00441D4A">
        <w:rPr>
          <w:color w:val="000000"/>
          <w:sz w:val="28"/>
          <w:szCs w:val="28"/>
        </w:rPr>
        <w:t xml:space="preserve"> для системы с астатизмом второго порядка.</w:t>
      </w:r>
    </w:p>
    <w:p w:rsidR="00441D4A" w:rsidRPr="00441D4A" w:rsidRDefault="00441D4A" w:rsidP="00441D4A">
      <w:pPr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Динамическая ошибка системы с астатизмом первого порядка имеет вид.</w:t>
      </w:r>
    </w:p>
    <w:p w:rsidR="00441D4A" w:rsidRPr="00441D4A" w:rsidRDefault="00441D4A" w:rsidP="00441D4A">
      <w:pPr>
        <w:jc w:val="center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3260725" cy="2915920"/>
            <wp:effectExtent l="19050" t="0" r="0" b="0"/>
            <wp:docPr id="96" name="generatedImage11274" descr="D:\XALTURA\Радиоавтоматика\Вариант 10_images\IMG0115_10129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1274" descr="D:\XALTURA\Радиоавтоматика\Вариант 10_images\IMG0115_10129176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D4A" w:rsidRPr="00441D4A" w:rsidRDefault="00441D4A" w:rsidP="00441D4A">
      <w:pPr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Динамическая ошибка системы с астатизмом второго порядка имеет вид.</w:t>
      </w:r>
    </w:p>
    <w:p w:rsidR="00441D4A" w:rsidRPr="00441D4A" w:rsidRDefault="00441D4A" w:rsidP="00441D4A">
      <w:pPr>
        <w:jc w:val="center"/>
        <w:rPr>
          <w:sz w:val="28"/>
          <w:szCs w:val="28"/>
        </w:rPr>
      </w:pPr>
      <w:r w:rsidRPr="00441D4A">
        <w:rPr>
          <w:noProof/>
          <w:sz w:val="28"/>
          <w:szCs w:val="28"/>
        </w:rPr>
        <w:lastRenderedPageBreak/>
        <w:drawing>
          <wp:inline distT="0" distB="0" distL="0" distR="0">
            <wp:extent cx="3260725" cy="2915920"/>
            <wp:effectExtent l="19050" t="0" r="0" b="0"/>
            <wp:docPr id="95" name="generatedImage11276" descr="D:\XALTURA\Радиоавтоматика\Вариант 10_images\IMG0117_10129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1276" descr="D:\XALTURA\Радиоавтоматика\Вариант 10_images\IMG0117_10129176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D4A" w:rsidRPr="00441D4A" w:rsidRDefault="00441D4A" w:rsidP="00441D4A">
      <w:pPr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3.3</w:t>
      </w:r>
      <w:proofErr w:type="gramStart"/>
      <w:r w:rsidRPr="00441D4A">
        <w:rPr>
          <w:color w:val="000000"/>
          <w:sz w:val="28"/>
          <w:szCs w:val="28"/>
        </w:rPr>
        <w:t xml:space="preserve"> П</w:t>
      </w:r>
      <w:proofErr w:type="gramEnd"/>
      <w:r w:rsidRPr="00441D4A">
        <w:rPr>
          <w:color w:val="000000"/>
          <w:sz w:val="28"/>
          <w:szCs w:val="28"/>
        </w:rPr>
        <w:t xml:space="preserve">роизведем моделирование уровня флуктуационных ошибок для системы с астатизмом первого и второго порядка. Для этого соберем в пакете </w:t>
      </w:r>
      <w:proofErr w:type="spellStart"/>
      <w:r w:rsidRPr="00441D4A">
        <w:rPr>
          <w:color w:val="000000"/>
          <w:sz w:val="28"/>
          <w:szCs w:val="28"/>
        </w:rPr>
        <w:t>MatLab</w:t>
      </w:r>
      <w:proofErr w:type="spellEnd"/>
      <w:r w:rsidRPr="00441D4A">
        <w:rPr>
          <w:color w:val="000000"/>
          <w:sz w:val="28"/>
          <w:szCs w:val="28"/>
        </w:rPr>
        <w:t xml:space="preserve"> </w:t>
      </w:r>
      <w:proofErr w:type="spellStart"/>
      <w:r w:rsidRPr="00441D4A">
        <w:rPr>
          <w:color w:val="000000"/>
          <w:sz w:val="28"/>
          <w:szCs w:val="28"/>
        </w:rPr>
        <w:t>Simulink</w:t>
      </w:r>
      <w:proofErr w:type="spellEnd"/>
      <w:r w:rsidRPr="00441D4A">
        <w:rPr>
          <w:color w:val="000000"/>
          <w:sz w:val="28"/>
          <w:szCs w:val="28"/>
        </w:rPr>
        <w:t xml:space="preserve"> модель с параметрами, определенными ранее расчетным путем.</w:t>
      </w:r>
    </w:p>
    <w:p w:rsidR="00441D4A" w:rsidRPr="00441D4A" w:rsidRDefault="00441D4A" w:rsidP="00441D4A">
      <w:pPr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5486400" cy="4399280"/>
            <wp:effectExtent l="19050" t="0" r="0" b="0"/>
            <wp:docPr id="94" name="generatedImage11317" descr="D:\XALTURA\Радиоавтоматика\Вариант 10_images\IMG0119_10129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1317" descr="D:\XALTURA\Радиоавтоматика\Вариант 10_images\IMG0119_10129191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9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D4A" w:rsidRPr="00441D4A" w:rsidRDefault="00441D4A" w:rsidP="00441D4A">
      <w:pPr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 xml:space="preserve">Подадим на вход схемы функцию </w:t>
      </w:r>
      <w:r>
        <w:rPr>
          <w:color w:val="000000"/>
          <w:sz w:val="28"/>
          <w:szCs w:val="28"/>
        </w:rPr>
        <w:t xml:space="preserve">белый шум со спектральной плотностью </w:t>
      </w:r>
      <w:r>
        <w:rPr>
          <w:color w:val="000000"/>
          <w:sz w:val="28"/>
          <w:szCs w:val="28"/>
          <w:lang w:val="en-US"/>
        </w:rPr>
        <w:t>N</w:t>
      </w:r>
      <w:r w:rsidRPr="00441D4A">
        <w:rPr>
          <w:color w:val="000000"/>
          <w:sz w:val="28"/>
          <w:szCs w:val="28"/>
          <w:vertAlign w:val="subscript"/>
          <w:lang w:val="en-US"/>
        </w:rPr>
        <w:t>0</w:t>
      </w:r>
      <w:r w:rsidRPr="00441D4A">
        <w:rPr>
          <w:color w:val="000000"/>
          <w:sz w:val="28"/>
          <w:szCs w:val="28"/>
        </w:rPr>
        <w:t>.</w:t>
      </w:r>
    </w:p>
    <w:p w:rsidR="00441D4A" w:rsidRPr="00441D4A" w:rsidRDefault="00441D4A" w:rsidP="00441D4A">
      <w:pPr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Флуктуационная ошибка системы с астатизмом первого порядка имеет вид.</w:t>
      </w:r>
    </w:p>
    <w:p w:rsidR="00441D4A" w:rsidRPr="00441D4A" w:rsidRDefault="00441D4A" w:rsidP="00441D4A">
      <w:pPr>
        <w:jc w:val="center"/>
        <w:rPr>
          <w:sz w:val="28"/>
          <w:szCs w:val="28"/>
        </w:rPr>
      </w:pPr>
      <w:r w:rsidRPr="00441D4A">
        <w:rPr>
          <w:noProof/>
          <w:sz w:val="28"/>
          <w:szCs w:val="28"/>
        </w:rPr>
        <w:lastRenderedPageBreak/>
        <w:drawing>
          <wp:inline distT="0" distB="0" distL="0" distR="0">
            <wp:extent cx="3260725" cy="2915920"/>
            <wp:effectExtent l="19050" t="0" r="0" b="0"/>
            <wp:docPr id="93" name="generatedImage11319" descr="D:\XALTURA\Радиоавтоматика\Вариант 10_images\IMG0121_10129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1319" descr="D:\XALTURA\Радиоавтоматика\Вариант 10_images\IMG0121_10129207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D4A" w:rsidRPr="00441D4A" w:rsidRDefault="00441D4A" w:rsidP="00441D4A">
      <w:pPr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Флуктуационная ошибка системы с астатизмом второго порядка имеет вид.</w:t>
      </w:r>
    </w:p>
    <w:p w:rsidR="00441D4A" w:rsidRPr="00441D4A" w:rsidRDefault="00441D4A" w:rsidP="00441D4A">
      <w:pPr>
        <w:jc w:val="center"/>
        <w:rPr>
          <w:sz w:val="28"/>
          <w:szCs w:val="28"/>
        </w:rPr>
      </w:pPr>
      <w:r w:rsidRPr="00441D4A">
        <w:rPr>
          <w:noProof/>
          <w:sz w:val="28"/>
          <w:szCs w:val="28"/>
        </w:rPr>
        <w:drawing>
          <wp:inline distT="0" distB="0" distL="0" distR="0">
            <wp:extent cx="3260725" cy="2915920"/>
            <wp:effectExtent l="19050" t="0" r="0" b="0"/>
            <wp:docPr id="92" name="generatedImage11321" descr="D:\XALTURA\Радиоавтоматика\Вариант 10_images\IMG0123_10129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1321" descr="D:\XALTURA\Радиоавтоматика\Вариант 10_images\IMG0123_10129222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1" w:rsidRPr="00441D4A" w:rsidRDefault="009A6CE1" w:rsidP="009A6CE1">
      <w:pPr>
        <w:jc w:val="center"/>
        <w:textAlignment w:val="baseline"/>
        <w:rPr>
          <w:color w:val="000000"/>
          <w:sz w:val="28"/>
          <w:szCs w:val="28"/>
        </w:rPr>
      </w:pPr>
    </w:p>
    <w:p w:rsidR="009A6CE1" w:rsidRPr="00441D4A" w:rsidRDefault="009A6CE1" w:rsidP="009A6CE1">
      <w:pPr>
        <w:jc w:val="center"/>
        <w:textAlignment w:val="baseline"/>
        <w:rPr>
          <w:color w:val="000000"/>
          <w:sz w:val="28"/>
          <w:szCs w:val="28"/>
        </w:rPr>
      </w:pPr>
    </w:p>
    <w:p w:rsidR="009A6CE1" w:rsidRPr="00441D4A" w:rsidRDefault="009A6CE1" w:rsidP="009A6CE1">
      <w:pPr>
        <w:jc w:val="center"/>
        <w:textAlignment w:val="baseline"/>
        <w:rPr>
          <w:color w:val="000000"/>
          <w:sz w:val="28"/>
          <w:szCs w:val="28"/>
        </w:rPr>
      </w:pPr>
    </w:p>
    <w:p w:rsidR="009A6CE1" w:rsidRPr="00441D4A" w:rsidRDefault="009A6CE1" w:rsidP="009A6CE1">
      <w:pPr>
        <w:jc w:val="center"/>
        <w:textAlignment w:val="baseline"/>
        <w:rPr>
          <w:color w:val="000000"/>
          <w:sz w:val="28"/>
          <w:szCs w:val="28"/>
        </w:rPr>
      </w:pPr>
    </w:p>
    <w:p w:rsidR="009A6CE1" w:rsidRPr="00441D4A" w:rsidRDefault="009A6CE1" w:rsidP="009A6CE1">
      <w:pPr>
        <w:jc w:val="center"/>
        <w:textAlignment w:val="baseline"/>
        <w:rPr>
          <w:color w:val="000000"/>
          <w:sz w:val="28"/>
          <w:szCs w:val="28"/>
        </w:rPr>
      </w:pPr>
    </w:p>
    <w:p w:rsidR="009A6CE1" w:rsidRPr="00441D4A" w:rsidRDefault="009A6CE1" w:rsidP="009A6CE1">
      <w:pPr>
        <w:jc w:val="center"/>
        <w:textAlignment w:val="baseline"/>
        <w:rPr>
          <w:color w:val="000000"/>
          <w:sz w:val="28"/>
          <w:szCs w:val="28"/>
        </w:rPr>
      </w:pPr>
    </w:p>
    <w:p w:rsidR="009A6CE1" w:rsidRPr="00441D4A" w:rsidRDefault="009A6CE1" w:rsidP="009A6CE1">
      <w:pPr>
        <w:jc w:val="center"/>
        <w:textAlignment w:val="baseline"/>
        <w:rPr>
          <w:color w:val="000000"/>
          <w:sz w:val="28"/>
          <w:szCs w:val="28"/>
        </w:rPr>
      </w:pPr>
    </w:p>
    <w:p w:rsidR="009A6CE1" w:rsidRPr="00441D4A" w:rsidRDefault="009A6CE1" w:rsidP="009A6CE1">
      <w:pPr>
        <w:jc w:val="center"/>
        <w:textAlignment w:val="baseline"/>
        <w:rPr>
          <w:color w:val="000000"/>
          <w:sz w:val="28"/>
          <w:szCs w:val="28"/>
        </w:rPr>
      </w:pPr>
    </w:p>
    <w:p w:rsidR="009A6CE1" w:rsidRPr="00441D4A" w:rsidRDefault="009A6CE1" w:rsidP="009A6CE1">
      <w:pPr>
        <w:jc w:val="center"/>
        <w:textAlignment w:val="baseline"/>
        <w:rPr>
          <w:color w:val="000000"/>
          <w:sz w:val="28"/>
          <w:szCs w:val="28"/>
        </w:rPr>
      </w:pPr>
    </w:p>
    <w:p w:rsidR="009A6CE1" w:rsidRPr="00441D4A" w:rsidRDefault="009A6CE1" w:rsidP="009A6CE1">
      <w:pPr>
        <w:jc w:val="center"/>
        <w:textAlignment w:val="baseline"/>
        <w:rPr>
          <w:color w:val="000000"/>
          <w:sz w:val="28"/>
          <w:szCs w:val="28"/>
        </w:rPr>
      </w:pPr>
    </w:p>
    <w:p w:rsidR="009A6CE1" w:rsidRPr="00441D4A" w:rsidRDefault="009A6CE1" w:rsidP="009A6CE1">
      <w:pPr>
        <w:jc w:val="center"/>
        <w:textAlignment w:val="baseline"/>
        <w:rPr>
          <w:color w:val="000000"/>
          <w:sz w:val="28"/>
          <w:szCs w:val="28"/>
        </w:rPr>
      </w:pPr>
    </w:p>
    <w:p w:rsidR="009A6CE1" w:rsidRPr="00441D4A" w:rsidRDefault="009A6CE1" w:rsidP="009A6CE1">
      <w:pPr>
        <w:jc w:val="center"/>
        <w:textAlignment w:val="baseline"/>
        <w:rPr>
          <w:color w:val="000000"/>
          <w:sz w:val="28"/>
          <w:szCs w:val="28"/>
        </w:rPr>
      </w:pPr>
    </w:p>
    <w:p w:rsidR="009A6CE1" w:rsidRPr="00441D4A" w:rsidRDefault="009A6CE1" w:rsidP="009A6CE1">
      <w:pPr>
        <w:jc w:val="center"/>
        <w:textAlignment w:val="baseline"/>
        <w:rPr>
          <w:color w:val="000000"/>
          <w:sz w:val="28"/>
          <w:szCs w:val="28"/>
        </w:rPr>
      </w:pPr>
    </w:p>
    <w:p w:rsidR="009A6CE1" w:rsidRPr="00441D4A" w:rsidRDefault="009A6CE1" w:rsidP="009A6CE1">
      <w:pPr>
        <w:jc w:val="center"/>
        <w:textAlignment w:val="baseline"/>
        <w:rPr>
          <w:color w:val="000000"/>
          <w:sz w:val="28"/>
          <w:szCs w:val="28"/>
        </w:rPr>
      </w:pPr>
    </w:p>
    <w:p w:rsidR="009A6CE1" w:rsidRPr="00441D4A" w:rsidRDefault="009A6CE1" w:rsidP="009A6CE1">
      <w:pPr>
        <w:jc w:val="center"/>
        <w:textAlignment w:val="baseline"/>
        <w:rPr>
          <w:color w:val="000000"/>
          <w:sz w:val="28"/>
          <w:szCs w:val="28"/>
        </w:rPr>
      </w:pPr>
    </w:p>
    <w:p w:rsidR="009A6CE1" w:rsidRPr="00441D4A" w:rsidRDefault="009A6CE1" w:rsidP="009A6CE1">
      <w:pPr>
        <w:jc w:val="center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lastRenderedPageBreak/>
        <w:t>Литература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1.Теория автоматического управления. Конспект лекций: В 2ч. Ч.1: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 xml:space="preserve">Линейные непрерывные системы : </w:t>
      </w:r>
      <w:proofErr w:type="spellStart"/>
      <w:r w:rsidRPr="00441D4A">
        <w:rPr>
          <w:color w:val="000000"/>
          <w:sz w:val="28"/>
          <w:szCs w:val="28"/>
        </w:rPr>
        <w:t>учеб</w:t>
      </w:r>
      <w:proofErr w:type="gramStart"/>
      <w:r w:rsidRPr="00441D4A">
        <w:rPr>
          <w:color w:val="000000"/>
          <w:sz w:val="28"/>
          <w:szCs w:val="28"/>
        </w:rPr>
        <w:t>.-</w:t>
      </w:r>
      <w:proofErr w:type="gramEnd"/>
      <w:r w:rsidRPr="00441D4A">
        <w:rPr>
          <w:color w:val="000000"/>
          <w:sz w:val="28"/>
          <w:szCs w:val="28"/>
        </w:rPr>
        <w:t>метод</w:t>
      </w:r>
      <w:proofErr w:type="spellEnd"/>
      <w:r w:rsidRPr="00441D4A">
        <w:rPr>
          <w:color w:val="000000"/>
          <w:sz w:val="28"/>
          <w:szCs w:val="28"/>
        </w:rPr>
        <w:t xml:space="preserve">. Пособие /В.П.Кузнецов, </w:t>
      </w:r>
      <w:proofErr w:type="spellStart"/>
      <w:r w:rsidRPr="00441D4A">
        <w:rPr>
          <w:color w:val="000000"/>
          <w:sz w:val="28"/>
          <w:szCs w:val="28"/>
        </w:rPr>
        <w:t>С.В.Лукьянец</w:t>
      </w:r>
      <w:proofErr w:type="spellEnd"/>
      <w:r w:rsidRPr="00441D4A">
        <w:rPr>
          <w:color w:val="000000"/>
          <w:sz w:val="28"/>
          <w:szCs w:val="28"/>
        </w:rPr>
        <w:t xml:space="preserve">, </w:t>
      </w:r>
      <w:proofErr w:type="spellStart"/>
      <w:r w:rsidRPr="00441D4A">
        <w:rPr>
          <w:color w:val="000000"/>
          <w:sz w:val="28"/>
          <w:szCs w:val="28"/>
        </w:rPr>
        <w:t>М.А.Крупская.-Мн.</w:t>
      </w:r>
      <w:proofErr w:type="gramStart"/>
      <w:r w:rsidRPr="00441D4A">
        <w:rPr>
          <w:color w:val="000000"/>
          <w:sz w:val="28"/>
          <w:szCs w:val="28"/>
        </w:rPr>
        <w:t>:Б</w:t>
      </w:r>
      <w:proofErr w:type="gramEnd"/>
      <w:r w:rsidRPr="00441D4A">
        <w:rPr>
          <w:color w:val="000000"/>
          <w:sz w:val="28"/>
          <w:szCs w:val="28"/>
        </w:rPr>
        <w:t>ГУИР</w:t>
      </w:r>
      <w:proofErr w:type="spellEnd"/>
      <w:r w:rsidRPr="00441D4A">
        <w:rPr>
          <w:color w:val="000000"/>
          <w:sz w:val="28"/>
          <w:szCs w:val="28"/>
        </w:rPr>
        <w:t>, 2007.-132с.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2.Теория автоматического управления. Конспект лекций: В 2ч. Ч.2: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 xml:space="preserve">Дискретные, нелинейные, оптимальные и адаптивные системы: </w:t>
      </w:r>
      <w:proofErr w:type="spellStart"/>
      <w:r w:rsidRPr="00441D4A">
        <w:rPr>
          <w:color w:val="000000"/>
          <w:sz w:val="28"/>
          <w:szCs w:val="28"/>
        </w:rPr>
        <w:t>учеб</w:t>
      </w:r>
      <w:proofErr w:type="gramStart"/>
      <w:r w:rsidRPr="00441D4A">
        <w:rPr>
          <w:color w:val="000000"/>
          <w:sz w:val="28"/>
          <w:szCs w:val="28"/>
        </w:rPr>
        <w:t>.-</w:t>
      </w:r>
      <w:proofErr w:type="gramEnd"/>
      <w:r w:rsidRPr="00441D4A">
        <w:rPr>
          <w:color w:val="000000"/>
          <w:sz w:val="28"/>
          <w:szCs w:val="28"/>
        </w:rPr>
        <w:t>метод</w:t>
      </w:r>
      <w:proofErr w:type="spellEnd"/>
      <w:r w:rsidRPr="00441D4A">
        <w:rPr>
          <w:color w:val="000000"/>
          <w:sz w:val="28"/>
          <w:szCs w:val="28"/>
        </w:rPr>
        <w:t xml:space="preserve">. Пособие /В.П.Кузнецов, </w:t>
      </w:r>
      <w:proofErr w:type="spellStart"/>
      <w:r w:rsidRPr="00441D4A">
        <w:rPr>
          <w:color w:val="000000"/>
          <w:sz w:val="28"/>
          <w:szCs w:val="28"/>
        </w:rPr>
        <w:t>С.В.Лукьянец</w:t>
      </w:r>
      <w:proofErr w:type="spellEnd"/>
      <w:r w:rsidRPr="00441D4A">
        <w:rPr>
          <w:color w:val="000000"/>
          <w:sz w:val="28"/>
          <w:szCs w:val="28"/>
        </w:rPr>
        <w:t xml:space="preserve">, </w:t>
      </w:r>
      <w:proofErr w:type="spellStart"/>
      <w:r w:rsidRPr="00441D4A">
        <w:rPr>
          <w:color w:val="000000"/>
          <w:sz w:val="28"/>
          <w:szCs w:val="28"/>
        </w:rPr>
        <w:t>М.А.Крупская.-Мн.</w:t>
      </w:r>
      <w:proofErr w:type="gramStart"/>
      <w:r w:rsidRPr="00441D4A">
        <w:rPr>
          <w:color w:val="000000"/>
          <w:sz w:val="28"/>
          <w:szCs w:val="28"/>
        </w:rPr>
        <w:t>:Б</w:t>
      </w:r>
      <w:proofErr w:type="gramEnd"/>
      <w:r w:rsidRPr="00441D4A">
        <w:rPr>
          <w:color w:val="000000"/>
          <w:sz w:val="28"/>
          <w:szCs w:val="28"/>
        </w:rPr>
        <w:t>ГУИР</w:t>
      </w:r>
      <w:proofErr w:type="spellEnd"/>
      <w:r w:rsidRPr="00441D4A">
        <w:rPr>
          <w:color w:val="000000"/>
          <w:sz w:val="28"/>
          <w:szCs w:val="28"/>
        </w:rPr>
        <w:t>, 2007.-160с.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 xml:space="preserve">3.Коновалов Г.Ф. </w:t>
      </w:r>
      <w:proofErr w:type="spellStart"/>
      <w:r w:rsidRPr="00441D4A">
        <w:rPr>
          <w:color w:val="000000"/>
          <w:sz w:val="28"/>
          <w:szCs w:val="28"/>
        </w:rPr>
        <w:t>Радиоавтоматика</w:t>
      </w:r>
      <w:proofErr w:type="gramStart"/>
      <w:r w:rsidRPr="00441D4A">
        <w:rPr>
          <w:color w:val="000000"/>
          <w:sz w:val="28"/>
          <w:szCs w:val="28"/>
        </w:rPr>
        <w:t>.-</w:t>
      </w:r>
      <w:proofErr w:type="gramEnd"/>
      <w:r w:rsidRPr="00441D4A">
        <w:rPr>
          <w:color w:val="000000"/>
          <w:sz w:val="28"/>
          <w:szCs w:val="28"/>
        </w:rPr>
        <w:t>Москва</w:t>
      </w:r>
      <w:proofErr w:type="spellEnd"/>
      <w:r w:rsidRPr="00441D4A">
        <w:rPr>
          <w:color w:val="000000"/>
          <w:sz w:val="28"/>
          <w:szCs w:val="28"/>
        </w:rPr>
        <w:t>: Высшая школа,1990.-334с.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 xml:space="preserve">4.Электронный учебно-методический комплекс: Теория автоматического управления. Ч.1: Линейные непрерывные системы./ В.П. Кузнецов, С.В. </w:t>
      </w:r>
      <w:proofErr w:type="spellStart"/>
      <w:r w:rsidRPr="00441D4A">
        <w:rPr>
          <w:color w:val="000000"/>
          <w:sz w:val="28"/>
          <w:szCs w:val="28"/>
        </w:rPr>
        <w:t>Лукь</w:t>
      </w:r>
      <w:r w:rsidRPr="00441D4A">
        <w:rPr>
          <w:color w:val="000000"/>
          <w:sz w:val="28"/>
          <w:szCs w:val="28"/>
        </w:rPr>
        <w:t>я</w:t>
      </w:r>
      <w:r w:rsidRPr="00441D4A">
        <w:rPr>
          <w:color w:val="000000"/>
          <w:sz w:val="28"/>
          <w:szCs w:val="28"/>
        </w:rPr>
        <w:t>нец</w:t>
      </w:r>
      <w:proofErr w:type="spellEnd"/>
      <w:r w:rsidRPr="00441D4A">
        <w:rPr>
          <w:color w:val="000000"/>
          <w:sz w:val="28"/>
          <w:szCs w:val="28"/>
        </w:rPr>
        <w:t>, М.А. Крупска</w:t>
      </w:r>
      <w:proofErr w:type="gramStart"/>
      <w:r w:rsidRPr="00441D4A">
        <w:rPr>
          <w:color w:val="000000"/>
          <w:sz w:val="28"/>
          <w:szCs w:val="28"/>
        </w:rPr>
        <w:t>я-</w:t>
      </w:r>
      <w:proofErr w:type="gramEnd"/>
      <w:r w:rsidRPr="00441D4A">
        <w:rPr>
          <w:color w:val="000000"/>
          <w:sz w:val="28"/>
          <w:szCs w:val="28"/>
        </w:rPr>
        <w:t xml:space="preserve"> </w:t>
      </w:r>
      <w:proofErr w:type="spellStart"/>
      <w:r w:rsidRPr="00441D4A">
        <w:rPr>
          <w:color w:val="000000"/>
          <w:sz w:val="28"/>
          <w:szCs w:val="28"/>
        </w:rPr>
        <w:t>Мн.:БГУИР</w:t>
      </w:r>
      <w:proofErr w:type="spellEnd"/>
      <w:r w:rsidRPr="00441D4A">
        <w:rPr>
          <w:color w:val="000000"/>
          <w:sz w:val="28"/>
          <w:szCs w:val="28"/>
        </w:rPr>
        <w:t>, 2006.</w:t>
      </w:r>
    </w:p>
    <w:p w:rsidR="009A6CE1" w:rsidRPr="00441D4A" w:rsidRDefault="009A6CE1" w:rsidP="009A6CE1">
      <w:pPr>
        <w:jc w:val="both"/>
        <w:textAlignment w:val="baseline"/>
        <w:rPr>
          <w:color w:val="000000"/>
          <w:sz w:val="28"/>
          <w:szCs w:val="28"/>
        </w:rPr>
      </w:pPr>
      <w:r w:rsidRPr="00441D4A">
        <w:rPr>
          <w:color w:val="000000"/>
          <w:sz w:val="28"/>
          <w:szCs w:val="28"/>
        </w:rPr>
        <w:t>5.Электронный учебно-методический комплекс: Теория автоматического управления. Ч.2:Дискретные</w:t>
      </w:r>
      <w:proofErr w:type="gramStart"/>
      <w:r w:rsidRPr="00441D4A">
        <w:rPr>
          <w:color w:val="000000"/>
          <w:sz w:val="28"/>
          <w:szCs w:val="28"/>
        </w:rPr>
        <w:t>,н</w:t>
      </w:r>
      <w:proofErr w:type="gramEnd"/>
      <w:r w:rsidRPr="00441D4A">
        <w:rPr>
          <w:color w:val="000000"/>
          <w:sz w:val="28"/>
          <w:szCs w:val="28"/>
        </w:rPr>
        <w:t xml:space="preserve">елинейные, оптимальные и адаптивные системы /С.В. </w:t>
      </w:r>
      <w:proofErr w:type="spellStart"/>
      <w:r w:rsidRPr="00441D4A">
        <w:rPr>
          <w:color w:val="000000"/>
          <w:sz w:val="28"/>
          <w:szCs w:val="28"/>
        </w:rPr>
        <w:t>Лукьянец</w:t>
      </w:r>
      <w:proofErr w:type="spellEnd"/>
      <w:r w:rsidRPr="00441D4A">
        <w:rPr>
          <w:color w:val="000000"/>
          <w:sz w:val="28"/>
          <w:szCs w:val="28"/>
        </w:rPr>
        <w:t xml:space="preserve">, </w:t>
      </w:r>
      <w:proofErr w:type="spellStart"/>
      <w:r w:rsidRPr="00441D4A">
        <w:rPr>
          <w:color w:val="000000"/>
          <w:sz w:val="28"/>
          <w:szCs w:val="28"/>
        </w:rPr>
        <w:t>А.Т.Доманов</w:t>
      </w:r>
      <w:proofErr w:type="spellEnd"/>
      <w:r w:rsidRPr="00441D4A">
        <w:rPr>
          <w:color w:val="000000"/>
          <w:sz w:val="28"/>
          <w:szCs w:val="28"/>
        </w:rPr>
        <w:t xml:space="preserve">, В.П.Кузнецов., </w:t>
      </w:r>
      <w:proofErr w:type="spellStart"/>
      <w:r w:rsidRPr="00441D4A">
        <w:rPr>
          <w:color w:val="000000"/>
          <w:sz w:val="28"/>
          <w:szCs w:val="28"/>
        </w:rPr>
        <w:t>М.А.Крупская-Мн.:БГУИР</w:t>
      </w:r>
      <w:proofErr w:type="spellEnd"/>
      <w:r w:rsidRPr="00441D4A">
        <w:rPr>
          <w:color w:val="000000"/>
          <w:sz w:val="28"/>
          <w:szCs w:val="28"/>
        </w:rPr>
        <w:t>, 2007.</w:t>
      </w:r>
    </w:p>
    <w:p w:rsidR="00EF2333" w:rsidRPr="00441D4A" w:rsidRDefault="00EF2333" w:rsidP="009A6CE1">
      <w:pPr>
        <w:jc w:val="both"/>
        <w:rPr>
          <w:sz w:val="28"/>
          <w:szCs w:val="28"/>
        </w:rPr>
      </w:pPr>
    </w:p>
    <w:sectPr w:rsidR="00EF2333" w:rsidRPr="00441D4A" w:rsidSect="00116AF6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B40D6"/>
    <w:multiLevelType w:val="multilevel"/>
    <w:tmpl w:val="3668C41A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8E00655"/>
    <w:multiLevelType w:val="multilevel"/>
    <w:tmpl w:val="31A4D01A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54F2270"/>
    <w:multiLevelType w:val="hybridMultilevel"/>
    <w:tmpl w:val="5B1000B0"/>
    <w:lvl w:ilvl="0" w:tplc="4704C1EE">
      <w:start w:val="1"/>
      <w:numFmt w:val="decimal"/>
      <w:lvlText w:val="%1."/>
      <w:lvlJc w:val="left"/>
      <w:pPr>
        <w:ind w:left="1180" w:hanging="360"/>
      </w:pPr>
      <w:rPr>
        <w:rFonts w:hint="default"/>
        <w:color w:val="000000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</w:lvl>
    <w:lvl w:ilvl="3" w:tplc="0419000F" w:tentative="1">
      <w:start w:val="1"/>
      <w:numFmt w:val="decimal"/>
      <w:lvlText w:val="%4."/>
      <w:lvlJc w:val="left"/>
      <w:pPr>
        <w:ind w:left="3340" w:hanging="360"/>
      </w:p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</w:lvl>
    <w:lvl w:ilvl="6" w:tplc="0419000F" w:tentative="1">
      <w:start w:val="1"/>
      <w:numFmt w:val="decimal"/>
      <w:lvlText w:val="%7."/>
      <w:lvlJc w:val="left"/>
      <w:pPr>
        <w:ind w:left="5500" w:hanging="360"/>
      </w:p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3">
    <w:nsid w:val="47A26461"/>
    <w:multiLevelType w:val="hybridMultilevel"/>
    <w:tmpl w:val="5B1803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5C235E"/>
    <w:multiLevelType w:val="multilevel"/>
    <w:tmpl w:val="1BFA8D4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69A4F0D"/>
    <w:multiLevelType w:val="hybridMultilevel"/>
    <w:tmpl w:val="086A41AE"/>
    <w:lvl w:ilvl="0" w:tplc="EF18F740">
      <w:start w:val="1"/>
      <w:numFmt w:val="decimal"/>
      <w:lvlText w:val="%1."/>
      <w:lvlJc w:val="left"/>
      <w:pPr>
        <w:ind w:left="1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</w:lvl>
    <w:lvl w:ilvl="3" w:tplc="0419000F" w:tentative="1">
      <w:start w:val="1"/>
      <w:numFmt w:val="decimal"/>
      <w:lvlText w:val="%4."/>
      <w:lvlJc w:val="left"/>
      <w:pPr>
        <w:ind w:left="3340" w:hanging="360"/>
      </w:p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</w:lvl>
    <w:lvl w:ilvl="6" w:tplc="0419000F" w:tentative="1">
      <w:start w:val="1"/>
      <w:numFmt w:val="decimal"/>
      <w:lvlText w:val="%7."/>
      <w:lvlJc w:val="left"/>
      <w:pPr>
        <w:ind w:left="5500" w:hanging="360"/>
      </w:p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characterSpacingControl w:val="doNotCompress"/>
  <w:compat/>
  <w:rsids>
    <w:rsidRoot w:val="00F5486A"/>
    <w:rsid w:val="000028C6"/>
    <w:rsid w:val="0001729D"/>
    <w:rsid w:val="00041A9E"/>
    <w:rsid w:val="000B39E4"/>
    <w:rsid w:val="00116AF6"/>
    <w:rsid w:val="00180D68"/>
    <w:rsid w:val="001B77BB"/>
    <w:rsid w:val="00213ED4"/>
    <w:rsid w:val="0027755C"/>
    <w:rsid w:val="002B752E"/>
    <w:rsid w:val="002C04A4"/>
    <w:rsid w:val="002C5CE2"/>
    <w:rsid w:val="002E7602"/>
    <w:rsid w:val="002F794E"/>
    <w:rsid w:val="003700FF"/>
    <w:rsid w:val="003B6D15"/>
    <w:rsid w:val="00420FA3"/>
    <w:rsid w:val="00441D4A"/>
    <w:rsid w:val="0049017B"/>
    <w:rsid w:val="004E148C"/>
    <w:rsid w:val="004E2D4B"/>
    <w:rsid w:val="00552CF0"/>
    <w:rsid w:val="00602909"/>
    <w:rsid w:val="00671D7A"/>
    <w:rsid w:val="0067325D"/>
    <w:rsid w:val="00682424"/>
    <w:rsid w:val="006A7BCA"/>
    <w:rsid w:val="00702AD3"/>
    <w:rsid w:val="007C1766"/>
    <w:rsid w:val="007D7610"/>
    <w:rsid w:val="007F58C4"/>
    <w:rsid w:val="0084073B"/>
    <w:rsid w:val="008A5D5D"/>
    <w:rsid w:val="008D3923"/>
    <w:rsid w:val="008E1C13"/>
    <w:rsid w:val="009175F7"/>
    <w:rsid w:val="00921A61"/>
    <w:rsid w:val="009A6CE1"/>
    <w:rsid w:val="009D6295"/>
    <w:rsid w:val="009D7B76"/>
    <w:rsid w:val="009E0894"/>
    <w:rsid w:val="00A125A4"/>
    <w:rsid w:val="00A36DC4"/>
    <w:rsid w:val="00A61B22"/>
    <w:rsid w:val="00B022E2"/>
    <w:rsid w:val="00B32C78"/>
    <w:rsid w:val="00B52B18"/>
    <w:rsid w:val="00BC1AF9"/>
    <w:rsid w:val="00BC7BA8"/>
    <w:rsid w:val="00BE6819"/>
    <w:rsid w:val="00BF3E62"/>
    <w:rsid w:val="00C52D49"/>
    <w:rsid w:val="00CA7844"/>
    <w:rsid w:val="00CB431A"/>
    <w:rsid w:val="00DA3C83"/>
    <w:rsid w:val="00DB3B9D"/>
    <w:rsid w:val="00DE6346"/>
    <w:rsid w:val="00E978E9"/>
    <w:rsid w:val="00EC69DD"/>
    <w:rsid w:val="00EF2333"/>
    <w:rsid w:val="00F0218D"/>
    <w:rsid w:val="00F0707E"/>
    <w:rsid w:val="00F349BA"/>
    <w:rsid w:val="00F5486A"/>
    <w:rsid w:val="00F56AD6"/>
    <w:rsid w:val="00F75885"/>
    <w:rsid w:val="00FA79CA"/>
    <w:rsid w:val="00FD7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60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2E7602"/>
    <w:rPr>
      <w:rFonts w:ascii="Times New Roman" w:eastAsia="Times New Roman" w:hAnsi="Times New Roman" w:cs="Times New Roman"/>
      <w:spacing w:val="-4"/>
      <w:sz w:val="19"/>
      <w:szCs w:val="19"/>
      <w:shd w:val="clear" w:color="auto" w:fill="FFFFFF"/>
    </w:rPr>
  </w:style>
  <w:style w:type="character" w:customStyle="1" w:styleId="9pt">
    <w:name w:val="Основной текст + 9 pt"/>
    <w:basedOn w:val="a3"/>
    <w:rsid w:val="002E7602"/>
    <w:rPr>
      <w:rFonts w:ascii="Times New Roman" w:eastAsia="Times New Roman" w:hAnsi="Times New Roman" w:cs="Times New Roman"/>
      <w:color w:val="000000"/>
      <w:spacing w:val="-4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1">
    <w:name w:val="Основной текст1"/>
    <w:basedOn w:val="a"/>
    <w:link w:val="a3"/>
    <w:rsid w:val="002E7602"/>
    <w:pPr>
      <w:widowControl w:val="0"/>
      <w:shd w:val="clear" w:color="auto" w:fill="FFFFFF"/>
      <w:spacing w:after="180" w:line="220" w:lineRule="exact"/>
    </w:pPr>
    <w:rPr>
      <w:spacing w:val="-4"/>
      <w:sz w:val="19"/>
      <w:szCs w:val="19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2E760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7602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Placeholder Text"/>
    <w:basedOn w:val="a0"/>
    <w:uiPriority w:val="99"/>
    <w:semiHidden/>
    <w:rsid w:val="007F58C4"/>
    <w:rPr>
      <w:color w:val="808080"/>
    </w:rPr>
  </w:style>
  <w:style w:type="paragraph" w:styleId="a7">
    <w:name w:val="List Paragraph"/>
    <w:basedOn w:val="a"/>
    <w:uiPriority w:val="34"/>
    <w:qFormat/>
    <w:rsid w:val="00213ED4"/>
    <w:pPr>
      <w:ind w:left="720"/>
      <w:contextualSpacing/>
    </w:pPr>
  </w:style>
  <w:style w:type="paragraph" w:customStyle="1" w:styleId="style1">
    <w:name w:val="style1"/>
    <w:basedOn w:val="a"/>
    <w:rsid w:val="00E978E9"/>
    <w:pPr>
      <w:textAlignment w:val="baseline"/>
    </w:pPr>
    <w:rPr>
      <w:rFonts w:ascii="Arial" w:hAnsi="Arial" w:cs="Arial"/>
      <w:color w:val="000000"/>
      <w:sz w:val="20"/>
    </w:rPr>
  </w:style>
  <w:style w:type="paragraph" w:customStyle="1" w:styleId="style2">
    <w:name w:val="style2"/>
    <w:basedOn w:val="a"/>
    <w:rsid w:val="00E978E9"/>
    <w:pPr>
      <w:textAlignment w:val="baseline"/>
    </w:pPr>
    <w:rPr>
      <w:color w:val="000000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60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2E7602"/>
    <w:rPr>
      <w:rFonts w:ascii="Times New Roman" w:eastAsia="Times New Roman" w:hAnsi="Times New Roman" w:cs="Times New Roman"/>
      <w:spacing w:val="-4"/>
      <w:sz w:val="19"/>
      <w:szCs w:val="19"/>
      <w:shd w:val="clear" w:color="auto" w:fill="FFFFFF"/>
    </w:rPr>
  </w:style>
  <w:style w:type="character" w:customStyle="1" w:styleId="9pt">
    <w:name w:val="Основной текст + 9 pt"/>
    <w:basedOn w:val="a3"/>
    <w:rsid w:val="002E7602"/>
    <w:rPr>
      <w:rFonts w:ascii="Times New Roman" w:eastAsia="Times New Roman" w:hAnsi="Times New Roman" w:cs="Times New Roman"/>
      <w:color w:val="000000"/>
      <w:spacing w:val="-4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1">
    <w:name w:val="Основной текст1"/>
    <w:basedOn w:val="a"/>
    <w:link w:val="a3"/>
    <w:rsid w:val="002E7602"/>
    <w:pPr>
      <w:widowControl w:val="0"/>
      <w:shd w:val="clear" w:color="auto" w:fill="FFFFFF"/>
      <w:spacing w:after="180" w:line="220" w:lineRule="exact"/>
    </w:pPr>
    <w:rPr>
      <w:spacing w:val="-4"/>
      <w:sz w:val="19"/>
      <w:szCs w:val="19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2E760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7602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Placeholder Text"/>
    <w:basedOn w:val="a0"/>
    <w:uiPriority w:val="99"/>
    <w:semiHidden/>
    <w:rsid w:val="007F58C4"/>
    <w:rPr>
      <w:color w:val="808080"/>
    </w:rPr>
  </w:style>
  <w:style w:type="paragraph" w:styleId="a7">
    <w:name w:val="List Paragraph"/>
    <w:basedOn w:val="a"/>
    <w:uiPriority w:val="34"/>
    <w:qFormat/>
    <w:rsid w:val="00213ED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83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60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80821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010604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66189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48234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91028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354792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4858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37584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11404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87831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476256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62817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96732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09175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52449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35040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40974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9821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19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06577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64194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8016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72084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93439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24586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93304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27335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61531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7885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829763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89542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34447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29944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258006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42745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82621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61343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50708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99621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69994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38604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31502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05285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80069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14178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30216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56284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68635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40809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1733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44524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977855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70195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67048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752884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91287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74534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21274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46978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97218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61533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61295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683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70450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85717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38430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54744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81472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46897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23483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4691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633689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81893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84102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00149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65872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803735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49000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01460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0326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87299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46397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60338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85089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02437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44897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07536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02018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02706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70153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28715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23037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59064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46141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02658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78582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47153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30000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12319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956104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5882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29360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27015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1142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53660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87380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597541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71095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51266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39058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382452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49498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27682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32784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22506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63633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07316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37517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947488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79208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10306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35775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46883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81679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41810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49239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17043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64738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09841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752158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848573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1494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008337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6302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23322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97173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677072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07599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44118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989127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22188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44190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63628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71441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46990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256302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76275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52858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36531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36687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56627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65788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758506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43994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54676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447528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05307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15995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75150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02346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00267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67631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36623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28592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75493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273174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53035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58779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48186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07083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24900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11016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3130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06611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31791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460460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198506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48871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18110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34253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498068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119534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293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19248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20540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663880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54484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10680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42535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0954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53705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42840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124675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54603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926103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70786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02168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58498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65859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48962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806956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90147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48099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398837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257854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23253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159842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47806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619647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53041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78342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92266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74819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312700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73876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63061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09431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426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90744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04968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8898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37592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75681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90895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89014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63373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76292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77051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89162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78376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9808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85731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63281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87212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173924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16358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54896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38135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01320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411292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27742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018245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29202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2108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38748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755373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63016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87726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70678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68796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6496544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68839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472044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497988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789105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0898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61831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859675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80918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092249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02290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052861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97219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45431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102365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082769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35411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23363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965683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17758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78447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89391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8217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16154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23908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018081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856232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04700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04542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12522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693651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97086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71026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639876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18096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72382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213416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46561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21375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86781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121912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902230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11640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96522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1112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46740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851795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73487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41356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26411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12183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50488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02098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08790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4947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00580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844530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74436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06096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45754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13221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8531150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403332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78860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67270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03329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53460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94918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30343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393060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45229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546579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85961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63380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32393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10600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50582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20590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205953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463358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86640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344730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6138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817594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36184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0481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5180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67842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82348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02547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88356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6827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71664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39498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90321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193963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051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72030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170824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75305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332899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288175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04062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685128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38912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25869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152920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724716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961957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14162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2844281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196261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403214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973556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606724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90973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416602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83478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82221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427514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12361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553495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09693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907099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449352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06652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670656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38342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22155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552125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024681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1031141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59088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607027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864064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79137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207923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010841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8192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94608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611290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05545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808606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89343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95881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90609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3136631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1818257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18022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78807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279020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599156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23972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26356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9242562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113832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395063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805291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017583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4714873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64126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45407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505618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05981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901634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05509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84429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889180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429141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72058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369046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243750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5705298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447611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017422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73162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47327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4770799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7107939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611283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2652684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2330609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90310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092250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47980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2369758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1826932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95880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463767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5582245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665857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83641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266031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2003712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1189861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786970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830515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1942673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804978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4774354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048664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845619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494958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7651487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61248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33523538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9710836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0485602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4713270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04853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94132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4087085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4806585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590482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6655021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347501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3546437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110468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8763996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375930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5807336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742119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2896767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51588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570731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360061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505356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6568603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01170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3014538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0390655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3623197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7276920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40105783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10938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4757929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9196356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365319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22560661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9210132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56407502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92483362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09675215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6581650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9549261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83966487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57982460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20063213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0301773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790024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9927913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5151563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0095688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10626966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77463769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0006365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6663242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85410125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  <w:div w:id="1600676026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microsoft.com/office/2007/relationships/stylesWithEffects" Target="stylesWithEffects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2507</Words>
  <Characters>14293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tusik</dc:creator>
  <cp:lastModifiedBy>user</cp:lastModifiedBy>
  <cp:revision>4</cp:revision>
  <dcterms:created xsi:type="dcterms:W3CDTF">2012-05-24T08:20:00Z</dcterms:created>
  <dcterms:modified xsi:type="dcterms:W3CDTF">2012-05-24T11:54:00Z</dcterms:modified>
</cp:coreProperties>
</file>