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FB2" w:rsidRDefault="00A47FAE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БЕЛОРУССКИЙ ГОСУДАРСТВЕННЫЙ УНИВЕРСИТЕТ ИНФОРМАТИКИ И РАДИОЭЛЕКТРОНИКИ</w:t>
      </w: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A47FAE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ЭВМ</w:t>
      </w: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A47FAE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№3</w:t>
      </w:r>
    </w:p>
    <w:p w:rsidR="00757FB2" w:rsidRDefault="00A47FAE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Быстрое преобразование Уолша</w:t>
      </w: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Pr="005E0FDD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0"/>
        <w:gridCol w:w="3693"/>
      </w:tblGrid>
      <w:tr w:rsidR="00757FB2">
        <w:tc>
          <w:tcPr>
            <w:tcW w:w="5660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7FB2" w:rsidRDefault="00A47FAE">
            <w:pPr>
              <w:pStyle w:val="Standard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Проверила: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Лукашевич М.М.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93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7FB2" w:rsidRPr="000D2FB8" w:rsidRDefault="000D2FB8" w:rsidP="000D2FB8">
            <w:pPr>
              <w:pStyle w:val="Standard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ст. гр. X5050X</w:t>
            </w:r>
            <w:r w:rsidR="00A47F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MRY</w:t>
            </w:r>
          </w:p>
        </w:tc>
      </w:tr>
    </w:tbl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57FB2" w:rsidRDefault="00757FB2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0D2FB8" w:rsidRDefault="000D2FB8">
      <w:pPr>
        <w:pStyle w:val="Standard"/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57FB2" w:rsidRDefault="00A47FAE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 2013</w:t>
      </w:r>
    </w:p>
    <w:p w:rsidR="00757FB2" w:rsidRDefault="00757FB2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0FDD" w:rsidRDefault="005E0FDD">
      <w:pPr>
        <w:pStyle w:val="Standard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7FB2" w:rsidRDefault="00A47FAE">
      <w:pPr>
        <w:pStyle w:val="a5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</w:p>
    <w:p w:rsidR="00757FB2" w:rsidRDefault="00A47FAE">
      <w:pPr>
        <w:pStyle w:val="Standard"/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преобразования Уолша и его основных свойств, а также методики получения быстрого преобразования Уолша (БПУ).</w:t>
      </w:r>
    </w:p>
    <w:p w:rsidR="00757FB2" w:rsidRDefault="00757FB2">
      <w:pPr>
        <w:pStyle w:val="Standard"/>
        <w:spacing w:after="0" w:line="10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57FB2" w:rsidRDefault="00A47FAE">
      <w:pPr>
        <w:pStyle w:val="a5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Исходные данные</w:t>
      </w:r>
    </w:p>
    <w:p w:rsidR="00757FB2" w:rsidRDefault="00A47FAE">
      <w:pPr>
        <w:pStyle w:val="Standard"/>
        <w:spacing w:after="0" w:line="10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57FB2" w:rsidRDefault="00A47FAE">
      <w:pPr>
        <w:pStyle w:val="Standard"/>
        <w:spacing w:after="0" w:line="10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5E0FDD">
        <w:rPr>
          <w:rFonts w:ascii="Times New Roman" w:hAnsi="Times New Roman" w:cs="Times New Roman"/>
          <w:sz w:val="28"/>
          <w:szCs w:val="28"/>
          <w:lang w:val="en-US"/>
        </w:rPr>
        <w:t xml:space="preserve"> = cos(5</w:t>
      </w:r>
      <w:r>
        <w:rPr>
          <w:rFonts w:ascii="Times New Roman" w:hAnsi="Times New Roman" w:cs="Times New Roman"/>
          <w:sz w:val="28"/>
          <w:szCs w:val="28"/>
          <w:lang w:val="en-US"/>
        </w:rPr>
        <w:t>x) + sin(x);</w:t>
      </w:r>
    </w:p>
    <w:p w:rsidR="00757FB2" w:rsidRDefault="005E0FDD">
      <w:pPr>
        <w:pStyle w:val="Standard"/>
        <w:spacing w:after="0" w:line="10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 = 32</w:t>
      </w:r>
    </w:p>
    <w:p w:rsidR="00757FB2" w:rsidRDefault="00757FB2">
      <w:pPr>
        <w:pStyle w:val="Standard"/>
        <w:spacing w:after="0" w:line="10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57FB2" w:rsidRDefault="00A47FAE">
      <w:pPr>
        <w:pStyle w:val="a5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Алгоритм работы программы</w:t>
      </w:r>
    </w:p>
    <w:p w:rsidR="00757FB2" w:rsidRDefault="00A47FAE">
      <w:pPr>
        <w:pStyle w:val="a5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быстрого преобразования Уолша можно представить в виде схемы, приведенной ниже.</w:t>
      </w:r>
    </w:p>
    <w:p w:rsidR="005E0FDD" w:rsidRDefault="005E0FDD">
      <w:pPr>
        <w:pStyle w:val="a5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71DD">
        <w:rPr>
          <w:sz w:val="28"/>
          <w:szCs w:val="28"/>
        </w:rPr>
        <w:object w:dxaOrig="9045" w:dyaOrig="4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222.75pt" o:ole="" fillcolor="window">
            <v:imagedata r:id="rId7" o:title=""/>
          </v:shape>
          <o:OLEObject Type="Embed" ProgID="Visio.Drawing.11" ShapeID="_x0000_i1025" DrawAspect="Content" ObjectID="_1453372293" r:id="rId8"/>
        </w:object>
      </w: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7FB2" w:rsidRDefault="00A47FAE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видно, схема представляет собой операции «бабочка» подобную той, что использовалась при прореживании по частоте БПФ.</w:t>
      </w: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0FDD" w:rsidRDefault="005E0FDD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7FB2" w:rsidRDefault="00A47FAE">
      <w:pPr>
        <w:pStyle w:val="a5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Графики</w:t>
      </w:r>
    </w:p>
    <w:p w:rsidR="005E0FDD" w:rsidRDefault="005E0FDD" w:rsidP="005E0FDD">
      <w:pPr>
        <w:pStyle w:val="a5"/>
        <w:spacing w:after="0"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7FB2" w:rsidRDefault="005E0FDD" w:rsidP="005E0FDD">
      <w:pPr>
        <w:pStyle w:val="a5"/>
        <w:spacing w:after="0" w:line="100" w:lineRule="atLeast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7CD500" wp14:editId="14F6BDC4">
            <wp:extent cx="5224593" cy="6905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0410" cy="6952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FB2" w:rsidRDefault="00757FB2" w:rsidP="005E0FDD">
      <w:pPr>
        <w:pStyle w:val="Standard"/>
        <w:spacing w:after="0"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7FB2" w:rsidRDefault="00A47FAE">
      <w:pPr>
        <w:pStyle w:val="a5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Анализ и пояснение полученных результатов</w:t>
      </w:r>
    </w:p>
    <w:p w:rsidR="00757FB2" w:rsidRDefault="00A47FAE" w:rsidP="005E0FDD">
      <w:pPr>
        <w:pStyle w:val="a5"/>
        <w:spacing w:after="0"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ходе проведения лабораторной работы был изучен методы получения прямого и обратного преобразования Уолша. Было обнаружено, что метод БПУ сокращает количество арифметических операций сложения и вычитания при заданном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E0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 </w:t>
      </w:r>
      <w:r>
        <w:rPr>
          <w:rFonts w:ascii="Times New Roman" w:hAnsi="Times New Roman" w:cs="Times New Roman"/>
          <w:i/>
          <w:sz w:val="28"/>
          <w:szCs w:val="28"/>
        </w:rPr>
        <w:t>N log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N  = </w:t>
      </w:r>
      <w:r w:rsidR="005E0FDD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sectPr w:rsidR="00757FB2" w:rsidSect="005E0FDD">
      <w:pgSz w:w="11906" w:h="16838"/>
      <w:pgMar w:top="1134" w:right="850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E99" w:rsidRDefault="008D5E99">
      <w:r>
        <w:separator/>
      </w:r>
    </w:p>
  </w:endnote>
  <w:endnote w:type="continuationSeparator" w:id="0">
    <w:p w:rsidR="008D5E99" w:rsidRDefault="008D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E99" w:rsidRDefault="008D5E99">
      <w:r>
        <w:rPr>
          <w:color w:val="000000"/>
        </w:rPr>
        <w:separator/>
      </w:r>
    </w:p>
  </w:footnote>
  <w:footnote w:type="continuationSeparator" w:id="0">
    <w:p w:rsidR="008D5E99" w:rsidRDefault="008D5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BD2F31"/>
    <w:multiLevelType w:val="multilevel"/>
    <w:tmpl w:val="6B16C704"/>
    <w:styleLink w:val="WW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>
    <w:nsid w:val="75FB5F3A"/>
    <w:multiLevelType w:val="multilevel"/>
    <w:tmpl w:val="FD1A906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FB2"/>
    <w:rsid w:val="000D2FB8"/>
    <w:rsid w:val="005E0FDD"/>
    <w:rsid w:val="00757FB2"/>
    <w:rsid w:val="008D5E99"/>
    <w:rsid w:val="00A4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3FDEB-4D69-45FC-8AC9-41769BA6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5">
    <w:name w:val="List Paragraph"/>
    <w:basedOn w:val="Standard"/>
    <w:pPr>
      <w:ind w:left="720"/>
    </w:pPr>
  </w:style>
  <w:style w:type="paragraph" w:styleId="a6">
    <w:name w:val="Balloon Text"/>
    <w:basedOn w:val="Standard"/>
    <w:pPr>
      <w:spacing w:after="0" w:line="100" w:lineRule="atLeast"/>
    </w:pPr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</w:style>
  <w:style w:type="paragraph" w:styleId="3">
    <w:name w:val="Body Text Indent 3"/>
    <w:basedOn w:val="Standard"/>
    <w:pPr>
      <w:ind w:firstLine="720"/>
    </w:pPr>
    <w:rPr>
      <w:sz w:val="28"/>
      <w:szCs w:val="28"/>
    </w:rPr>
  </w:style>
  <w:style w:type="character" w:customStyle="1" w:styleId="a7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ListLabel1">
    <w:name w:val="ListLabel 1"/>
    <w:rPr>
      <w:i w:val="0"/>
      <w:iCs w:val="0"/>
    </w:rPr>
  </w:style>
  <w:style w:type="character" w:customStyle="1" w:styleId="WW8Num33z0">
    <w:name w:val="WW8Num33z0"/>
    <w:rPr>
      <w:rFonts w:ascii="TimesNewRoman,Italic" w:eastAsia="TimesNewRoman,Italic" w:hAnsi="TimesNewRoman,Italic" w:cs="TimesNewRoman,Italic"/>
      <w:i/>
      <w:iCs/>
      <w:sz w:val="28"/>
      <w:szCs w:val="28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7z0">
    <w:name w:val="WW8Num7z0"/>
    <w:rPr>
      <w:rFonts w:ascii="Wingdings" w:eastAsia="Wingdings" w:hAnsi="Wingdings" w:cs="Wingdings"/>
      <w:sz w:val="28"/>
      <w:szCs w:val="28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ListLabel2">
    <w:name w:val="ListLabel 2"/>
    <w:rPr>
      <w:i/>
      <w:iCs/>
      <w:sz w:val="28"/>
      <w:szCs w:val="28"/>
    </w:rPr>
  </w:style>
  <w:style w:type="character" w:customStyle="1" w:styleId="ListLabel3">
    <w:name w:val="ListLabel 3"/>
    <w:rPr>
      <w:rFonts w:cs="Wingdings"/>
      <w:sz w:val="28"/>
      <w:szCs w:val="28"/>
    </w:rPr>
  </w:style>
  <w:style w:type="character" w:customStyle="1" w:styleId="ListLabel4">
    <w:name w:val="ListLabel 4"/>
    <w:rPr>
      <w:i/>
      <w:iCs/>
      <w:sz w:val="28"/>
      <w:szCs w:val="28"/>
    </w:rPr>
  </w:style>
  <w:style w:type="character" w:customStyle="1" w:styleId="ListLabel5">
    <w:name w:val="ListLabel 5"/>
    <w:rPr>
      <w:rFonts w:cs="Wingdings"/>
      <w:sz w:val="28"/>
      <w:szCs w:val="28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MRY</cp:lastModifiedBy>
  <cp:revision>3</cp:revision>
  <cp:lastPrinted>2013-10-24T11:06:00Z</cp:lastPrinted>
  <dcterms:created xsi:type="dcterms:W3CDTF">2013-11-21T10:26:00Z</dcterms:created>
  <dcterms:modified xsi:type="dcterms:W3CDTF">2014-02-08T10:45:00Z</dcterms:modified>
</cp:coreProperties>
</file>