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Классификация ЧС по скорости и масштабам распространения. Стихийные бедствия и техногенные катастрофы.</w:t>
      </w:r>
    </w:p>
    <w:p w:rsidR="00F435A5" w:rsidRPr="003921A1" w:rsidRDefault="00F435A5" w:rsidP="005F0BFB">
      <w:pPr>
        <w:tabs>
          <w:tab w:val="left" w:pos="-284"/>
          <w:tab w:val="left" w:pos="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Чрезвычайная ситуация (ЧС) – опасность, которая при определённых условиях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реализуется в события угрожая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жизни и здоровью человека. </w:t>
      </w:r>
      <w:r w:rsidRPr="003921A1">
        <w:rPr>
          <w:rFonts w:ascii="Times New Roman" w:hAnsi="Times New Roman" w:cs="Times New Roman"/>
          <w:b/>
          <w:sz w:val="24"/>
          <w:szCs w:val="24"/>
        </w:rPr>
        <w:t>Виды ЧС</w:t>
      </w: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b/>
          <w:sz w:val="24"/>
          <w:szCs w:val="24"/>
        </w:rPr>
        <w:t>по происхождению:</w:t>
      </w:r>
      <w:r w:rsidRPr="003921A1">
        <w:rPr>
          <w:rFonts w:ascii="Times New Roman" w:hAnsi="Times New Roman" w:cs="Times New Roman"/>
          <w:sz w:val="24"/>
          <w:szCs w:val="24"/>
        </w:rPr>
        <w:t xml:space="preserve"> стихийные бедствия; техногенные катастрофы; антропогенные; экологические катастрофы; социально-политические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конфликты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r w:rsidRPr="003921A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921A1">
        <w:rPr>
          <w:rFonts w:ascii="Times New Roman" w:hAnsi="Times New Roman" w:cs="Times New Roman"/>
          <w:b/>
          <w:sz w:val="24"/>
          <w:szCs w:val="24"/>
        </w:rPr>
        <w:t>лассификаци</w:t>
      </w:r>
      <w:r w:rsidR="00B605BC" w:rsidRPr="003921A1">
        <w:rPr>
          <w:rFonts w:ascii="Times New Roman" w:hAnsi="Times New Roman" w:cs="Times New Roman"/>
          <w:b/>
          <w:sz w:val="24"/>
          <w:szCs w:val="24"/>
        </w:rPr>
        <w:t>р</w:t>
      </w:r>
      <w:r w:rsidRPr="003921A1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Pr="00392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1A1">
        <w:rPr>
          <w:rFonts w:ascii="Times New Roman" w:hAnsi="Times New Roman" w:cs="Times New Roman"/>
          <w:b/>
          <w:sz w:val="24"/>
          <w:szCs w:val="24"/>
        </w:rPr>
        <w:t>чс</w:t>
      </w:r>
      <w:proofErr w:type="spellEnd"/>
      <w:r w:rsidRPr="003921A1">
        <w:rPr>
          <w:rFonts w:ascii="Times New Roman" w:hAnsi="Times New Roman" w:cs="Times New Roman"/>
          <w:b/>
          <w:sz w:val="24"/>
          <w:szCs w:val="24"/>
        </w:rPr>
        <w:t xml:space="preserve"> по скорости: </w:t>
      </w:r>
      <w:r w:rsidRPr="003921A1">
        <w:rPr>
          <w:rFonts w:ascii="Times New Roman" w:hAnsi="Times New Roman" w:cs="Times New Roman"/>
          <w:sz w:val="24"/>
          <w:szCs w:val="24"/>
        </w:rPr>
        <w:t>внезапные (взрыв); стремительные (пожары); умеренные (наводнение); плавные (засуха, эпидемия);</w:t>
      </w:r>
      <w:r w:rsidRPr="003921A1">
        <w:rPr>
          <w:rFonts w:ascii="Times New Roman" w:hAnsi="Times New Roman" w:cs="Times New Roman"/>
          <w:b/>
          <w:sz w:val="24"/>
          <w:szCs w:val="24"/>
        </w:rPr>
        <w:t xml:space="preserve">Классификация </w:t>
      </w:r>
      <w:proofErr w:type="spellStart"/>
      <w:r w:rsidRPr="003921A1">
        <w:rPr>
          <w:rFonts w:ascii="Times New Roman" w:hAnsi="Times New Roman" w:cs="Times New Roman"/>
          <w:b/>
          <w:sz w:val="24"/>
          <w:szCs w:val="24"/>
        </w:rPr>
        <w:t>чс</w:t>
      </w:r>
      <w:proofErr w:type="spellEnd"/>
      <w:r w:rsidRPr="003921A1">
        <w:rPr>
          <w:rFonts w:ascii="Times New Roman" w:hAnsi="Times New Roman" w:cs="Times New Roman"/>
          <w:b/>
          <w:sz w:val="24"/>
          <w:szCs w:val="24"/>
        </w:rPr>
        <w:t xml:space="preserve"> по масштабу действия поражающих факторов: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Объектовые (предприятие); местные (город, район, область); региональные (государство); Национальные (1 или несколько государств); глобальные.</w:t>
      </w:r>
      <w:proofErr w:type="gramEnd"/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i/>
          <w:sz w:val="24"/>
          <w:szCs w:val="24"/>
        </w:rPr>
        <w:t xml:space="preserve">Стихийные бедствия </w:t>
      </w:r>
      <w:r w:rsidRPr="003921A1">
        <w:rPr>
          <w:rFonts w:ascii="Times New Roman" w:hAnsi="Times New Roman" w:cs="Times New Roman"/>
          <w:sz w:val="24"/>
          <w:szCs w:val="24"/>
        </w:rPr>
        <w:t xml:space="preserve">– опасные природные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явл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-я, им. чрезвычайный характер и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приводящ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 к человеческим жертвам и уничтожению материальных ценностей.</w:t>
      </w:r>
      <w:r w:rsidR="00463181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Виды: землетрясения; наводнения; извержения вулканов; оползни; ураганы; смерчи.</w:t>
      </w:r>
      <w:r w:rsidR="00463181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Причины: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•</w:t>
      </w:r>
      <w:r w:rsidRPr="003921A1">
        <w:rPr>
          <w:rFonts w:ascii="Times New Roman" w:hAnsi="Times New Roman" w:cs="Times New Roman"/>
          <w:sz w:val="24"/>
          <w:szCs w:val="24"/>
        </w:rPr>
        <w:tab/>
        <w:t>в результате быстрого перемещения вещества (землетрясения и оползни);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•</w:t>
      </w:r>
      <w:r w:rsidRPr="003921A1">
        <w:rPr>
          <w:rFonts w:ascii="Times New Roman" w:hAnsi="Times New Roman" w:cs="Times New Roman"/>
          <w:sz w:val="24"/>
          <w:szCs w:val="24"/>
        </w:rPr>
        <w:tab/>
        <w:t>в процессе высвобождения земной энергии (вулканы);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•</w:t>
      </w:r>
      <w:r w:rsidRPr="003921A1">
        <w:rPr>
          <w:rFonts w:ascii="Times New Roman" w:hAnsi="Times New Roman" w:cs="Times New Roman"/>
          <w:sz w:val="24"/>
          <w:szCs w:val="24"/>
        </w:rPr>
        <w:tab/>
        <w:t>при повышении водного уровня рек, озёр и морей (наводнения и цунами).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 рез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тих. бедствий страд. экономика, уничтожаются матер. ценности и гибнут люди.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i/>
          <w:sz w:val="24"/>
          <w:szCs w:val="24"/>
        </w:rPr>
        <w:t>Техногенные катастрофы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внезапный выход из строя машин и механизмов,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сопровожд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нарушениями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 процесса, а также взрывами, пожарами, радиоактивным, химическим и биологическим заражением территории.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техног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катастрофам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отн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.: аварии на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промышл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объектах, на ж/д,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автомоб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., водном и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воздуш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-ном транспорте, в рез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от. образуются пожары и возникает опасность радиоактивного,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хими-ческого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и биологического заражения местности. Характер последствий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техног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катастроф за-висит от вида аварии, её масштабов и особенностей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предприятия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ехногенные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катастрофы могут быть следствием внеш. факторов, в т.ч. стихийных бедствий, а также в рез. дефектов сооружения. Однако наиболее частыми причинами являются </w:t>
      </w: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</w:rPr>
        <w:t>наруше-ние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технологического процесса и правил техники безопасности.</w:t>
      </w: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ЧС, характерные для РБ.</w:t>
      </w:r>
    </w:p>
    <w:p w:rsidR="00F435A5" w:rsidRPr="003921A1" w:rsidRDefault="00F435A5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iCs/>
          <w:sz w:val="24"/>
          <w:szCs w:val="24"/>
        </w:rPr>
        <w:t>Наводнения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значительное затопление суши водой в результате подъема ее уровня выше обычного вследствие обильных осадков, быстрого таяния снегов. Причинами наводнения в основном являются весенние, летние и осенние паводки. Масштабы и начало их спрогнозировать можно за месяц и более. Для недопущения наводнения осуществляются мероприятия по возведению гидротехнических сооружений на реках и в других местах предполагаемого наводнения, по эвакуации населения и сельскохозяйственных животных, по вызову материальных ценностей из районов затопления. Затопление может сформироваться также при разрушении гидротехнических сооружений в результате действия сил природы или диверсионных актов. </w:t>
      </w:r>
    </w:p>
    <w:p w:rsidR="00C7618B" w:rsidRPr="003921A1" w:rsidRDefault="00F435A5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iCs/>
          <w:sz w:val="24"/>
          <w:szCs w:val="24"/>
        </w:rPr>
        <w:t>Снежные заносы и обледенения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проявления стихийных сил природы в зимний период. Они возникают в результате обильных снегопадов. Заносы и обледенения влияют на работу транспорта, коммунально-энергетического хозяйства, учреждений связи, сельскохозяйственных объектов. Резкие перепады температур приводят к обледенению электроприводов и линий связи, причиняют материальный ущерб гидротехническим комплексам и вызывают человеческие жертвы. Обледенение опасно для антенно-мачтовых и других подобных сооружений.</w:t>
      </w:r>
      <w:r w:rsidR="00463181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b/>
          <w:iCs/>
          <w:sz w:val="24"/>
          <w:szCs w:val="24"/>
        </w:rPr>
        <w:t>Пожары</w:t>
      </w: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ничтожающее действие огня, вышедшего из-под контроля человека. Возникают пожары, как правило, при нарушении мер пожарной безопасности, в результате разрядов молний, самовозгорания и других причин.</w:t>
      </w:r>
      <w:r w:rsidR="00463181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b/>
          <w:sz w:val="24"/>
          <w:szCs w:val="24"/>
        </w:rPr>
        <w:t>Лесные пожары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неуправляемое горение растительности, распространяющееся на площади леса. В зависимости от того, в каких элементах леса распространяется огонь, пожары подразделяются на низовые, верховые и подземные, а от скорости продвижения кромки пожара и высоты пламени пожары могут быть слабыми, средней силы и сильными. </w:t>
      </w:r>
      <w:r w:rsidR="00463181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Низовые пожары распространяются только по почвенному покрову, т.е. горение листьев и др.</w:t>
      </w:r>
      <w:r w:rsidR="00463181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 xml:space="preserve">Верховые пожары могут быть беглыми и </w:t>
      </w:r>
    </w:p>
    <w:p w:rsidR="005F0BFB" w:rsidRPr="003921A1" w:rsidRDefault="00F435A5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устойчивыми. Беглые пожары возникают только при сильном ветре, огонь распространяется со скоростью до </w:t>
      </w:r>
      <w:smartTag w:uri="urn:schemas-microsoft-com:office:smarttags" w:element="metricconverter">
        <w:smartTagPr>
          <w:attr w:name="ProductID" w:val="25 км/ч"/>
        </w:smartTagPr>
        <w:r w:rsidRPr="003921A1">
          <w:rPr>
            <w:rFonts w:ascii="Times New Roman" w:hAnsi="Times New Roman" w:cs="Times New Roman"/>
            <w:sz w:val="24"/>
            <w:szCs w:val="24"/>
          </w:rPr>
          <w:t>25 км/ч</w:t>
        </w:r>
      </w:smartTag>
      <w:r w:rsidRPr="003921A1">
        <w:rPr>
          <w:rFonts w:ascii="Times New Roman" w:hAnsi="Times New Roman" w:cs="Times New Roman"/>
          <w:sz w:val="24"/>
          <w:szCs w:val="24"/>
        </w:rPr>
        <w:t xml:space="preserve"> и обычно опережает фронт низового пожара. При устойчивом пожаре огонь движется сплошной стеной от напочвенного покрова до крон деревьев со скоростью до </w:t>
      </w:r>
      <w:smartTag w:uri="urn:schemas-microsoft-com:office:smarttags" w:element="metricconverter">
        <w:smartTagPr>
          <w:attr w:name="ProductID" w:val="8 км/ч"/>
        </w:smartTagPr>
        <w:r w:rsidRPr="003921A1">
          <w:rPr>
            <w:rFonts w:ascii="Times New Roman" w:hAnsi="Times New Roman" w:cs="Times New Roman"/>
            <w:sz w:val="24"/>
            <w:szCs w:val="24"/>
          </w:rPr>
          <w:t>8 км/ч</w:t>
        </w:r>
      </w:smartTag>
      <w:r w:rsidRPr="003921A1">
        <w:rPr>
          <w:rFonts w:ascii="Times New Roman" w:hAnsi="Times New Roman" w:cs="Times New Roman"/>
          <w:sz w:val="24"/>
          <w:szCs w:val="24"/>
        </w:rPr>
        <w:t>. Подземные лесные пожары обычно являются развитием низового пожара. Они возникают на участках с торфяными почвами или имеющих мощный слой подстилки.</w:t>
      </w:r>
      <w:r w:rsidR="00463181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Торфяные пожары чаще всего бывают в местах добычи торфа.</w:t>
      </w:r>
      <w:r w:rsidR="005F0BFB" w:rsidRPr="003921A1">
        <w:rPr>
          <w:rFonts w:ascii="Times New Roman" w:hAnsi="Times New Roman" w:cs="Times New Roman"/>
          <w:sz w:val="24"/>
          <w:szCs w:val="24"/>
        </w:rPr>
        <w:br w:type="page"/>
      </w: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lastRenderedPageBreak/>
        <w:t>Понятие ЧС.  Антропогенные катастрофы и социально-политические конфликты.</w:t>
      </w:r>
    </w:p>
    <w:p w:rsidR="00F435A5" w:rsidRPr="003921A1" w:rsidRDefault="00F435A5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Чрезвычайная ситуация (ЧС) – опасность, которая при определённых условиях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реализуется в события угрожая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жизни и здоровью человека.</w:t>
      </w:r>
      <w:r w:rsidR="00463181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spellStart"/>
      <w:r w:rsidRPr="003921A1">
        <w:rPr>
          <w:rFonts w:ascii="Times New Roman" w:hAnsi="Times New Roman" w:cs="Times New Roman"/>
          <w:b/>
          <w:sz w:val="24"/>
          <w:szCs w:val="24"/>
        </w:rPr>
        <w:t>чс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b/>
          <w:sz w:val="24"/>
          <w:szCs w:val="24"/>
        </w:rPr>
        <w:t>по происхождению:</w:t>
      </w:r>
      <w:r w:rsidRPr="003921A1">
        <w:rPr>
          <w:rFonts w:ascii="Times New Roman" w:hAnsi="Times New Roman" w:cs="Times New Roman"/>
          <w:sz w:val="24"/>
          <w:szCs w:val="24"/>
        </w:rPr>
        <w:t xml:space="preserve"> стихийные бедствия; техногенные катастрофы; антропогенные; экологические катастрофы; социально-политические конфликты.</w:t>
      </w:r>
      <w:r w:rsidR="00463181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b/>
          <w:sz w:val="24"/>
          <w:szCs w:val="24"/>
        </w:rPr>
        <w:t>Антропогенные катастрофы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качественное изменение биосферы,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вызв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деятельностью человека и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оказыв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 вредное воздействие на людей, животных и растит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ир.</w:t>
      </w:r>
      <w:r w:rsidR="00463181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Виды антропогенных катастроф: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•</w:t>
      </w:r>
      <w:r w:rsidRPr="003921A1">
        <w:rPr>
          <w:rFonts w:ascii="Times New Roman" w:hAnsi="Times New Roman" w:cs="Times New Roman"/>
          <w:sz w:val="24"/>
          <w:szCs w:val="24"/>
        </w:rPr>
        <w:tab/>
        <w:t>загрязнение почвы тяжёлыми металлами (свинец, ртуть, хром);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•</w:t>
      </w:r>
      <w:r w:rsidRPr="003921A1">
        <w:rPr>
          <w:rFonts w:ascii="Times New Roman" w:hAnsi="Times New Roman" w:cs="Times New Roman"/>
          <w:sz w:val="24"/>
          <w:szCs w:val="24"/>
        </w:rPr>
        <w:tab/>
        <w:t>загрязнение атмосферы химическими материалами;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•</w:t>
      </w:r>
      <w:r w:rsidRPr="003921A1">
        <w:rPr>
          <w:rFonts w:ascii="Times New Roman" w:hAnsi="Times New Roman" w:cs="Times New Roman"/>
          <w:sz w:val="24"/>
          <w:szCs w:val="24"/>
        </w:rPr>
        <w:tab/>
        <w:t>разрушение озонового слоя;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•</w:t>
      </w:r>
      <w:r w:rsidRPr="003921A1">
        <w:rPr>
          <w:rFonts w:ascii="Times New Roman" w:hAnsi="Times New Roman" w:cs="Times New Roman"/>
          <w:sz w:val="24"/>
          <w:szCs w:val="24"/>
        </w:rPr>
        <w:tab/>
        <w:t>загрязнение водных ресурсов.</w:t>
      </w:r>
    </w:p>
    <w:p w:rsidR="00085B5B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Социально-политические конфликты – острая форма разрешения противоречий между государствами с применением современных средств поражения.</w:t>
      </w: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Пожары, характерные для РБ.</w:t>
      </w:r>
    </w:p>
    <w:p w:rsidR="00F435A5" w:rsidRPr="003921A1" w:rsidRDefault="00F435A5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iCs/>
          <w:sz w:val="24"/>
          <w:szCs w:val="24"/>
        </w:rPr>
        <w:t>Пожары</w:t>
      </w: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ничтожающее действие огня, вышедшего из-под контроля человека. Возникают пожары, как правило, при нарушении мер пожарной безопасности, в результате разрядов молний, самовозгорания и других причин.</w:t>
      </w:r>
    </w:p>
    <w:p w:rsidR="00F435A5" w:rsidRPr="003921A1" w:rsidRDefault="00F435A5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Лесные пожары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неуправляемое горение растительности, распространяющееся на площади леса. В зависимости от того, в каких элементах леса распространяется огонь, пожары подразделяются на низовые, верховые и подземные, а от скорости продвижения кромки пожара и высоты пламени пожары могут быть слабыми, средней силы и сильными. </w:t>
      </w:r>
      <w:r w:rsidR="00463181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Низовые пожары распространяются только по почвенному покрову, т.е. горение листьев и др.</w:t>
      </w:r>
    </w:p>
    <w:p w:rsidR="00F435A5" w:rsidRPr="003921A1" w:rsidRDefault="00F435A5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Верховые пожары могут быть беглыми и устойчивыми. Беглые пожары возникают только при сильном ветре, огонь распространяется со скоростью до </w:t>
      </w:r>
      <w:smartTag w:uri="urn:schemas-microsoft-com:office:smarttags" w:element="metricconverter">
        <w:smartTagPr>
          <w:attr w:name="ProductID" w:val="25 км/ч"/>
        </w:smartTagPr>
        <w:r w:rsidRPr="003921A1">
          <w:rPr>
            <w:rFonts w:ascii="Times New Roman" w:hAnsi="Times New Roman" w:cs="Times New Roman"/>
            <w:sz w:val="24"/>
            <w:szCs w:val="24"/>
          </w:rPr>
          <w:t>25 км/ч</w:t>
        </w:r>
      </w:smartTag>
      <w:r w:rsidRPr="003921A1">
        <w:rPr>
          <w:rFonts w:ascii="Times New Roman" w:hAnsi="Times New Roman" w:cs="Times New Roman"/>
          <w:sz w:val="24"/>
          <w:szCs w:val="24"/>
        </w:rPr>
        <w:t xml:space="preserve"> и обычно опережает фронт низового пожара. При устойчивом пожаре огонь движется сплошной стеной от напочвенного покрова до крон деревьев со скоростью до </w:t>
      </w:r>
      <w:smartTag w:uri="urn:schemas-microsoft-com:office:smarttags" w:element="metricconverter">
        <w:smartTagPr>
          <w:attr w:name="ProductID" w:val="8 км/ч"/>
        </w:smartTagPr>
        <w:r w:rsidRPr="003921A1">
          <w:rPr>
            <w:rFonts w:ascii="Times New Roman" w:hAnsi="Times New Roman" w:cs="Times New Roman"/>
            <w:sz w:val="24"/>
            <w:szCs w:val="24"/>
          </w:rPr>
          <w:t>8 км/ч</w:t>
        </w:r>
      </w:smartTag>
      <w:r w:rsidRPr="003921A1">
        <w:rPr>
          <w:rFonts w:ascii="Times New Roman" w:hAnsi="Times New Roman" w:cs="Times New Roman"/>
          <w:sz w:val="24"/>
          <w:szCs w:val="24"/>
        </w:rPr>
        <w:t>. Подземные лесные пожары обычно являются развитием низового пожара. Они возникают на участках с торфяными почвами или имеющих мощный слой подстилки.</w:t>
      </w:r>
    </w:p>
    <w:p w:rsidR="00F435A5" w:rsidRPr="003921A1" w:rsidRDefault="00F435A5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Торфяные пожары чаще всего бывают в местах добычи торфа. Они возникают обычно из-за неправильного обращения с огнем, от разрядов молнии или самовозгорания. Торф горит медленно на всю глубину его залегания. Торфяные пожары охватывают большие площади и трудно поддаются тушению.</w:t>
      </w:r>
    </w:p>
    <w:p w:rsidR="00F435A5" w:rsidRPr="003921A1" w:rsidRDefault="00F435A5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Пожары в городах и населенных пунктах возникают при нарушении правил противопожарной безопасности, из-за неисправности электропроводок, распространения огня при лесных, торфяных и степных пожарах. При пожаре в населенных пунктах сильный ветер может разносить искры на значительные расстояния и этим распространять пожар.</w:t>
      </w:r>
    </w:p>
    <w:p w:rsidR="00F435A5" w:rsidRPr="003921A1" w:rsidRDefault="00F435A5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  <w:tab w:val="left" w:pos="-142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Строение атома. Изотопы и изобары.</w:t>
      </w:r>
    </w:p>
    <w:p w:rsidR="00F435A5" w:rsidRPr="003921A1" w:rsidRDefault="00F435A5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Ядро</w:t>
      </w:r>
      <w:r w:rsidRPr="003921A1">
        <w:rPr>
          <w:rFonts w:ascii="Times New Roman" w:hAnsi="Times New Roman" w:cs="Times New Roman"/>
          <w:sz w:val="24"/>
          <w:szCs w:val="24"/>
        </w:rPr>
        <w:t xml:space="preserve"> состоит из протонов и нейтронов, которые объединяются общим названием нуклоны и обозначаются как </w:t>
      </w:r>
      <w:r w:rsidRPr="003921A1">
        <w:rPr>
          <w:rFonts w:ascii="Times New Roman" w:hAnsi="Times New Roman" w:cs="Times New Roman"/>
          <w:b/>
          <w:sz w:val="24"/>
          <w:szCs w:val="24"/>
        </w:rPr>
        <w:t>массовое число A</w:t>
      </w:r>
      <w:r w:rsidRPr="003921A1">
        <w:rPr>
          <w:rFonts w:ascii="Times New Roman" w:hAnsi="Times New Roman" w:cs="Times New Roman"/>
          <w:sz w:val="24"/>
          <w:szCs w:val="24"/>
        </w:rPr>
        <w:t>.</w:t>
      </w:r>
    </w:p>
    <w:p w:rsidR="00F435A5" w:rsidRPr="003921A1" w:rsidRDefault="00F435A5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Протон</w:t>
      </w:r>
      <w:r w:rsidRPr="003921A1">
        <w:rPr>
          <w:rFonts w:ascii="Times New Roman" w:hAnsi="Times New Roman" w:cs="Times New Roman"/>
          <w:sz w:val="24"/>
          <w:szCs w:val="24"/>
        </w:rPr>
        <w:t xml:space="preserve"> представляет собой ядро простейшего атома – водорода, имеет положительный заряд, равный заряду электрона 1,6*10-19Кл и массу покоя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,6*10-27Кг. Число протонов в ядре совпадает с порядковым номером химического элемента, обозначается буквой Z и называется </w:t>
      </w:r>
      <w:r w:rsidRPr="003921A1">
        <w:rPr>
          <w:rFonts w:ascii="Times New Roman" w:hAnsi="Times New Roman" w:cs="Times New Roman"/>
          <w:b/>
          <w:sz w:val="24"/>
          <w:szCs w:val="24"/>
        </w:rPr>
        <w:t>зарядовым числом</w:t>
      </w:r>
      <w:r w:rsidRPr="003921A1">
        <w:rPr>
          <w:rFonts w:ascii="Times New Roman" w:hAnsi="Times New Roman" w:cs="Times New Roman"/>
          <w:sz w:val="24"/>
          <w:szCs w:val="24"/>
        </w:rPr>
        <w:t>.</w:t>
      </w:r>
    </w:p>
    <w:p w:rsidR="00F435A5" w:rsidRPr="003921A1" w:rsidRDefault="00F435A5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Нейтрон</w:t>
      </w:r>
      <w:r w:rsidRPr="003921A1">
        <w:rPr>
          <w:rFonts w:ascii="Times New Roman" w:hAnsi="Times New Roman" w:cs="Times New Roman"/>
          <w:sz w:val="24"/>
          <w:szCs w:val="24"/>
        </w:rPr>
        <w:t xml:space="preserve"> электрически нейтрален, а его масса совпадает с массой покоя протона.</w:t>
      </w:r>
    </w:p>
    <w:p w:rsidR="00F435A5" w:rsidRPr="003921A1" w:rsidRDefault="00F435A5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Химический элемент в общем виде записывается как  </w:t>
      </w:r>
      <w:r w:rsidRPr="003921A1">
        <w:rPr>
          <w:rFonts w:ascii="Times New Roman" w:hAnsi="Times New Roman" w:cs="Times New Roman"/>
          <w:position w:val="-12"/>
          <w:sz w:val="24"/>
          <w:szCs w:val="24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45pt;height:24.3pt" o:ole="">
            <v:imagedata r:id="rId6" o:title=""/>
          </v:shape>
          <o:OLEObject Type="Embed" ProgID="Equation.3" ShapeID="_x0000_i1025" DrawAspect="Content" ObjectID="_1462092781" r:id="rId7"/>
        </w:object>
      </w:r>
    </w:p>
    <w:p w:rsidR="005F0BFB" w:rsidRDefault="00F435A5" w:rsidP="009B3BB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Изотопы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ядра, содержащие одинаковое число протонов, но разное число нейтронов </w:t>
      </w: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</w:rPr>
        <w:t>назы-ваются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. </w:t>
      </w:r>
      <w:r w:rsidRPr="003921A1">
        <w:rPr>
          <w:rFonts w:ascii="Times New Roman" w:hAnsi="Times New Roman" w:cs="Times New Roman"/>
          <w:b/>
          <w:sz w:val="24"/>
          <w:szCs w:val="24"/>
        </w:rPr>
        <w:t>Изобары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ядра, имеющие одинаковое массовое число, но разное число протонов.</w:t>
      </w:r>
    </w:p>
    <w:p w:rsidR="003921A1" w:rsidRPr="003921A1" w:rsidRDefault="003921A1" w:rsidP="009B3BB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Характеристика ядер.  Дефект массы.  Ядерные силы.</w:t>
      </w:r>
    </w:p>
    <w:p w:rsidR="00F435A5" w:rsidRPr="003921A1" w:rsidRDefault="00F435A5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Чем дальше от ядра находится электрон, тем слабее он взаимодействует с ядром и тем легче вступает в различные реакции. Электроны, расположенные на самой наружной орбите определяют химические свойства атома. Если электрон получает энергию, не превышающую энергию его связи с ядром, то он переходит на соседнюю орбиту и атом становится возбуждённым.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Стремясь к равновесию через некоторое время электрон возвращается на свою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орбиту и выделяет </w:t>
      </w:r>
      <w:r w:rsidRPr="003921A1">
        <w:rPr>
          <w:rFonts w:ascii="Times New Roman" w:hAnsi="Times New Roman" w:cs="Times New Roman"/>
          <w:sz w:val="24"/>
          <w:szCs w:val="24"/>
        </w:rPr>
        <w:lastRenderedPageBreak/>
        <w:t xml:space="preserve">электромагнитную энергию в виде кванта, равную: </w:t>
      </w:r>
      <w:r w:rsidRPr="003921A1">
        <w:rPr>
          <w:rFonts w:ascii="Times New Roman" w:hAnsi="Times New Roman" w:cs="Times New Roman"/>
          <w:b/>
          <w:sz w:val="24"/>
          <w:szCs w:val="24"/>
        </w:rPr>
        <w:t>E=</w:t>
      </w:r>
      <w:proofErr w:type="spellStart"/>
      <w:r w:rsidRPr="003921A1">
        <w:rPr>
          <w:rFonts w:ascii="Times New Roman" w:hAnsi="Times New Roman" w:cs="Times New Roman"/>
          <w:b/>
          <w:sz w:val="24"/>
          <w:szCs w:val="24"/>
        </w:rPr>
        <w:t>yh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, где y – частота излучения кванта энергии; h – постоянная Планка</w:t>
      </w:r>
    </w:p>
    <w:p w:rsidR="00F435A5" w:rsidRPr="003921A1" w:rsidRDefault="00F435A5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Если электрон получает энергию, превышающую энергию связи его с ядром, то электрон покидает атом, превращая его в положительно заряженный ион.</w:t>
      </w:r>
    </w:p>
    <w:p w:rsidR="00F435A5" w:rsidRPr="003921A1" w:rsidRDefault="00F435A5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Известно, что одноименные заряды, которыми в ядре являются протоны, отталкиваются. Поэтому наличие в ядре нескольких положительных заряженных протонов свидетельствует о существовании специфических ядерных сил притяжения, которые преобладают над силами отталкивания протонов. Эти силы обеспечивают стабильность ядра и называются </w:t>
      </w:r>
      <w:r w:rsidRPr="003921A1">
        <w:rPr>
          <w:rFonts w:ascii="Times New Roman" w:hAnsi="Times New Roman" w:cs="Times New Roman"/>
          <w:b/>
          <w:sz w:val="24"/>
          <w:szCs w:val="24"/>
        </w:rPr>
        <w:t>ядерные силы</w:t>
      </w:r>
      <w:r w:rsidRPr="003921A1">
        <w:rPr>
          <w:rFonts w:ascii="Times New Roman" w:hAnsi="Times New Roman" w:cs="Times New Roman"/>
          <w:sz w:val="24"/>
          <w:szCs w:val="24"/>
        </w:rPr>
        <w:t>, которые связывают протоны и нейтроны в ядре.</w:t>
      </w:r>
    </w:p>
    <w:p w:rsidR="00F435A5" w:rsidRPr="003921A1" w:rsidRDefault="00F435A5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Энергия связи ядра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работа, которую необходимо затратить на расщепление ядра на составляющие его нуклоны (нейтроны и протоны). 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Удельная энергия связи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энергия, приходящаяся на 1 нуклон.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Зависимость удельной энергии связи от массового числа</w:t>
      </w:r>
    </w:p>
    <w:p w:rsidR="00F435A5" w:rsidRPr="003921A1" w:rsidRDefault="00F435A5" w:rsidP="005F0BFB">
      <w:pPr>
        <w:pStyle w:val="1"/>
        <w:tabs>
          <w:tab w:val="left" w:pos="-284"/>
        </w:tabs>
        <w:spacing w:before="0" w:after="0" w:line="2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3921A1">
        <w:rPr>
          <w:rFonts w:ascii="Times New Roman" w:hAnsi="Times New Roman"/>
          <w:sz w:val="24"/>
          <w:szCs w:val="24"/>
        </w:rPr>
        <w:tab/>
      </w:r>
      <w:r w:rsidRPr="003921A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A8E3D6" wp14:editId="34396115">
            <wp:extent cx="3400786" cy="1456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979" cy="1479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5A5" w:rsidRPr="003921A1" w:rsidRDefault="00F435A5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Закон радиоактивного распада. Постоянная </w:t>
      </w:r>
      <w:proofErr w:type="spellStart"/>
      <w:r w:rsidRPr="003921A1">
        <w:rPr>
          <w:rFonts w:ascii="Times New Roman" w:hAnsi="Times New Roman" w:cs="Times New Roman"/>
          <w:b/>
          <w:sz w:val="24"/>
          <w:szCs w:val="24"/>
        </w:rPr>
        <w:t>распада</w:t>
      </w:r>
      <w:proofErr w:type="gramStart"/>
      <w:r w:rsidRPr="003921A1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3921A1">
        <w:rPr>
          <w:rFonts w:ascii="Times New Roman" w:hAnsi="Times New Roman" w:cs="Times New Roman"/>
          <w:b/>
          <w:sz w:val="24"/>
          <w:szCs w:val="24"/>
        </w:rPr>
        <w:t>ериод</w:t>
      </w:r>
      <w:proofErr w:type="spellEnd"/>
      <w:r w:rsidRPr="003921A1">
        <w:rPr>
          <w:rFonts w:ascii="Times New Roman" w:hAnsi="Times New Roman" w:cs="Times New Roman"/>
          <w:b/>
          <w:sz w:val="24"/>
          <w:szCs w:val="24"/>
        </w:rPr>
        <w:t xml:space="preserve"> полураспада. Активность вещества.</w:t>
      </w:r>
    </w:p>
    <w:p w:rsidR="00F435A5" w:rsidRPr="003921A1" w:rsidRDefault="00F435A5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Радиоактивность вещества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- процесс самопроизвольного спонтанного превращения неустойчивых изотопов одного химического элемента в изотопы другого элемента, сопровождающийся излучением элементарных частиц.</w:t>
      </w:r>
    </w:p>
    <w:p w:rsidR="00F435A5" w:rsidRPr="003921A1" w:rsidRDefault="00F435A5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Количество радионуклидов в любой момент времени определяется выражением:</w:t>
      </w:r>
      <w:r w:rsidRPr="003921A1">
        <w:rPr>
          <w:rFonts w:ascii="Times New Roman" w:hAnsi="Times New Roman" w:cs="Times New Roman"/>
          <w:position w:val="-12"/>
          <w:sz w:val="24"/>
          <w:szCs w:val="24"/>
        </w:rPr>
        <w:object w:dxaOrig="1240" w:dyaOrig="400">
          <v:shape id="_x0000_i1026" type="#_x0000_t75" style="width:55.25pt;height:17.6pt" o:ole="">
            <v:imagedata r:id="rId9" o:title=""/>
          </v:shape>
          <o:OLEObject Type="Embed" ProgID="Equation.3" ShapeID="_x0000_i1026" DrawAspect="Content" ObjectID="_1462092782" r:id="rId10"/>
        </w:object>
      </w:r>
    </w:p>
    <w:p w:rsidR="00F435A5" w:rsidRPr="003921A1" w:rsidRDefault="00F435A5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Где </w:t>
      </w:r>
      <w:r w:rsidRPr="003921A1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27" type="#_x0000_t75" style="width:15.9pt;height:16.75pt" o:ole="">
            <v:imagedata r:id="rId11" o:title=""/>
          </v:shape>
          <o:OLEObject Type="Embed" ProgID="Equation.3" ShapeID="_x0000_i1027" DrawAspect="Content" ObjectID="_1462092783" r:id="rId12"/>
        </w:object>
      </w:r>
      <w:r w:rsidRPr="003921A1">
        <w:rPr>
          <w:rFonts w:ascii="Times New Roman" w:hAnsi="Times New Roman" w:cs="Times New Roman"/>
          <w:sz w:val="24"/>
          <w:szCs w:val="24"/>
        </w:rPr>
        <w:t xml:space="preserve"> - количество радионуклидов в начальный момент времени</w:t>
      </w:r>
      <w:r w:rsidRPr="003921A1">
        <w:rPr>
          <w:rFonts w:ascii="Times New Roman" w:hAnsi="Times New Roman" w:cs="Times New Roman"/>
          <w:position w:val="-6"/>
          <w:sz w:val="24"/>
          <w:szCs w:val="24"/>
        </w:rPr>
        <w:object w:dxaOrig="240" w:dyaOrig="300">
          <v:shape id="_x0000_i1028" type="#_x0000_t75" style="width:11.7pt;height:15.05pt" o:ole="">
            <v:imagedata r:id="rId13" o:title=""/>
          </v:shape>
          <o:OLEObject Type="Embed" ProgID="Equation.3" ShapeID="_x0000_i1028" DrawAspect="Content" ObjectID="_1462092784" r:id="rId14"/>
        </w:object>
      </w:r>
      <w:r w:rsidRPr="003921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распада</w:t>
      </w:r>
    </w:p>
    <w:p w:rsidR="00F435A5" w:rsidRPr="003921A1" w:rsidRDefault="00F435A5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Период полураспада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- время, за которое количество радионуклидов уменьшается вдвое. </w:t>
      </w:r>
      <w:r w:rsidR="00463181" w:rsidRPr="003921A1">
        <w:rPr>
          <w:rFonts w:ascii="Times New Roman" w:hAnsi="Times New Roman" w:cs="Times New Roman"/>
          <w:position w:val="-32"/>
          <w:sz w:val="24"/>
          <w:szCs w:val="24"/>
        </w:rPr>
        <w:object w:dxaOrig="1040" w:dyaOrig="760">
          <v:shape id="_x0000_i1029" type="#_x0000_t75" style="width:31pt;height:22.6pt" o:ole="">
            <v:imagedata r:id="rId15" o:title=""/>
          </v:shape>
          <o:OLEObject Type="Embed" ProgID="Equation.3" ShapeID="_x0000_i1029" DrawAspect="Content" ObjectID="_1462092785" r:id="rId16"/>
        </w:object>
      </w:r>
    </w:p>
    <w:p w:rsidR="00F435A5" w:rsidRPr="003921A1" w:rsidRDefault="00F435A5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Периоды полураспада у различных радионуклидов могут изменяться от долей секунды до тысяч лет.</w:t>
      </w:r>
    </w:p>
    <w:p w:rsidR="00F435A5" w:rsidRPr="003921A1" w:rsidRDefault="00F435A5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Радиоактивное вещество</w:t>
      </w:r>
      <w:r w:rsidRPr="003921A1">
        <w:rPr>
          <w:rFonts w:ascii="Times New Roman" w:hAnsi="Times New Roman" w:cs="Times New Roman"/>
          <w:sz w:val="24"/>
          <w:szCs w:val="24"/>
        </w:rPr>
        <w:t xml:space="preserve"> - содержит радионуклиды и в нём идёт процесс радиоактивного распада.</w:t>
      </w:r>
    </w:p>
    <w:p w:rsidR="00F435A5" w:rsidRPr="003921A1" w:rsidRDefault="00F435A5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Активность вещества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пределяется скоростью радиоактивного распада.</w:t>
      </w:r>
    </w:p>
    <w:p w:rsidR="00F435A5" w:rsidRPr="003921A1" w:rsidRDefault="00463181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position w:val="-32"/>
          <w:sz w:val="24"/>
          <w:szCs w:val="24"/>
        </w:rPr>
        <w:object w:dxaOrig="4920" w:dyaOrig="760">
          <v:shape id="_x0000_i1030" type="#_x0000_t75" style="width:173.3pt;height:26.8pt" o:ole="">
            <v:imagedata r:id="rId17" o:title=""/>
          </v:shape>
          <o:OLEObject Type="Embed" ProgID="Equation.3" ShapeID="_x0000_i1030" DrawAspect="Content" ObjectID="_1462092786" r:id="rId18"/>
        </w:object>
      </w:r>
      <w:r w:rsidR="00F435A5" w:rsidRPr="003921A1">
        <w:rPr>
          <w:rFonts w:ascii="Times New Roman" w:hAnsi="Times New Roman" w:cs="Times New Roman"/>
          <w:sz w:val="24"/>
          <w:szCs w:val="24"/>
        </w:rPr>
        <w:t xml:space="preserve">    Внесистемная единица активности – Кюри (</w:t>
      </w:r>
      <w:r w:rsidR="00F435A5" w:rsidRPr="003921A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F435A5" w:rsidRPr="003921A1">
        <w:rPr>
          <w:rFonts w:ascii="Times New Roman" w:hAnsi="Times New Roman" w:cs="Times New Roman"/>
          <w:sz w:val="24"/>
          <w:szCs w:val="24"/>
        </w:rPr>
        <w:t>).</w:t>
      </w:r>
    </w:p>
    <w:p w:rsidR="00F435A5" w:rsidRPr="003921A1" w:rsidRDefault="00463181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position w:val="-10"/>
          <w:sz w:val="24"/>
          <w:szCs w:val="24"/>
        </w:rPr>
        <w:object w:dxaOrig="2040" w:dyaOrig="380">
          <v:shape id="_x0000_i1031" type="#_x0000_t75" style="width:92.95pt;height:17.6pt" o:ole="">
            <v:imagedata r:id="rId19" o:title=""/>
          </v:shape>
          <o:OLEObject Type="Embed" ProgID="Equation.3" ShapeID="_x0000_i1031" DrawAspect="Content" ObjectID="_1462092787" r:id="rId20"/>
        </w:object>
      </w:r>
    </w:p>
    <w:p w:rsidR="009B3BBB" w:rsidRDefault="00F435A5" w:rsidP="003921A1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Если радионуклиды распределены по объёму вещества, то оно характеризуется удельной объёмной радиоактивностью, а если по поверхности, то удельной поверхностью радиоактивности.</w:t>
      </w:r>
    </w:p>
    <w:p w:rsidR="003921A1" w:rsidRPr="003921A1" w:rsidRDefault="003921A1" w:rsidP="003921A1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Ур-</w:t>
      </w:r>
      <w:proofErr w:type="spellStart"/>
      <w:r w:rsidRPr="003921A1">
        <w:rPr>
          <w:rFonts w:ascii="Times New Roman" w:hAnsi="Times New Roman" w:cs="Times New Roman"/>
          <w:b/>
          <w:sz w:val="24"/>
          <w:szCs w:val="24"/>
        </w:rPr>
        <w:t>ия</w:t>
      </w:r>
      <w:proofErr w:type="spellEnd"/>
      <w:r w:rsidRPr="003921A1">
        <w:rPr>
          <w:rFonts w:ascii="Times New Roman" w:hAnsi="Times New Roman" w:cs="Times New Roman"/>
          <w:b/>
          <w:sz w:val="24"/>
          <w:szCs w:val="24"/>
        </w:rPr>
        <w:t xml:space="preserve"> альф</w:t>
      </w:r>
      <w:proofErr w:type="gramStart"/>
      <w:r w:rsidRPr="003921A1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3921A1">
        <w:rPr>
          <w:rFonts w:ascii="Times New Roman" w:hAnsi="Times New Roman" w:cs="Times New Roman"/>
          <w:b/>
          <w:sz w:val="24"/>
          <w:szCs w:val="24"/>
        </w:rPr>
        <w:t>, бета-, гамма-излучения.</w:t>
      </w:r>
    </w:p>
    <w:p w:rsidR="00F435A5" w:rsidRPr="003921A1" w:rsidRDefault="00F435A5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Альфа-излучение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поток положительно заряженных ядер гелия, распространяющийся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скоростью 107м/с,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малую проникающую способность. Альфа распад наблюдается только у тяжёлых ядер (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921A1">
        <w:rPr>
          <w:rFonts w:ascii="Times New Roman" w:hAnsi="Times New Roman" w:cs="Times New Roman"/>
          <w:sz w:val="24"/>
          <w:szCs w:val="24"/>
        </w:rPr>
        <w:t xml:space="preserve">&gt;200; 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921A1">
        <w:rPr>
          <w:rFonts w:ascii="Times New Roman" w:hAnsi="Times New Roman" w:cs="Times New Roman"/>
          <w:sz w:val="24"/>
          <w:szCs w:val="24"/>
        </w:rPr>
        <w:t xml:space="preserve">&gt;82).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4E4264" wp14:editId="0D55AF0D">
            <wp:extent cx="1009698" cy="1701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7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84" cy="171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5A5" w:rsidRPr="003921A1" w:rsidRDefault="00F435A5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Бета-</w:t>
      </w:r>
      <w:proofErr w:type="spellStart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излученние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бывает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электронное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и позитронное:</w:t>
      </w:r>
    </w:p>
    <w:p w:rsidR="00F435A5" w:rsidRPr="003921A1" w:rsidRDefault="00F435A5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Электронное бета-излучение 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294C75" wp14:editId="6A66E9F6">
            <wp:extent cx="1373815" cy="21530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7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87" cy="218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3921A1">
        <w:rPr>
          <w:rFonts w:ascii="Times New Roman" w:hAnsi="Times New Roman" w:cs="Times New Roman"/>
          <w:position w:val="-6"/>
          <w:sz w:val="24"/>
          <w:szCs w:val="24"/>
        </w:rPr>
        <w:object w:dxaOrig="240" w:dyaOrig="320">
          <v:shape id="_x0000_i1032" type="#_x0000_t75" style="width:11.7pt;height:15.9pt" o:ole="">
            <v:imagedata r:id="rId23" o:title=""/>
          </v:shape>
          <o:OLEObject Type="Embed" ProgID="Equation.3" ShapeID="_x0000_i1032" DrawAspect="Content" ObjectID="_1462092788" r:id="rId24"/>
        </w:object>
      </w:r>
      <w:r w:rsidRPr="003921A1">
        <w:rPr>
          <w:rFonts w:ascii="Times New Roman" w:hAnsi="Times New Roman" w:cs="Times New Roman"/>
          <w:sz w:val="24"/>
          <w:szCs w:val="24"/>
        </w:rPr>
        <w:t>- антинейтрино</w:t>
      </w:r>
    </w:p>
    <w:p w:rsidR="00F435A5" w:rsidRPr="003921A1" w:rsidRDefault="00F435A5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Позитронное бета-излучение 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2A6AD2" wp14:editId="3B50B5B5">
            <wp:extent cx="1291132" cy="199439"/>
            <wp:effectExtent l="19050" t="0" r="426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8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84" cy="200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3921A1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33" type="#_x0000_t75" style="width:10.9pt;height:11.7pt" o:ole="">
            <v:imagedata r:id="rId26" o:title=""/>
          </v:shape>
          <o:OLEObject Type="Embed" ProgID="Equation.3" ShapeID="_x0000_i1033" DrawAspect="Content" ObjectID="_1462092789" r:id="rId27"/>
        </w:object>
      </w:r>
      <w:r w:rsidRPr="003921A1">
        <w:rPr>
          <w:rFonts w:ascii="Times New Roman" w:hAnsi="Times New Roman" w:cs="Times New Roman"/>
          <w:sz w:val="24"/>
          <w:szCs w:val="24"/>
        </w:rPr>
        <w:t xml:space="preserve"> - нейтрино</w:t>
      </w:r>
    </w:p>
    <w:p w:rsidR="00F435A5" w:rsidRPr="003921A1" w:rsidRDefault="00F435A5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Гамма-излучение</w:t>
      </w:r>
      <w:r w:rsidRPr="003921A1">
        <w:rPr>
          <w:rFonts w:ascii="Times New Roman" w:hAnsi="Times New Roman" w:cs="Times New Roman"/>
          <w:sz w:val="24"/>
          <w:szCs w:val="24"/>
        </w:rPr>
        <w:t xml:space="preserve"> ядер состоит из самопроизвольного испускания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гамма-квантов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. Процесс происходит без изменения 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921A1">
        <w:rPr>
          <w:rFonts w:ascii="Times New Roman" w:hAnsi="Times New Roman" w:cs="Times New Roman"/>
          <w:sz w:val="24"/>
          <w:szCs w:val="24"/>
        </w:rPr>
        <w:t xml:space="preserve"> и 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921A1">
        <w:rPr>
          <w:rFonts w:ascii="Times New Roman" w:hAnsi="Times New Roman" w:cs="Times New Roman"/>
          <w:sz w:val="24"/>
          <w:szCs w:val="24"/>
        </w:rPr>
        <w:t>, поэтому гамма-излучение не является самостоятельным типом радиоактивности.</w:t>
      </w:r>
    </w:p>
    <w:p w:rsidR="00F435A5" w:rsidRPr="003921A1" w:rsidRDefault="00F435A5" w:rsidP="005F0BFB">
      <w:pPr>
        <w:pStyle w:val="1"/>
        <w:tabs>
          <w:tab w:val="left" w:pos="-284"/>
        </w:tabs>
        <w:spacing w:before="0" w:after="0" w:line="20" w:lineRule="atLeast"/>
        <w:ind w:left="142"/>
        <w:jc w:val="both"/>
        <w:rPr>
          <w:rFonts w:ascii="Times New Roman" w:hAnsi="Times New Roman"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Дозиметрические величины и единицы измерения.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Поглощённая доза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количество энергии, поглощённой единицей массы. В СИ единица измерения Гре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Гр), внесистемная единица Рад: 1Рад = 10</w:t>
      </w:r>
      <w:r w:rsidRPr="003921A1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3921A1">
        <w:rPr>
          <w:rFonts w:ascii="Times New Roman" w:hAnsi="Times New Roman" w:cs="Times New Roman"/>
          <w:sz w:val="24"/>
          <w:szCs w:val="24"/>
        </w:rPr>
        <w:t xml:space="preserve">Гр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57BC2B" wp14:editId="1ADA882D">
            <wp:extent cx="1522671" cy="285059"/>
            <wp:effectExtent l="19050" t="0" r="1329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100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135" cy="287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Мощность </w:t>
      </w:r>
      <w:proofErr w:type="spellStart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поглощ</w:t>
      </w:r>
      <w:proofErr w:type="spellEnd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. дозы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количество энергии, поглощённое за единицу времени.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A6F5EC" wp14:editId="3C3534D4">
            <wp:extent cx="1065470" cy="265862"/>
            <wp:effectExtent l="19050" t="0" r="133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9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96" cy="269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Эквивалентная доза </w:t>
      </w:r>
      <w:r w:rsidRPr="003921A1">
        <w:rPr>
          <w:rFonts w:ascii="Times New Roman" w:hAnsi="Times New Roman" w:cs="Times New Roman"/>
          <w:sz w:val="24"/>
          <w:szCs w:val="24"/>
        </w:rPr>
        <w:t xml:space="preserve">отличается от поглощённой тем, что она учитывается особенности радиационного эффекта в биологической ткани за счёт коэффициента качества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38778A" wp14:editId="714ED0C2">
            <wp:extent cx="95885" cy="14351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. В СИ единица измерения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зивер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Зв), внесистемная единица бэр: 1бэр = 10</w:t>
      </w:r>
      <w:r w:rsidRPr="003921A1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3921A1">
        <w:rPr>
          <w:rFonts w:ascii="Times New Roman" w:hAnsi="Times New Roman" w:cs="Times New Roman"/>
          <w:sz w:val="24"/>
          <w:szCs w:val="24"/>
        </w:rPr>
        <w:t xml:space="preserve"> Зв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AB8454" wp14:editId="0A00936A">
            <wp:extent cx="666115" cy="205740"/>
            <wp:effectExtent l="1905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9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, 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23F796" wp14:editId="25DE2A88">
            <wp:extent cx="125095" cy="187960"/>
            <wp:effectExtent l="1905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8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>- коэффициент качества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Эффективная эквивалентная доза</w:t>
      </w:r>
      <w:r w:rsidRPr="003921A1">
        <w:rPr>
          <w:rFonts w:ascii="Times New Roman" w:hAnsi="Times New Roman" w:cs="Times New Roman"/>
          <w:sz w:val="24"/>
          <w:szCs w:val="24"/>
        </w:rPr>
        <w:t xml:space="preserve"> учитывает влияние ионизирующего излучения на отдельные органы человека за счёт взвешивающегося коэффициента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12729B" wp14:editId="79C37DEB">
            <wp:extent cx="111760" cy="93345"/>
            <wp:effectExtent l="1905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-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>. В С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Зв. Внесистемна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бэр. 1бэр=10</w:t>
      </w:r>
      <w:r w:rsidRPr="003921A1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3921A1">
        <w:rPr>
          <w:rFonts w:ascii="Times New Roman" w:hAnsi="Times New Roman" w:cs="Times New Roman"/>
          <w:sz w:val="24"/>
          <w:szCs w:val="24"/>
        </w:rPr>
        <w:t xml:space="preserve"> Зв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C2A9DD" wp14:editId="55FB691D">
            <wp:extent cx="357940" cy="212651"/>
            <wp:effectExtent l="19050" t="0" r="40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84" cy="21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Экспозиционная доза </w:t>
      </w:r>
      <w:r w:rsidRPr="003921A1">
        <w:rPr>
          <w:rFonts w:ascii="Times New Roman" w:hAnsi="Times New Roman" w:cs="Times New Roman"/>
          <w:sz w:val="24"/>
          <w:szCs w:val="24"/>
        </w:rPr>
        <w:t>определяет ионизационную способность фотонного излучения в воздухе и равна отношению суммарного заряда всех ионов одного знака возникающих в воздухе при полном торможении электронов и позитронов к массе воздуха в этом объёме.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FC519B" wp14:editId="72D37981">
            <wp:extent cx="1862913" cy="267158"/>
            <wp:effectExtent l="19050" t="0" r="398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91" cy="269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Мощность</w:t>
      </w:r>
      <w:proofErr w:type="spellEnd"/>
      <w:r w:rsidRPr="003921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экспозиционной</w:t>
      </w:r>
      <w:proofErr w:type="spellEnd"/>
      <w:r w:rsidRPr="003921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дозы</w:t>
      </w:r>
      <w:proofErr w:type="spellEnd"/>
      <w:r w:rsidRPr="003921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:</w:t>
      </w:r>
      <w:r w:rsidRPr="003921A1">
        <w:rPr>
          <w:rFonts w:ascii="Times New Roman" w:hAnsi="Times New Roman" w:cs="Times New Roman"/>
          <w:sz w:val="24"/>
          <w:szCs w:val="24"/>
        </w:rPr>
        <w:t xml:space="preserve"> 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E92DAB" wp14:editId="4D89D0DD">
            <wp:extent cx="1426978" cy="268414"/>
            <wp:effectExtent l="19050" t="0" r="1772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37" cy="269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Взаимодействие </w:t>
      </w:r>
      <w:proofErr w:type="gramStart"/>
      <w:r w:rsidRPr="003921A1">
        <w:rPr>
          <w:rFonts w:ascii="Times New Roman" w:hAnsi="Times New Roman" w:cs="Times New Roman"/>
          <w:b/>
          <w:sz w:val="24"/>
          <w:szCs w:val="24"/>
        </w:rPr>
        <w:t>альфа-излучения</w:t>
      </w:r>
      <w:proofErr w:type="gramEnd"/>
      <w:r w:rsidRPr="003921A1">
        <w:rPr>
          <w:rFonts w:ascii="Times New Roman" w:hAnsi="Times New Roman" w:cs="Times New Roman"/>
          <w:b/>
          <w:sz w:val="24"/>
          <w:szCs w:val="24"/>
        </w:rPr>
        <w:t xml:space="preserve"> с веществом.</w:t>
      </w:r>
    </w:p>
    <w:p w:rsidR="009B3BBB" w:rsidRDefault="00EA6146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Проходя через вещество альфа-частицы, могут взаимодействовать как с электронами, так и с ядрами атомов. Упругое рассеивание альфа-частиц на ядрах атомов маловероятно. При неупругом взаимодействии альфа-частицы с электроном скорость альфа-частицы уменьшается, и атом переходит в возбуждённое состояние за счёт перехода электронов на соседнюю орбиту или в случае если он покидает атом. При этом потери энергии на единицу пути определяются: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1A4DA9" wp14:editId="5C221945">
            <wp:extent cx="1076103" cy="319108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brigh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03" cy="31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 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3053D8" wp14:editId="100D4EE7">
            <wp:extent cx="161703" cy="125232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02" cy="12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       - заряд альфа-частицы;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98A7B1" wp14:editId="20661ED9">
            <wp:extent cx="128536" cy="134474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brigh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98" cy="13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- скорость альфа-частицы;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BA33BE" wp14:editId="6A5FA962">
            <wp:extent cx="151071" cy="176670"/>
            <wp:effectExtent l="19050" t="0" r="1329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3" cy="18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 - концентрация электронов</w:t>
      </w:r>
    </w:p>
    <w:p w:rsidR="003921A1" w:rsidRPr="003921A1" w:rsidRDefault="003921A1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proofErr w:type="gramStart"/>
      <w:r w:rsidRPr="003921A1">
        <w:rPr>
          <w:rFonts w:ascii="Times New Roman" w:hAnsi="Times New Roman" w:cs="Times New Roman"/>
          <w:b/>
          <w:sz w:val="24"/>
          <w:szCs w:val="24"/>
        </w:rPr>
        <w:t>бета-излучения</w:t>
      </w:r>
      <w:proofErr w:type="gramEnd"/>
      <w:r w:rsidRPr="003921A1">
        <w:rPr>
          <w:rFonts w:ascii="Times New Roman" w:hAnsi="Times New Roman" w:cs="Times New Roman"/>
          <w:b/>
          <w:sz w:val="24"/>
          <w:szCs w:val="24"/>
        </w:rPr>
        <w:t xml:space="preserve"> с веществом.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При энергии бета-частицы 0,5 МэВ происходит ее взаимодействие с ядрами, при этом потери энергии на единицу пути определяются </w:t>
      </w:r>
      <w:r w:rsidRPr="003921A1">
        <w:rPr>
          <w:rFonts w:ascii="Times New Roman" w:hAnsi="Times New Roman" w:cs="Times New Roman"/>
          <w:b/>
          <w:sz w:val="24"/>
          <w:szCs w:val="24"/>
        </w:rPr>
        <w:t>радиационными потерями:</w:t>
      </w:r>
    </w:p>
    <w:p w:rsidR="00EA6146" w:rsidRPr="003921A1" w:rsidRDefault="00EA6146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B4097C" wp14:editId="4FDC97B6">
            <wp:extent cx="608271" cy="338647"/>
            <wp:effectExtent l="19050" t="0" r="1329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4" cy="33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3181" w:rsidRPr="003921A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463181"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B50DC4" wp14:editId="28DDF138">
            <wp:extent cx="818707" cy="313035"/>
            <wp:effectExtent l="19050" t="0" r="443" b="0"/>
            <wp:docPr id="2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46" cy="31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7BC317" wp14:editId="57F829B6">
            <wp:extent cx="156210" cy="19494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-9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- энергия бета-частицы;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651B95" wp14:editId="4FE0159E">
            <wp:extent cx="220345" cy="2381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-9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>- масса бета-частицы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При энергии бета-частицы 1 МэВ происходит взаимодействие с электронами и потери энергии на единицу пути определяются </w:t>
      </w:r>
      <w:r w:rsidRPr="003921A1">
        <w:rPr>
          <w:rFonts w:ascii="Times New Roman" w:hAnsi="Times New Roman" w:cs="Times New Roman"/>
          <w:b/>
          <w:sz w:val="24"/>
          <w:szCs w:val="24"/>
        </w:rPr>
        <w:t>ионизационными потерями: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AA3D37" wp14:editId="37FB599F">
            <wp:extent cx="172085" cy="22161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lum bright="-9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2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 - концентрация электронов;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A9FF28" wp14:editId="54AE6591">
            <wp:extent cx="140335" cy="1968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lum bright="-9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 - заряд бета-частицы;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7B42D1" wp14:editId="30BF2F48">
            <wp:extent cx="158750" cy="22923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bright="-9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 - скорость бета-частицы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При прохождении бета-частицы вблизи атомных ядер под действием кулоновской силы, пропорциональной заряду ядра, частица отклоняется от первоначального направления и получает большие ускорения, в результате чего излучаются электромагнитные волны, интенсивность которых пропорциональна квадрату ускорения.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Взаимодействие гамма-излучения с веществом.</w:t>
      </w:r>
    </w:p>
    <w:p w:rsidR="00EA6146" w:rsidRPr="003921A1" w:rsidRDefault="00EA6146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1. ФОТОЭФФЕКТ: При действии гамма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ванта с энергией меньшей энергии связи электрона с ядром, электрон с к-уровня выбивается из атома, переводя его в возбужденное состояние, а его место занимает электрон с соседнего уровня, излучая гамма-квант большей длины волны. 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2. КОМПТОНОВСКОЕ РАССЕИВАНИЕ: При действии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гамма-кванта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с энергией большей энергии связи электрона с ядром, свободный электрон или электрон со слабой энергией связи покидает атом, переводя его в возбужденное состояние, излучая гамма-квант большей длины волны. </w:t>
      </w:r>
    </w:p>
    <w:p w:rsidR="00EA6146" w:rsidRPr="003921A1" w:rsidRDefault="00EA6146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lastRenderedPageBreak/>
        <w:t xml:space="preserve">3. ОБРАЗОВАНИЕ ЭЛЕКТРОННО-ПОЗИТРОННОЙ ПАРЫ: При энергии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гамма-кванта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больше 1,02 МэВ из ядра выбивается электронно-позитронная пара.</w:t>
      </w:r>
    </w:p>
    <w:p w:rsidR="00EA6146" w:rsidRPr="003921A1" w:rsidRDefault="00EA6146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При прохождении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гамма-кванта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через вещество интенсивность пучка уменьшается по </w:t>
      </w:r>
      <w:r w:rsidRPr="003921A1">
        <w:rPr>
          <w:rFonts w:ascii="Times New Roman" w:hAnsi="Times New Roman" w:cs="Times New Roman"/>
          <w:b/>
          <w:sz w:val="24"/>
          <w:szCs w:val="24"/>
        </w:rPr>
        <w:t>экспоненциальному закону</w:t>
      </w:r>
      <w:r w:rsidRPr="003921A1">
        <w:rPr>
          <w:rFonts w:ascii="Times New Roman" w:hAnsi="Times New Roman" w:cs="Times New Roman"/>
          <w:sz w:val="24"/>
          <w:szCs w:val="24"/>
        </w:rPr>
        <w:t xml:space="preserve">:          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85B174" wp14:editId="70F56FE0">
            <wp:extent cx="733647" cy="159594"/>
            <wp:effectExtent l="19050" t="0" r="9303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-9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99" cy="159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D1E22F" wp14:editId="18DED7A7">
            <wp:extent cx="119173" cy="147698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lum bright="-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4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 - коэффициент линейного ослабления;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03EC72" wp14:editId="0992B5E6">
            <wp:extent cx="116442" cy="127591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lum bright="-9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 xml:space="preserve"> - толщина вещества</w:t>
      </w:r>
    </w:p>
    <w:p w:rsidR="00F435A5" w:rsidRPr="003921A1" w:rsidRDefault="00F435A5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Методы регистрац</w:t>
      </w:r>
      <w:proofErr w:type="gramStart"/>
      <w:r w:rsidRPr="003921A1">
        <w:rPr>
          <w:rFonts w:ascii="Times New Roman" w:hAnsi="Times New Roman" w:cs="Times New Roman"/>
          <w:b/>
          <w:sz w:val="24"/>
          <w:szCs w:val="24"/>
        </w:rPr>
        <w:t>ии ио</w:t>
      </w:r>
      <w:proofErr w:type="gramEnd"/>
      <w:r w:rsidRPr="003921A1">
        <w:rPr>
          <w:rFonts w:ascii="Times New Roman" w:hAnsi="Times New Roman" w:cs="Times New Roman"/>
          <w:b/>
          <w:sz w:val="24"/>
          <w:szCs w:val="24"/>
        </w:rPr>
        <w:t>низирующих излучений. Параметры детекторов.</w:t>
      </w:r>
    </w:p>
    <w:p w:rsidR="00EA6146" w:rsidRPr="003921A1" w:rsidRDefault="00EA6146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21A1">
        <w:rPr>
          <w:rFonts w:ascii="Times New Roman" w:hAnsi="Times New Roman" w:cs="Times New Roman"/>
          <w:sz w:val="24"/>
          <w:szCs w:val="24"/>
          <w:lang w:val="en-US"/>
        </w:rPr>
        <w:t>МЕТОДЫ РЕГИСТРАЦИИ ИОНИЗИРУЮЩЕГО ИЗЛУЧЕНИЯ:</w:t>
      </w:r>
    </w:p>
    <w:p w:rsidR="00EA6146" w:rsidRPr="003921A1" w:rsidRDefault="00EA6146" w:rsidP="005F0BFB">
      <w:pPr>
        <w:numPr>
          <w:ilvl w:val="1"/>
          <w:numId w:val="4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Ионизационный метод; Основан на обнаружен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низации атомов под действием ионизирующих излучений</w:t>
      </w:r>
    </w:p>
    <w:p w:rsidR="00EA6146" w:rsidRPr="003921A1" w:rsidRDefault="00EA6146" w:rsidP="005F0BFB">
      <w:pPr>
        <w:numPr>
          <w:ilvl w:val="1"/>
          <w:numId w:val="4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Газоразрядный метод (пропорциональный счётчик и счётчик Гейгера-Мюллера).</w:t>
      </w:r>
    </w:p>
    <w:p w:rsidR="00EA6146" w:rsidRPr="003921A1" w:rsidRDefault="00EA6146" w:rsidP="005F0BFB">
      <w:pPr>
        <w:numPr>
          <w:ilvl w:val="1"/>
          <w:numId w:val="4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Фотографический метод; Основан на потемнении фотоэмульсии под действием ионизирующих излучений.</w:t>
      </w:r>
    </w:p>
    <w:p w:rsidR="00EA6146" w:rsidRPr="003921A1" w:rsidRDefault="00EA6146" w:rsidP="005F0BFB">
      <w:pPr>
        <w:numPr>
          <w:ilvl w:val="1"/>
          <w:numId w:val="4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Химический метод; Основан на изменении структуры вещества под действием ионизирующих излучений.</w:t>
      </w:r>
    </w:p>
    <w:p w:rsidR="00EA6146" w:rsidRPr="003921A1" w:rsidRDefault="00EA6146" w:rsidP="005F0BFB">
      <w:pPr>
        <w:numPr>
          <w:ilvl w:val="1"/>
          <w:numId w:val="4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цинтилляционный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; Основан на изменении интенсивности световых вспышек в люминесцирующих веществах при прохождении через них ионизирующих излучений.</w:t>
      </w:r>
    </w:p>
    <w:p w:rsidR="00EA6146" w:rsidRPr="003921A1" w:rsidRDefault="00EA6146" w:rsidP="005F0BFB">
      <w:pPr>
        <w:pStyle w:val="a3"/>
        <w:numPr>
          <w:ilvl w:val="0"/>
          <w:numId w:val="4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ОСНОВНЫЕ ХАРАКТЕРИСТИКИ ДЕТЕКТОРА:</w:t>
      </w:r>
    </w:p>
    <w:p w:rsidR="00EA6146" w:rsidRPr="003921A1" w:rsidRDefault="00EA6146" w:rsidP="005F0BFB">
      <w:pPr>
        <w:pStyle w:val="a3"/>
        <w:numPr>
          <w:ilvl w:val="0"/>
          <w:numId w:val="4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Эффективность регистрации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отношение числа зарегистрированных частиц к полному числу частиц прошедших через детектор.</w:t>
      </w:r>
    </w:p>
    <w:p w:rsidR="00EA6146" w:rsidRPr="003921A1" w:rsidRDefault="00EA6146" w:rsidP="005F0BFB">
      <w:pPr>
        <w:pStyle w:val="a3"/>
        <w:numPr>
          <w:ilvl w:val="0"/>
          <w:numId w:val="4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Разрешающая способность</w:t>
      </w:r>
      <w:r w:rsidRPr="003921A1">
        <w:rPr>
          <w:rFonts w:ascii="Times New Roman" w:hAnsi="Times New Roman" w:cs="Times New Roman"/>
          <w:sz w:val="24"/>
          <w:szCs w:val="24"/>
        </w:rPr>
        <w:t xml:space="preserve"> определяется минимальным промежутком времени между двумя последовательными актами регистрации, в течение которого детектор нечувствителен к излучению.</w:t>
      </w:r>
    </w:p>
    <w:p w:rsidR="009B3BBB" w:rsidRPr="003921A1" w:rsidRDefault="00EA6146" w:rsidP="003921A1">
      <w:pPr>
        <w:pStyle w:val="a3"/>
        <w:numPr>
          <w:ilvl w:val="0"/>
          <w:numId w:val="4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Время восстановления </w:t>
      </w:r>
      <w:r w:rsidRPr="003921A1">
        <w:rPr>
          <w:rFonts w:ascii="Times New Roman" w:hAnsi="Times New Roman" w:cs="Times New Roman"/>
          <w:sz w:val="24"/>
          <w:szCs w:val="24"/>
        </w:rPr>
        <w:t>- интервал времени, в течение которого детектор, зарегистрировав одну частицу (квант) успевает вернуться в исходное состояние для регистрации следующей частицы.</w:t>
      </w:r>
    </w:p>
    <w:p w:rsidR="003921A1" w:rsidRPr="003921A1" w:rsidRDefault="003921A1" w:rsidP="003921A1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Устройство и работа ионизирующей камеры.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 зависимости от подаваемого напряжения детектор может работать в режиме ионизационной камеры, пропорционального счётчика и счётчика Гейгера-Мюллера.</w:t>
      </w:r>
    </w:p>
    <w:p w:rsidR="00EA6146" w:rsidRPr="003921A1" w:rsidRDefault="009B3BBB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C58DBEB" wp14:editId="57F9BC62">
            <wp:simplePos x="0" y="0"/>
            <wp:positionH relativeFrom="column">
              <wp:posOffset>84455</wp:posOffset>
            </wp:positionH>
            <wp:positionV relativeFrom="paragraph">
              <wp:posOffset>877570</wp:posOffset>
            </wp:positionV>
            <wp:extent cx="4008755" cy="1445895"/>
            <wp:effectExtent l="0" t="0" r="0" b="0"/>
            <wp:wrapSquare wrapText="bothSides"/>
            <wp:docPr id="4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146" w:rsidRPr="003921A1">
        <w:rPr>
          <w:rFonts w:ascii="Times New Roman" w:hAnsi="Times New Roman" w:cs="Times New Roman"/>
          <w:sz w:val="24"/>
          <w:szCs w:val="24"/>
        </w:rPr>
        <w:t xml:space="preserve">Простейшим ионизационным детектором является </w:t>
      </w:r>
      <w:r w:rsidR="00EA6146"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ионизационная камера</w:t>
      </w:r>
      <w:r w:rsidR="00EA6146" w:rsidRPr="003921A1">
        <w:rPr>
          <w:rFonts w:ascii="Times New Roman" w:hAnsi="Times New Roman" w:cs="Times New Roman"/>
          <w:sz w:val="24"/>
          <w:szCs w:val="24"/>
        </w:rPr>
        <w:t>, представляющая собой конденсатор, состоящий из двух параллельных пластин, пространство между которыми заполнено воздухом или газом. К электродам прикладывается напряжение порядка 100</w:t>
      </w:r>
      <w:r w:rsidR="00EA6146"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A6146" w:rsidRPr="003921A1">
        <w:rPr>
          <w:rFonts w:ascii="Times New Roman" w:hAnsi="Times New Roman" w:cs="Times New Roman"/>
          <w:sz w:val="24"/>
          <w:szCs w:val="24"/>
        </w:rPr>
        <w:t>вольт, что соответствует 1</w:t>
      </w:r>
      <w:r w:rsidR="00EA6146"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A6146" w:rsidRPr="003921A1">
        <w:rPr>
          <w:rFonts w:ascii="Times New Roman" w:hAnsi="Times New Roman" w:cs="Times New Roman"/>
          <w:sz w:val="24"/>
          <w:szCs w:val="24"/>
        </w:rPr>
        <w:t xml:space="preserve">участку ВАХ. При отсутствии ионизирующего излучения промежуток между электродами является </w:t>
      </w:r>
      <w:proofErr w:type="gramStart"/>
      <w:r w:rsidR="00EA6146" w:rsidRPr="003921A1">
        <w:rPr>
          <w:rFonts w:ascii="Times New Roman" w:hAnsi="Times New Roman" w:cs="Times New Roman"/>
          <w:sz w:val="24"/>
          <w:szCs w:val="24"/>
        </w:rPr>
        <w:t>диэлектриком</w:t>
      </w:r>
      <w:proofErr w:type="gramEnd"/>
      <w:r w:rsidR="00EA6146" w:rsidRPr="003921A1">
        <w:rPr>
          <w:rFonts w:ascii="Times New Roman" w:hAnsi="Times New Roman" w:cs="Times New Roman"/>
          <w:sz w:val="24"/>
          <w:szCs w:val="24"/>
        </w:rPr>
        <w:t xml:space="preserve"> и ток в цепи отсутствует.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При действ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низирующего излучения между электродами происходит ионизация молекул и атомов газа и образование положительных и отрицательных ионов. Отрицательные ионы движутся к положительному электроду, а положительные ионы наоборот. В цепи возникает ток. Напряжение между электродами подбирается таким, чтобы все образовавшиеся ионы достигли электродов, не успев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рекомбинироваться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, но и не разогнались бы до такой степени, чтобы вызвать вторичную ионизацию. 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Ионизационные камеры просты в эксплуатации, характеризуются высокой эффективностью регистрации, но недостатками является низкая чувствительность. Напряжение, подаваемое на электроды ионизационной камеры должно составлять порядка 100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В.</w:t>
      </w:r>
    </w:p>
    <w:p w:rsidR="00EA6146" w:rsidRPr="003921A1" w:rsidRDefault="00EA6146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Устройство и работа пропорционального счетчика.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Газоразрядный счётчик</w:t>
      </w:r>
      <w:r w:rsidRPr="003921A1">
        <w:rPr>
          <w:rFonts w:ascii="Times New Roman" w:hAnsi="Times New Roman" w:cs="Times New Roman"/>
          <w:sz w:val="24"/>
          <w:szCs w:val="24"/>
        </w:rPr>
        <w:t xml:space="preserve"> представляет собой металлический или стеклянный цилиндр, внутренняя поверхность покрытая металлом, который является катодом. Вдоль оси цилиндра натягивается тонкая металлическая нить диаметром порядка 100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микрон, которая является анодом.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22BCD8AA" wp14:editId="41D0BC29">
            <wp:simplePos x="0" y="0"/>
            <wp:positionH relativeFrom="column">
              <wp:posOffset>-338071</wp:posOffset>
            </wp:positionH>
            <wp:positionV relativeFrom="paragraph">
              <wp:posOffset>-916</wp:posOffset>
            </wp:positionV>
            <wp:extent cx="1873545" cy="1084521"/>
            <wp:effectExtent l="19050" t="0" r="0" b="0"/>
            <wp:wrapTight wrapText="bothSides">
              <wp:wrapPolygon edited="0">
                <wp:start x="-220" y="379"/>
                <wp:lineTo x="220" y="18591"/>
                <wp:lineTo x="1537" y="20868"/>
                <wp:lineTo x="1757" y="20868"/>
                <wp:lineTo x="21523" y="20868"/>
                <wp:lineTo x="21523" y="4553"/>
                <wp:lineTo x="21084" y="3415"/>
                <wp:lineTo x="19547" y="379"/>
                <wp:lineTo x="-220" y="379"/>
              </wp:wrapPolygon>
            </wp:wrapTight>
            <wp:docPr id="4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45" cy="10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BBB" w:rsidRDefault="00EA6146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Пропорциональные счётчики работают при напряжениях, соответствующих участку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2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ВАХ. При напряжении 100</w:t>
      </w:r>
      <w:r w:rsidRPr="003921A1">
        <w:rPr>
          <w:rFonts w:ascii="Times New Roman" w:hAnsi="Times New Roman" w:cs="Times New Roman"/>
          <w:sz w:val="24"/>
          <w:szCs w:val="24"/>
        </w:rPr>
        <w:noBreakHyphen/>
        <w:t>1000</w:t>
      </w:r>
      <w:proofErr w:type="gramStart"/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между электродами создаётся высокая напряжённость электрического поля и образовавшиеся первичные ионы создают вторичную ионизацию атомов и молекул газа. В таких счётчиках величина тока зависит от уровня ионизирующего излучения.</w:t>
      </w:r>
    </w:p>
    <w:p w:rsidR="003921A1" w:rsidRPr="003921A1" w:rsidRDefault="003921A1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Устройство и работа сцинтилляционного счетчика.</w:t>
      </w:r>
    </w:p>
    <w:p w:rsidR="00EA6146" w:rsidRPr="003921A1" w:rsidRDefault="009B3BBB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CF58E4" wp14:editId="50922787">
            <wp:simplePos x="0" y="0"/>
            <wp:positionH relativeFrom="column">
              <wp:posOffset>52705</wp:posOffset>
            </wp:positionH>
            <wp:positionV relativeFrom="paragraph">
              <wp:posOffset>526415</wp:posOffset>
            </wp:positionV>
            <wp:extent cx="2653030" cy="1562735"/>
            <wp:effectExtent l="0" t="0" r="0" b="0"/>
            <wp:wrapTight wrapText="bothSides">
              <wp:wrapPolygon edited="0">
                <wp:start x="0" y="0"/>
                <wp:lineTo x="0" y="17642"/>
                <wp:lineTo x="1551" y="21065"/>
                <wp:lineTo x="1861" y="21328"/>
                <wp:lineTo x="21404" y="21328"/>
                <wp:lineTo x="21404" y="3686"/>
                <wp:lineTo x="19387" y="0"/>
                <wp:lineTo x="0" y="0"/>
              </wp:wrapPolygon>
            </wp:wrapTight>
            <wp:docPr id="4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146"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Сцинтилляционный метод</w:t>
      </w:r>
      <w:r w:rsidR="00EA6146" w:rsidRPr="003921A1">
        <w:rPr>
          <w:rFonts w:ascii="Times New Roman" w:hAnsi="Times New Roman" w:cs="Times New Roman"/>
          <w:sz w:val="24"/>
          <w:szCs w:val="24"/>
        </w:rPr>
        <w:t xml:space="preserve"> основан на изменении интенсивности световых вспышек, возникающих в люминесцирующих веществах. Вещества, испускающие свет под действием ионизирующего излучения называются </w:t>
      </w:r>
      <w:r w:rsidR="00EA6146"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сцинтилляторы</w:t>
      </w:r>
      <w:r w:rsidR="00EA6146" w:rsidRPr="003921A1">
        <w:rPr>
          <w:rFonts w:ascii="Times New Roman" w:hAnsi="Times New Roman" w:cs="Times New Roman"/>
          <w:sz w:val="24"/>
          <w:szCs w:val="24"/>
        </w:rPr>
        <w:t>.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Достоинства: высокая эффективность регистрации радиоактивного излучения и малое время восстановления.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Сцинтилляционный счетчик с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фотоумножителем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состоит из сцинтиллятора 1, катода 2, фокусирующего устройства 3, динодов 4, анода 5. Положительное напряжение на диноды подается с делителя сопротивлений, подключенного к источнику питания. Напряжение на каждый последующий динод увеличивается и максимальное напряжение, равное напряжению источника питания подается на анод. На катод подается отрицательная полярность напряжения. 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При действии ионизирующего напряжения на сцинтиллятор он испускает кванты света, которые воздействуя на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фотокатод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выбивают электроны. Фокусирующие устройство концентрирует электроны в узкий пучок и за счет положительного напряжения на первом диноде электроны движутся к нему. Из первого динода выбиваются электроны, которые за счет ускоряющего напряжения на втором диноде движутся к нему и вновь выбивают электроны. Процесс повторяется для каждого последующего динода и количество электронов увеличивается. С последнего динода электроны движутся к положительному аноду и выбивают максимальное число электронов. В анодной цепи возникает ток, который, протекая через сопротивление, создает на нем усиленное, выходное напряжение, пропорциональное интенсивности ионизирующего излучения.</w:t>
      </w:r>
    </w:p>
    <w:p w:rsidR="009E10A2" w:rsidRPr="003921A1" w:rsidRDefault="009E10A2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Устройство и работа счетчик Гейгера-Мюллера.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Счётчики Гейгера-Мюллера работают на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3 участке ВАХ при напряжениях превышающих 1000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В. При действии ионизирующего излучения в пространстве между электродами образуются положительные ионы и отрицательные электроны, которые двигаясь к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аноду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создают вторичную ионизацию. За счёт высокой напряжённости электрического поля вблизи анода, связанной с малой его площадью, вторичные электроны ускоряются настолько, что вновь ионизируют газ. Число электронов возрастает лавинообразно, возникает коронный разряд, который действует после прекращения ионизирующего излучения. Заряд обрывается включением большого сопротивления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1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МОм. </w:t>
      </w:r>
    </w:p>
    <w:p w:rsidR="009B3BBB" w:rsidRDefault="00EA6146" w:rsidP="003921A1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Счётчики Гейгера-Мюллера характеризуются высокой эффективностью регистрации и большой амплитудой сигнала (около 40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вольт). Недостатки: малая разрешающая способность и большое время восстановления.</w:t>
      </w:r>
    </w:p>
    <w:p w:rsidR="003921A1" w:rsidRPr="003921A1" w:rsidRDefault="003921A1" w:rsidP="003921A1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Цепная реакция деления тяжелых ядер, взаимодействие нейтронов с ядрами, коэффициент размножения.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Уравнение цепной реакции: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0333E6" wp14:editId="1FEAA778">
            <wp:extent cx="2405173" cy="237406"/>
            <wp:effectExtent l="19050" t="0" r="0" b="0"/>
            <wp:docPr id="4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lum bright="-8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44" cy="23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где 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количество вторичных нейтронов (2-3);  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тепловая энергия 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Цепная ядерная реакция</w:t>
      </w:r>
      <w:r w:rsidRPr="003921A1">
        <w:rPr>
          <w:rFonts w:ascii="Times New Roman" w:hAnsi="Times New Roman" w:cs="Times New Roman"/>
          <w:sz w:val="24"/>
          <w:szCs w:val="24"/>
        </w:rPr>
        <w:t xml:space="preserve"> заключается в том, что под воздействием нейтронов ядра атома урана распадаются на более лёгкие ядра, называемые </w:t>
      </w: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осколки деления</w:t>
      </w:r>
      <w:r w:rsidRPr="003921A1">
        <w:rPr>
          <w:rFonts w:ascii="Times New Roman" w:hAnsi="Times New Roman" w:cs="Times New Roman"/>
          <w:sz w:val="24"/>
          <w:szCs w:val="24"/>
        </w:rPr>
        <w:t xml:space="preserve">. При этом образуются </w:t>
      </w: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вторичные </w:t>
      </w:r>
      <w:proofErr w:type="gramStart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нейтроны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и выделяется тепловая энергия. Вторичные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нейтроны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вновь воздействуя на ядра урана приводят к их делению с образованием новых нейтронов и выделению энергии. Процесс повторяется, развивается лавинообразно и может привести к ядерному взрыву. 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Однако такое представление ядерной реакции является идеализированным, т.к. в результате захвата нейтронов примесями и вылета нейтронов из активной области ядерная реакция может затухать. 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lastRenderedPageBreak/>
        <w:t xml:space="preserve">Для характеристики процессов, протекающих в ядерной реакции, вводится понятие </w:t>
      </w: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коэффициент размножения </w:t>
      </w:r>
      <w:r w:rsidRPr="003921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</w:t>
      </w:r>
      <w:r w:rsidRPr="003921A1">
        <w:rPr>
          <w:rFonts w:ascii="Times New Roman" w:hAnsi="Times New Roman" w:cs="Times New Roman"/>
          <w:sz w:val="24"/>
          <w:szCs w:val="24"/>
        </w:rPr>
        <w:t>, который равен отношению количества нейтронов в данный момент времени к количеству нейтронов в предыдущий момент времени.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К &gt; 1 </w:t>
      </w:r>
      <w:r w:rsidRPr="003921A1">
        <w:rPr>
          <w:rFonts w:ascii="Times New Roman" w:hAnsi="Times New Roman" w:cs="Times New Roman"/>
          <w:sz w:val="24"/>
          <w:szCs w:val="24"/>
        </w:rPr>
        <w:tab/>
      </w:r>
      <w:r w:rsidRPr="003921A1">
        <w:rPr>
          <w:rFonts w:ascii="Times New Roman" w:hAnsi="Times New Roman" w:cs="Times New Roman"/>
          <w:sz w:val="24"/>
          <w:szCs w:val="24"/>
        </w:rPr>
        <w:tab/>
        <w:t>Ядерная реакция нарастает и может привести к взрыву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К &lt; 1 </w:t>
      </w:r>
      <w:r w:rsidRPr="003921A1">
        <w:rPr>
          <w:rFonts w:ascii="Times New Roman" w:hAnsi="Times New Roman" w:cs="Times New Roman"/>
          <w:sz w:val="24"/>
          <w:szCs w:val="24"/>
        </w:rPr>
        <w:tab/>
      </w:r>
      <w:r w:rsidRPr="003921A1">
        <w:rPr>
          <w:rFonts w:ascii="Times New Roman" w:hAnsi="Times New Roman" w:cs="Times New Roman"/>
          <w:sz w:val="24"/>
          <w:szCs w:val="24"/>
        </w:rPr>
        <w:tab/>
        <w:t>Ядерная реакция затухает</w:t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К = 1 </w:t>
      </w:r>
      <w:r w:rsidRPr="003921A1">
        <w:rPr>
          <w:rFonts w:ascii="Times New Roman" w:hAnsi="Times New Roman" w:cs="Times New Roman"/>
          <w:sz w:val="24"/>
          <w:szCs w:val="24"/>
        </w:rPr>
        <w:tab/>
      </w:r>
      <w:r w:rsidRPr="003921A1">
        <w:rPr>
          <w:rFonts w:ascii="Times New Roman" w:hAnsi="Times New Roman" w:cs="Times New Roman"/>
          <w:sz w:val="24"/>
          <w:szCs w:val="24"/>
        </w:rPr>
        <w:tab/>
        <w:t>Ядерная реакция протекает стабильно</w:t>
      </w:r>
    </w:p>
    <w:p w:rsidR="00EA6146" w:rsidRPr="003921A1" w:rsidRDefault="00EA6146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Классификация нейтронов по энергии, условия протекания ядерной реакции.</w:t>
      </w:r>
    </w:p>
    <w:p w:rsidR="00EA6146" w:rsidRPr="003921A1" w:rsidRDefault="00EA6146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2760D1" wp14:editId="69B9EA92">
            <wp:extent cx="1360805" cy="850900"/>
            <wp:effectExtent l="19050" t="0" r="0" b="0"/>
            <wp:docPr id="4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1A1">
        <w:rPr>
          <w:rFonts w:ascii="Times New Roman" w:hAnsi="Times New Roman" w:cs="Times New Roman"/>
          <w:sz w:val="24"/>
          <w:szCs w:val="24"/>
        </w:rPr>
        <w:tab/>
      </w:r>
      <w:r w:rsidRPr="003921A1">
        <w:rPr>
          <w:rFonts w:ascii="Times New Roman" w:hAnsi="Times New Roman" w:cs="Times New Roman"/>
          <w:sz w:val="24"/>
          <w:szCs w:val="24"/>
        </w:rPr>
        <w:tab/>
      </w:r>
      <w:r w:rsidRPr="003921A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68C92B" wp14:editId="7AFA4033">
            <wp:extent cx="2477135" cy="903605"/>
            <wp:effectExtent l="19050" t="0" r="0" b="0"/>
            <wp:docPr id="4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lum bright="-8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146" w:rsidRPr="003921A1" w:rsidRDefault="00EA61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  <w:u w:val="single"/>
        </w:rPr>
        <w:t>УСЛОВИЯ ПРОТЕКАНИЯ ЯДЕРНОЙ РЕАКЦИИ</w:t>
      </w:r>
      <w:r w:rsidRPr="003921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6146" w:rsidRPr="003921A1" w:rsidRDefault="00EA6146" w:rsidP="005F0BFB">
      <w:pPr>
        <w:numPr>
          <w:ilvl w:val="0"/>
          <w:numId w:val="5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Уран должен быть очищен от примесей и продуктов распада;</w:t>
      </w:r>
    </w:p>
    <w:p w:rsidR="00EA6146" w:rsidRPr="003921A1" w:rsidRDefault="00EA6146" w:rsidP="005F0BFB">
      <w:pPr>
        <w:numPr>
          <w:ilvl w:val="0"/>
          <w:numId w:val="5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При цепной реакции на быстрых нейтронах необходимо обогащение естественного урана, где его концентрация составляет 0,7% до концентрации 15%.</w:t>
      </w:r>
    </w:p>
    <w:p w:rsidR="00EA6146" w:rsidRPr="003921A1" w:rsidRDefault="00EA6146" w:rsidP="005F0BFB">
      <w:pPr>
        <w:numPr>
          <w:ilvl w:val="0"/>
          <w:numId w:val="5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При цепной реакции на тепловых нейтронах необходимо избежать резонансного захвата нейтроном ураном-238. Для этого используются замедлители, изготовленные из графита.</w:t>
      </w:r>
    </w:p>
    <w:p w:rsidR="00EA6146" w:rsidRPr="003921A1" w:rsidRDefault="00EA6146" w:rsidP="005F0BFB">
      <w:pPr>
        <w:numPr>
          <w:ilvl w:val="0"/>
          <w:numId w:val="5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Система ядерного топлива и замедлитель должна быть чередующаяся, т.е. гетерогенная.</w:t>
      </w:r>
    </w:p>
    <w:p w:rsidR="00EA6146" w:rsidRPr="003921A1" w:rsidRDefault="00EA6146" w:rsidP="005F0BFB">
      <w:pPr>
        <w:numPr>
          <w:ilvl w:val="0"/>
          <w:numId w:val="5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Система должна быть сферической;</w:t>
      </w:r>
    </w:p>
    <w:p w:rsidR="00EA6146" w:rsidRDefault="00EA6146" w:rsidP="005F0BFB">
      <w:pPr>
        <w:numPr>
          <w:ilvl w:val="0"/>
          <w:numId w:val="5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Для осуществления ядерной реакции должно быть достаточным количество ядерного топлива. Минимальное значение ядерного топлива, при котором еще протекает ядерная реакция, называется </w:t>
      </w:r>
      <w:r w:rsidRPr="003921A1">
        <w:rPr>
          <w:rFonts w:ascii="Times New Roman" w:hAnsi="Times New Roman" w:cs="Times New Roman"/>
          <w:b/>
          <w:sz w:val="24"/>
          <w:szCs w:val="24"/>
        </w:rPr>
        <w:t>критическая масса</w:t>
      </w:r>
      <w:r w:rsidRPr="003921A1">
        <w:rPr>
          <w:rFonts w:ascii="Times New Roman" w:hAnsi="Times New Roman" w:cs="Times New Roman"/>
          <w:sz w:val="24"/>
          <w:szCs w:val="24"/>
        </w:rPr>
        <w:t>.</w:t>
      </w:r>
    </w:p>
    <w:p w:rsidR="003921A1" w:rsidRPr="003921A1" w:rsidRDefault="003921A1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История создания атомных реакторов.</w:t>
      </w:r>
    </w:p>
    <w:p w:rsidR="009B73C3" w:rsidRPr="003921A1" w:rsidRDefault="009B73C3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Первый  (СР-1) был создан в 1942 г. группой физиков Чикагского университета. Он состоял из графитовых блоков, между которыми были расположены шары из природного урана и его двуокиси. В СССР исследования реакторов были проведены группой физиков и инженеров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руководством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академика Курчатова. Первый советский реактор Ф-1 был изготовлен  и  испытан в 1946г. Реактор был сделан из графитовых блоков и имел форму шара диаметром 7,5 м. В центральной части шара по отверстиям в графитовых блоках размещены урановые стержни.</w:t>
      </w:r>
    </w:p>
    <w:p w:rsidR="009B3BBB" w:rsidRDefault="009B73C3" w:rsidP="003921A1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Реакторы Ф-1 и СР-1 не имели системы охлаждения, поэтому работали на очень малых уровнях мощности (доли ватт, иногда – единицы ватт). Результаты исследований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реактора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Ф-1 стали основой проектов более сложных по конструкции промышленных реакторов. В 1954 г. вступила в строй первая в мире атомная электростанция мощностью 5 МВт.</w:t>
      </w:r>
    </w:p>
    <w:p w:rsidR="003921A1" w:rsidRPr="003921A1" w:rsidRDefault="003921A1" w:rsidP="003921A1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Устройство и работа реактора РБМК-1000, его недостатки.</w:t>
      </w:r>
    </w:p>
    <w:p w:rsidR="00BC6D16" w:rsidRPr="003921A1" w:rsidRDefault="00BC6D16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Принцип работы реактора:</w:t>
      </w:r>
      <w:r w:rsidRPr="003921A1">
        <w:rPr>
          <w:rFonts w:ascii="Times New Roman" w:hAnsi="Times New Roman" w:cs="Times New Roman"/>
          <w:sz w:val="24"/>
          <w:szCs w:val="24"/>
        </w:rPr>
        <w:t xml:space="preserve"> Вода под давлением в 40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атмосфер ГЦН-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(3) подаётся в нижнюю часть цилиндра (1) где продавливается по каналам, омывая поверхности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твеллов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, нагревается до 248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градусов и собирается в верхней части цилиндра. Далее вода по трубопроводу 4 подаётся в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паросепаратор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(5), где происходит отделение пара от воды. Вода вновь возвращается в главные циркуляционные насосы, а пар по трубопроводу (6) поступает в парогенератор (8), который вырабатывает электрическую энергию. Отработанный пар по трубопроводу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7 возвращается в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паросепаратор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, где он конденсируется в воду и вновь поступает в главные циркуляционные насосы (3).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Цикл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таким образом замыкается.</w:t>
      </w:r>
    </w:p>
    <w:p w:rsidR="00EA6146" w:rsidRPr="003921A1" w:rsidRDefault="00EA6146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Основные элементы активной области реактора.</w:t>
      </w:r>
    </w:p>
    <w:p w:rsidR="00BC6D16" w:rsidRPr="003921A1" w:rsidRDefault="00BC6D16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Структура активной области РБМК-1000</w:t>
      </w:r>
    </w:p>
    <w:p w:rsidR="00BC6D16" w:rsidRPr="003921A1" w:rsidRDefault="009B3BBB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7DCC9A" wp14:editId="0E1F1554">
            <wp:simplePos x="0" y="0"/>
            <wp:positionH relativeFrom="column">
              <wp:posOffset>22860</wp:posOffset>
            </wp:positionH>
            <wp:positionV relativeFrom="paragraph">
              <wp:posOffset>24765</wp:posOffset>
            </wp:positionV>
            <wp:extent cx="3128010" cy="2349500"/>
            <wp:effectExtent l="0" t="0" r="0" b="0"/>
            <wp:wrapTight wrapText="bothSides">
              <wp:wrapPolygon edited="0">
                <wp:start x="0" y="0"/>
                <wp:lineTo x="0" y="21366"/>
                <wp:lineTo x="21442" y="21366"/>
                <wp:lineTo x="21442" y="0"/>
                <wp:lineTo x="0" y="0"/>
              </wp:wrapPolygon>
            </wp:wrapTight>
            <wp:docPr id="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 l="39334" t="24100" r="15884" b="13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D16" w:rsidRPr="003921A1">
        <w:rPr>
          <w:rFonts w:ascii="Times New Roman" w:hAnsi="Times New Roman" w:cs="Times New Roman"/>
          <w:sz w:val="24"/>
          <w:szCs w:val="24"/>
        </w:rPr>
        <w:t>Активная область представляет собой цилиндр диаметром 11,8</w:t>
      </w:r>
      <w:r w:rsidR="00BC6D16"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C6D16" w:rsidRPr="003921A1">
        <w:rPr>
          <w:rFonts w:ascii="Times New Roman" w:hAnsi="Times New Roman" w:cs="Times New Roman"/>
          <w:sz w:val="24"/>
          <w:szCs w:val="24"/>
        </w:rPr>
        <w:t>м и высотой 7</w:t>
      </w:r>
      <w:r w:rsidR="00BC6D16"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C6D16" w:rsidRPr="003921A1">
        <w:rPr>
          <w:rFonts w:ascii="Times New Roman" w:hAnsi="Times New Roman" w:cs="Times New Roman"/>
          <w:sz w:val="24"/>
          <w:szCs w:val="24"/>
        </w:rPr>
        <w:t>м, сложенный из графитовых блоков размером 25*25*60</w:t>
      </w:r>
      <w:r w:rsidR="00BC6D16"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C6D16" w:rsidRPr="003921A1">
        <w:rPr>
          <w:rFonts w:ascii="Times New Roman" w:hAnsi="Times New Roman" w:cs="Times New Roman"/>
          <w:sz w:val="24"/>
          <w:szCs w:val="24"/>
        </w:rPr>
        <w:t>см. 1661</w:t>
      </w:r>
      <w:r w:rsidR="00BC6D16"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C6D16" w:rsidRPr="003921A1">
        <w:rPr>
          <w:rFonts w:ascii="Times New Roman" w:hAnsi="Times New Roman" w:cs="Times New Roman"/>
          <w:sz w:val="24"/>
          <w:szCs w:val="24"/>
        </w:rPr>
        <w:t xml:space="preserve">отверстие предназначено для ядерного </w:t>
      </w:r>
      <w:r w:rsidR="00BC6D16" w:rsidRPr="003921A1">
        <w:rPr>
          <w:rFonts w:ascii="Times New Roman" w:hAnsi="Times New Roman" w:cs="Times New Roman"/>
          <w:sz w:val="24"/>
          <w:szCs w:val="24"/>
        </w:rPr>
        <w:lastRenderedPageBreak/>
        <w:t>топлива, а 211 для регулировочных стержней с поглотителем (материал кадмий или бор). Реактор имеет 6</w:t>
      </w:r>
      <w:r w:rsidR="00BC6D16"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C6D16" w:rsidRPr="003921A1">
        <w:rPr>
          <w:rFonts w:ascii="Times New Roman" w:hAnsi="Times New Roman" w:cs="Times New Roman"/>
          <w:sz w:val="24"/>
          <w:szCs w:val="24"/>
        </w:rPr>
        <w:t xml:space="preserve">основных главных циркуляционных насосов (ГЦН) и 2 вспомогательных ГЦН, 4 </w:t>
      </w:r>
      <w:proofErr w:type="spellStart"/>
      <w:r w:rsidR="00BC6D16" w:rsidRPr="003921A1">
        <w:rPr>
          <w:rFonts w:ascii="Times New Roman" w:hAnsi="Times New Roman" w:cs="Times New Roman"/>
          <w:sz w:val="24"/>
          <w:szCs w:val="24"/>
        </w:rPr>
        <w:t>паросепаратора</w:t>
      </w:r>
      <w:proofErr w:type="spellEnd"/>
      <w:r w:rsidR="00BC6D16" w:rsidRPr="003921A1">
        <w:rPr>
          <w:rFonts w:ascii="Times New Roman" w:hAnsi="Times New Roman" w:cs="Times New Roman"/>
          <w:sz w:val="24"/>
          <w:szCs w:val="24"/>
        </w:rPr>
        <w:t xml:space="preserve"> и 2 парогенератора по 500</w:t>
      </w:r>
      <w:r w:rsidR="00BC6D16"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C6D16" w:rsidRPr="003921A1">
        <w:rPr>
          <w:rFonts w:ascii="Times New Roman" w:hAnsi="Times New Roman" w:cs="Times New Roman"/>
          <w:sz w:val="24"/>
          <w:szCs w:val="24"/>
        </w:rPr>
        <w:t>МВт каждый. Цилиндр окружён кольцом толщиной 1 метр, собранный из таких же графитовых блоков, но без отверстий. Вся конструкция лежит на металлической плите и сверху закрыта такой же плитой. Вес реактора 1850</w:t>
      </w:r>
      <w:r w:rsidR="00BC6D16"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C6D16" w:rsidRPr="003921A1">
        <w:rPr>
          <w:rFonts w:ascii="Times New Roman" w:hAnsi="Times New Roman" w:cs="Times New Roman"/>
          <w:sz w:val="24"/>
          <w:szCs w:val="24"/>
        </w:rPr>
        <w:t>тонн, а вес ядерного топлива 190</w:t>
      </w:r>
      <w:r w:rsidR="00BC6D16"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C6D16" w:rsidRPr="003921A1">
        <w:rPr>
          <w:rFonts w:ascii="Times New Roman" w:hAnsi="Times New Roman" w:cs="Times New Roman"/>
          <w:sz w:val="24"/>
          <w:szCs w:val="24"/>
        </w:rPr>
        <w:t xml:space="preserve">тонн. </w:t>
      </w:r>
      <w:r w:rsidR="00894AA2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="00BC6D16" w:rsidRPr="003921A1">
        <w:rPr>
          <w:rFonts w:ascii="Times New Roman" w:hAnsi="Times New Roman" w:cs="Times New Roman"/>
          <w:b/>
          <w:sz w:val="24"/>
          <w:szCs w:val="24"/>
        </w:rPr>
        <w:t>Элементы</w:t>
      </w:r>
      <w:r w:rsidR="00BC6D16" w:rsidRPr="003921A1">
        <w:rPr>
          <w:rFonts w:ascii="Times New Roman" w:hAnsi="Times New Roman" w:cs="Times New Roman"/>
          <w:sz w:val="24"/>
          <w:szCs w:val="24"/>
        </w:rPr>
        <w:t xml:space="preserve">: 1. Ядерное топливо, 2. Замедлитель, 3. Управляющие стержни, 4. Отражатель, 5. Биологическая защита, 6. </w:t>
      </w:r>
      <w:r w:rsidR="00894AA2" w:rsidRPr="003921A1">
        <w:rPr>
          <w:rFonts w:ascii="Times New Roman" w:hAnsi="Times New Roman" w:cs="Times New Roman"/>
          <w:sz w:val="24"/>
          <w:szCs w:val="24"/>
        </w:rPr>
        <w:t>Т</w:t>
      </w:r>
      <w:r w:rsidR="00BC6D16" w:rsidRPr="003921A1">
        <w:rPr>
          <w:rFonts w:ascii="Times New Roman" w:hAnsi="Times New Roman" w:cs="Times New Roman"/>
          <w:sz w:val="24"/>
          <w:szCs w:val="24"/>
        </w:rPr>
        <w:t>еплоноситель</w:t>
      </w:r>
    </w:p>
    <w:p w:rsidR="00BC6D16" w:rsidRPr="003921A1" w:rsidRDefault="00BC6D16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Понятие коэффициента реактивности, температурного коэффициента реактивности, отравления и </w:t>
      </w:r>
      <w:proofErr w:type="spellStart"/>
      <w:r w:rsidRPr="003921A1">
        <w:rPr>
          <w:rFonts w:ascii="Times New Roman" w:hAnsi="Times New Roman" w:cs="Times New Roman"/>
          <w:b/>
          <w:sz w:val="24"/>
          <w:szCs w:val="24"/>
        </w:rPr>
        <w:t>шлакования</w:t>
      </w:r>
      <w:proofErr w:type="spellEnd"/>
      <w:r w:rsidRPr="003921A1">
        <w:rPr>
          <w:rFonts w:ascii="Times New Roman" w:hAnsi="Times New Roman" w:cs="Times New Roman"/>
          <w:b/>
          <w:sz w:val="24"/>
          <w:szCs w:val="24"/>
        </w:rPr>
        <w:t>.</w:t>
      </w:r>
    </w:p>
    <w:p w:rsidR="00F43C78" w:rsidRPr="003921A1" w:rsidRDefault="00F43C78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Состояние реактора с точки зрения критичности, т.е. способности поддержания цепной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реакции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оценивается </w:t>
      </w: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коэффициентом реактивности: </w:t>
      </w: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81E1D9" wp14:editId="66C233B9">
            <wp:extent cx="605790" cy="329565"/>
            <wp:effectExtent l="19050" t="0" r="3810" b="0"/>
            <wp:docPr id="4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lum bright="-100000"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78" w:rsidRPr="003921A1" w:rsidRDefault="00F43C78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</w:t>
      </w:r>
      <w:r w:rsidRPr="003921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коэффициент</w:t>
      </w:r>
      <w:proofErr w:type="gramEnd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размножения </w:t>
      </w:r>
      <w:r w:rsidRPr="003921A1">
        <w:rPr>
          <w:rFonts w:ascii="Times New Roman" w:hAnsi="Times New Roman" w:cs="Times New Roman"/>
          <w:sz w:val="24"/>
          <w:szCs w:val="24"/>
        </w:rPr>
        <w:t>- отношение количества нейтронов в данном поколении (в данный момент времени) к количеству нейтронов в предыдущем поколении (момент времени).</w:t>
      </w:r>
    </w:p>
    <w:p w:rsidR="00F43C78" w:rsidRPr="003921A1" w:rsidRDefault="00F43C78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Т.к. режим работы реактора в сильной степени зависит от температуры, то вводится понятие </w:t>
      </w: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температурный коэффициент реактивности</w:t>
      </w:r>
      <w:r w:rsidRPr="003921A1">
        <w:rPr>
          <w:rFonts w:ascii="Times New Roman" w:hAnsi="Times New Roman" w:cs="Times New Roman"/>
          <w:sz w:val="24"/>
          <w:szCs w:val="24"/>
        </w:rPr>
        <w:t>:</w:t>
      </w:r>
    </w:p>
    <w:p w:rsidR="00F43C78" w:rsidRPr="003921A1" w:rsidRDefault="00F43C78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471DA5" wp14:editId="1A4909D4">
            <wp:extent cx="1158875" cy="382905"/>
            <wp:effectExtent l="19050" t="0" r="3175" b="0"/>
            <wp:docPr id="45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lum bright="-10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78" w:rsidRPr="003921A1" w:rsidRDefault="00F43C78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Реакторы с положительным температурным коэффициентом при внешних возмущениях требуют включения системы регулирования. Реакторы с отрицательным температурным коэффициентом реактивности в стационарном режиме устойчивы.</w:t>
      </w:r>
    </w:p>
    <w:p w:rsidR="00F43C78" w:rsidRPr="003921A1" w:rsidRDefault="00F43C78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Во время работы реактора в его активной зоне возникают продукты распада, которые захватывают нейтроны и снижают реактивность реактора. </w:t>
      </w:r>
    </w:p>
    <w:p w:rsidR="009B3BBB" w:rsidRDefault="00F43C78" w:rsidP="003921A1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Если радионуклиды сильно поглощают нейтроны, то такой процесс называется – </w:t>
      </w: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отравление</w:t>
      </w:r>
      <w:r w:rsidRPr="003921A1">
        <w:rPr>
          <w:rFonts w:ascii="Times New Roman" w:hAnsi="Times New Roman" w:cs="Times New Roman"/>
          <w:sz w:val="24"/>
          <w:szCs w:val="24"/>
        </w:rPr>
        <w:t xml:space="preserve">. Если радионуклиды слабо поглощают нейтроны, то такой процесс называется – </w:t>
      </w:r>
      <w:proofErr w:type="spellStart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шлакование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</w:t>
      </w:r>
    </w:p>
    <w:p w:rsidR="003921A1" w:rsidRPr="003921A1" w:rsidRDefault="003921A1" w:rsidP="003921A1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Система управления и защиты реактора РБМК-1000.</w:t>
      </w:r>
    </w:p>
    <w:p w:rsidR="00B93109" w:rsidRPr="003921A1" w:rsidRDefault="00B93109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Оперативное изменение режима работы реактора, а именно, изменение коэффициента размножения, удержание реактора в подкритическом состоянии осуществляется </w:t>
      </w: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системой управления и защиты (СУЗ)</w:t>
      </w:r>
      <w:r w:rsidRPr="003921A1">
        <w:rPr>
          <w:rFonts w:ascii="Times New Roman" w:hAnsi="Times New Roman" w:cs="Times New Roman"/>
          <w:sz w:val="24"/>
          <w:szCs w:val="24"/>
        </w:rPr>
        <w:t xml:space="preserve">, в которую входят рабочие органы, механические устройства, детекторы, приборы контроля и усилительные устройства. </w:t>
      </w:r>
    </w:p>
    <w:p w:rsidR="00B93109" w:rsidRPr="003921A1" w:rsidRDefault="00B93109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Основные функции системы управления и защиты реактора (СУЗ) реактора: </w:t>
      </w:r>
    </w:p>
    <w:p w:rsidR="00B93109" w:rsidRPr="003921A1" w:rsidRDefault="00B93109" w:rsidP="005F0BFB">
      <w:pPr>
        <w:numPr>
          <w:ilvl w:val="1"/>
          <w:numId w:val="6"/>
        </w:numPr>
        <w:tabs>
          <w:tab w:val="left" w:pos="-284"/>
          <w:tab w:val="left" w:pos="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компенсация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избыточной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реактивности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93109" w:rsidRPr="003921A1" w:rsidRDefault="00B93109" w:rsidP="005F0BFB">
      <w:pPr>
        <w:numPr>
          <w:ilvl w:val="1"/>
          <w:numId w:val="6"/>
        </w:numPr>
        <w:tabs>
          <w:tab w:val="left" w:pos="-284"/>
          <w:tab w:val="left" w:pos="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изменение мощности реактора, включая пуск и его остановку; </w:t>
      </w:r>
    </w:p>
    <w:p w:rsidR="00B93109" w:rsidRPr="003921A1" w:rsidRDefault="00B93109" w:rsidP="005F0BFB">
      <w:pPr>
        <w:numPr>
          <w:ilvl w:val="1"/>
          <w:numId w:val="6"/>
        </w:numPr>
        <w:tabs>
          <w:tab w:val="left" w:pos="-284"/>
          <w:tab w:val="left" w:pos="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аварийная защита реактора, т.е. быстрое и надёжное гашение цепной реакции. </w:t>
      </w:r>
    </w:p>
    <w:p w:rsidR="00B93109" w:rsidRPr="003921A1" w:rsidRDefault="00B93109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Основные элементы СУЗ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рабочие органы, представляющие регулирующие и поглощающие стержни, которые погружаются в активную зону и поглощают нейтроны. В качестве материалов могут быть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использованы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кадмий или бор. </w:t>
      </w:r>
    </w:p>
    <w:p w:rsidR="00B93109" w:rsidRPr="003921A1" w:rsidRDefault="00B93109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Группы поглощающих стержней: </w:t>
      </w:r>
    </w:p>
    <w:p w:rsidR="00B93109" w:rsidRPr="003921A1" w:rsidRDefault="00B93109" w:rsidP="005F0BFB">
      <w:pPr>
        <w:numPr>
          <w:ilvl w:val="1"/>
          <w:numId w:val="7"/>
        </w:numPr>
        <w:tabs>
          <w:tab w:val="clear" w:pos="1440"/>
          <w:tab w:val="left" w:pos="-284"/>
          <w:tab w:val="left" w:pos="284"/>
          <w:tab w:val="num" w:pos="993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Стержни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автоматич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регулирования (АР) служат для изменения режима работы реактора. </w:t>
      </w:r>
    </w:p>
    <w:p w:rsidR="00B93109" w:rsidRPr="003921A1" w:rsidRDefault="00B93109" w:rsidP="005F0BFB">
      <w:pPr>
        <w:numPr>
          <w:ilvl w:val="1"/>
          <w:numId w:val="7"/>
        </w:numPr>
        <w:tabs>
          <w:tab w:val="left" w:pos="-284"/>
          <w:tab w:val="left" w:pos="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Компенсационные стержни (КС) служат для компенсации избыточной реактивности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109" w:rsidRPr="003921A1" w:rsidRDefault="00B93109" w:rsidP="005F0BFB">
      <w:pPr>
        <w:numPr>
          <w:ilvl w:val="1"/>
          <w:numId w:val="7"/>
        </w:numPr>
        <w:tabs>
          <w:tab w:val="left" w:pos="-284"/>
          <w:tab w:val="left" w:pos="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Стержни аварийной защиты (АЗ) служат для экстренной остановки реактора.</w:t>
      </w:r>
    </w:p>
    <w:p w:rsidR="00EA6146" w:rsidRPr="003921A1" w:rsidRDefault="00EA6146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Ядерное топливо реакторов РБМК-1000 и ВВР-1000.</w:t>
      </w:r>
    </w:p>
    <w:p w:rsidR="00B93109" w:rsidRPr="003921A1" w:rsidRDefault="00B93109" w:rsidP="005F0BFB">
      <w:pPr>
        <w:pStyle w:val="a3"/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Ядерное топливо</w:t>
      </w:r>
      <w:r w:rsidRPr="003921A1">
        <w:rPr>
          <w:rFonts w:ascii="Times New Roman" w:hAnsi="Times New Roman" w:cs="Times New Roman"/>
          <w:sz w:val="24"/>
          <w:szCs w:val="24"/>
        </w:rPr>
        <w:t xml:space="preserve"> представляет собой таблетки, диаметром 1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см и высотой 1,5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см. Таблетки с ядерным топливом загружаются в трубки длиной 3,5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м и диаметром 1,4 см изготовленные, из циркония. Трубки называются </w:t>
      </w: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тепловыделяющие элементы (</w:t>
      </w:r>
      <w:proofErr w:type="spellStart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твеллы</w:t>
      </w:r>
      <w:proofErr w:type="spellEnd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3921A1">
        <w:rPr>
          <w:rFonts w:ascii="Times New Roman" w:hAnsi="Times New Roman" w:cs="Times New Roman"/>
          <w:sz w:val="24"/>
          <w:szCs w:val="24"/>
        </w:rPr>
        <w:t xml:space="preserve"> и собираются по 36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штук в кассеты.</w:t>
      </w:r>
    </w:p>
    <w:p w:rsidR="00B93109" w:rsidRPr="003921A1" w:rsidRDefault="00B93109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Состав для реактора 235U – 15%, 238U/ 239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85%</w:t>
      </w:r>
    </w:p>
    <w:p w:rsidR="00B93109" w:rsidRPr="003921A1" w:rsidRDefault="00B93109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Состав для взрыва 235U – 65%, 238U/ 239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35%</w:t>
      </w:r>
    </w:p>
    <w:p w:rsidR="00525A4A" w:rsidRPr="003921A1" w:rsidRDefault="00525A4A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Система безопасности реактора ВВР-1000.</w:t>
      </w:r>
    </w:p>
    <w:p w:rsidR="00B93109" w:rsidRPr="003921A1" w:rsidRDefault="00B93109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Основные элементы системы безопасности:</w:t>
      </w:r>
    </w:p>
    <w:p w:rsidR="00B93109" w:rsidRPr="003921A1" w:rsidRDefault="00B93109" w:rsidP="005F0BFB">
      <w:pPr>
        <w:pStyle w:val="a3"/>
        <w:numPr>
          <w:ilvl w:val="2"/>
          <w:numId w:val="7"/>
        </w:numPr>
        <w:tabs>
          <w:tab w:val="left" w:pos="-284"/>
          <w:tab w:val="left" w:pos="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lastRenderedPageBreak/>
        <w:t xml:space="preserve">Пассивная система аварийного охлаждения зоны: 4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независимых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друг от друга сосуда высокого давления, расположенные  вертикально и заполненные борной кислотой.</w:t>
      </w:r>
    </w:p>
    <w:p w:rsidR="00B93109" w:rsidRPr="003921A1" w:rsidRDefault="00B93109" w:rsidP="005F0BFB">
      <w:pPr>
        <w:pStyle w:val="a3"/>
        <w:numPr>
          <w:ilvl w:val="2"/>
          <w:numId w:val="7"/>
        </w:numPr>
        <w:tabs>
          <w:tab w:val="left" w:pos="-284"/>
          <w:tab w:val="left" w:pos="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Активная система аварийного охлаждения зоны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рабатывает, если охлаждение активной зоны системой пассивной защиты было недостаточно. Включает циркуляционные насосы, которые закачивают воду из бассейна в корпус реактора.</w:t>
      </w:r>
    </w:p>
    <w:p w:rsidR="005E1A6C" w:rsidRPr="003921A1" w:rsidRDefault="005E1A6C" w:rsidP="005F0BFB">
      <w:pPr>
        <w:pStyle w:val="a3"/>
        <w:numPr>
          <w:ilvl w:val="2"/>
          <w:numId w:val="7"/>
        </w:numPr>
        <w:tabs>
          <w:tab w:val="left" w:pos="-284"/>
          <w:tab w:val="left" w:pos="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Предусмотрена двойная защитная оболочка. Наружная герметичная оболочка сделана из напряженного бетона толщиной более 1 метра. В случае аварийного разрыва первого контура и разрушения парогенератора, радиоактивные вещества концентрируются внутри защитной оболочки. Внутри оболочки установлены система разбрасывания борной кислоты и система рекомбинации водорода.</w:t>
      </w:r>
    </w:p>
    <w:p w:rsidR="009B3BBB" w:rsidRDefault="005E1A6C" w:rsidP="009B3BBB">
      <w:pPr>
        <w:pStyle w:val="a3"/>
        <w:numPr>
          <w:ilvl w:val="2"/>
          <w:numId w:val="7"/>
        </w:numPr>
        <w:tabs>
          <w:tab w:val="left" w:pos="-284"/>
          <w:tab w:val="left" w:pos="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При аварии за счёт расплава активной области и элементов конструкции образуется смесь, называемая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корпум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Она локализуется в нижней части реактора в специальном устройстве УЛК, который препятствует растеканию радиоактивного вещества за пределы реактора. </w:t>
      </w:r>
    </w:p>
    <w:p w:rsidR="003921A1" w:rsidRPr="003921A1" w:rsidRDefault="003921A1" w:rsidP="003921A1">
      <w:pPr>
        <w:pStyle w:val="a3"/>
        <w:tabs>
          <w:tab w:val="left" w:pos="-284"/>
          <w:tab w:val="left" w:pos="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35A5" w:rsidRPr="003921A1" w:rsidRDefault="00F435A5" w:rsidP="009B3BBB">
      <w:pPr>
        <w:pStyle w:val="a3"/>
        <w:numPr>
          <w:ilvl w:val="0"/>
          <w:numId w:val="2"/>
        </w:numPr>
        <w:tabs>
          <w:tab w:val="left" w:pos="-284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Состояние остановленного реактора.</w:t>
      </w:r>
    </w:p>
    <w:p w:rsidR="005E1A6C" w:rsidRPr="003921A1" w:rsidRDefault="005E1A6C" w:rsidP="009B3BBB">
      <w:pPr>
        <w:tabs>
          <w:tab w:val="left" w:pos="-284"/>
          <w:tab w:val="left" w:pos="567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К числу важнейших мер по ликвидации последствий аварии относится строительство укрытия. </w:t>
      </w:r>
    </w:p>
    <w:p w:rsidR="005E1A6C" w:rsidRPr="003921A1" w:rsidRDefault="005E1A6C" w:rsidP="009B3BBB">
      <w:pPr>
        <w:tabs>
          <w:tab w:val="left" w:pos="-284"/>
          <w:tab w:val="left" w:pos="567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Основная часть укрытия, представляющая собой аварийный блок, была построена в 1986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году, а весь объект был завершён в 1988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году. </w:t>
      </w: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Расчётное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эксплуатации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укрытия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составляет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30 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лет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E1A6C" w:rsidRPr="003921A1" w:rsidRDefault="005E1A6C" w:rsidP="009B3BBB">
      <w:pPr>
        <w:tabs>
          <w:tab w:val="left" w:pos="-284"/>
          <w:tab w:val="left" w:pos="426"/>
          <w:tab w:val="left" w:pos="567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Основное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назначение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укрытия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E1A6C" w:rsidRPr="003921A1" w:rsidRDefault="005E1A6C" w:rsidP="009B3BBB">
      <w:pPr>
        <w:numPr>
          <w:ilvl w:val="1"/>
          <w:numId w:val="8"/>
        </w:numPr>
        <w:tabs>
          <w:tab w:val="left" w:pos="-284"/>
          <w:tab w:val="left" w:pos="426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Предотвращение выброса в окружающую среду радиоактивных веществ. </w:t>
      </w:r>
    </w:p>
    <w:p w:rsidR="005E1A6C" w:rsidRPr="003921A1" w:rsidRDefault="005E1A6C" w:rsidP="009B3BBB">
      <w:pPr>
        <w:numPr>
          <w:ilvl w:val="1"/>
          <w:numId w:val="8"/>
        </w:numPr>
        <w:tabs>
          <w:tab w:val="left" w:pos="-284"/>
          <w:tab w:val="left" w:pos="426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Предотвращение возникновения самопроизвольной цепной реакции. </w:t>
      </w:r>
    </w:p>
    <w:p w:rsidR="005E1A6C" w:rsidRPr="003921A1" w:rsidRDefault="005E1A6C" w:rsidP="009B3BBB">
      <w:pPr>
        <w:numPr>
          <w:ilvl w:val="1"/>
          <w:numId w:val="8"/>
        </w:numPr>
        <w:tabs>
          <w:tab w:val="left" w:pos="-284"/>
          <w:tab w:val="left" w:pos="426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Поддержание постоянного температурного режима охлаждения остатков ядерного топлива. </w:t>
      </w:r>
    </w:p>
    <w:p w:rsidR="005E1A6C" w:rsidRPr="003921A1" w:rsidRDefault="005E1A6C" w:rsidP="009B3BBB">
      <w:pPr>
        <w:numPr>
          <w:ilvl w:val="1"/>
          <w:numId w:val="8"/>
        </w:numPr>
        <w:tabs>
          <w:tab w:val="left" w:pos="-284"/>
          <w:tab w:val="left" w:pos="426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Предотвращение образования взрывоопасных концентраций водорода.</w:t>
      </w:r>
    </w:p>
    <w:p w:rsidR="005E1A6C" w:rsidRPr="003921A1" w:rsidRDefault="005E1A6C" w:rsidP="009B3BBB">
      <w:pPr>
        <w:tabs>
          <w:tab w:val="left" w:pos="-284"/>
          <w:tab w:val="left" w:pos="426"/>
          <w:tab w:val="left" w:pos="567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Установленная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аппаратура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измеряет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E1A6C" w:rsidRPr="003921A1" w:rsidRDefault="005E1A6C" w:rsidP="009B3BBB">
      <w:pPr>
        <w:numPr>
          <w:ilvl w:val="1"/>
          <w:numId w:val="9"/>
        </w:numPr>
        <w:tabs>
          <w:tab w:val="left" w:pos="-284"/>
          <w:tab w:val="left" w:pos="426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температуру в контрольных точках объекта; </w:t>
      </w:r>
    </w:p>
    <w:p w:rsidR="005E1A6C" w:rsidRPr="003921A1" w:rsidRDefault="005E1A6C" w:rsidP="009B3BBB">
      <w:pPr>
        <w:numPr>
          <w:ilvl w:val="1"/>
          <w:numId w:val="9"/>
        </w:numPr>
        <w:tabs>
          <w:tab w:val="left" w:pos="-284"/>
          <w:tab w:val="left" w:pos="426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мощность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гамма-излучения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E1A6C" w:rsidRPr="003921A1" w:rsidRDefault="005E1A6C" w:rsidP="009B3BBB">
      <w:pPr>
        <w:numPr>
          <w:ilvl w:val="1"/>
          <w:numId w:val="9"/>
        </w:numPr>
        <w:tabs>
          <w:tab w:val="left" w:pos="-284"/>
          <w:tab w:val="left" w:pos="426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тепловой поток, излучаемый с поверхности реактора; </w:t>
      </w:r>
    </w:p>
    <w:p w:rsidR="005E1A6C" w:rsidRPr="003921A1" w:rsidRDefault="005E1A6C" w:rsidP="009B3BBB">
      <w:pPr>
        <w:numPr>
          <w:ilvl w:val="1"/>
          <w:numId w:val="9"/>
        </w:numPr>
        <w:tabs>
          <w:tab w:val="left" w:pos="-284"/>
          <w:tab w:val="left" w:pos="426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уровень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вибраций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внутри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объекта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E1A6C" w:rsidRPr="003921A1" w:rsidRDefault="005E1A6C" w:rsidP="009B3BBB">
      <w:pPr>
        <w:numPr>
          <w:ilvl w:val="1"/>
          <w:numId w:val="9"/>
        </w:numPr>
        <w:tabs>
          <w:tab w:val="left" w:pos="-284"/>
          <w:tab w:val="left" w:pos="426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нейтронный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поток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1A6C" w:rsidRPr="003921A1" w:rsidRDefault="005E1A6C" w:rsidP="009B3BBB">
      <w:pPr>
        <w:tabs>
          <w:tab w:val="left" w:pos="-284"/>
          <w:tab w:val="left" w:pos="567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За состоянием разрушенного реактора постоянно наблюдает комиссия, созданная при Институте Атомной Энергетики им. Курчатова. На основе анализа измерений комиссией были сделаны выводы, что ни при каких реальных перемещениях топлива в реакторе, возникновение самопроизвольной цепной реакции не возможно. Поэтому главными опасностями при неконтролируемых разрушениях внутри укрытия являются разогрев топлива при изменении условий его охлаждения и наличие вибраций. Реальная обстановка, сложившаяся при эксплуатации укрытия требует дальнейшего его усовершенствования. Варианты реконструкции укрытия: </w:t>
      </w:r>
    </w:p>
    <w:p w:rsidR="005E1A6C" w:rsidRPr="003921A1" w:rsidRDefault="005E1A6C" w:rsidP="009B3BBB">
      <w:pPr>
        <w:numPr>
          <w:ilvl w:val="0"/>
          <w:numId w:val="10"/>
        </w:numPr>
        <w:tabs>
          <w:tab w:val="left" w:pos="-284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Разобрать объект до основания. </w:t>
      </w:r>
    </w:p>
    <w:p w:rsidR="005E1A6C" w:rsidRPr="003921A1" w:rsidRDefault="005E1A6C" w:rsidP="009B3BBB">
      <w:pPr>
        <w:numPr>
          <w:ilvl w:val="0"/>
          <w:numId w:val="10"/>
        </w:numPr>
        <w:tabs>
          <w:tab w:val="left" w:pos="-284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Насыпать на объект курган. </w:t>
      </w:r>
    </w:p>
    <w:p w:rsidR="005E1A6C" w:rsidRPr="003921A1" w:rsidRDefault="005E1A6C" w:rsidP="009B3BBB">
      <w:pPr>
        <w:numPr>
          <w:ilvl w:val="0"/>
          <w:numId w:val="10"/>
        </w:numPr>
        <w:tabs>
          <w:tab w:val="left" w:pos="-284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Строительство нового более совершенного</w:t>
      </w:r>
    </w:p>
    <w:p w:rsidR="00EA6146" w:rsidRPr="003921A1" w:rsidRDefault="00EA6146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9B3BBB">
      <w:pPr>
        <w:pStyle w:val="a3"/>
        <w:numPr>
          <w:ilvl w:val="0"/>
          <w:numId w:val="2"/>
        </w:numPr>
        <w:tabs>
          <w:tab w:val="left" w:pos="-284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Принцип работы реактора ВВР-1000. </w:t>
      </w:r>
    </w:p>
    <w:p w:rsidR="005E1A6C" w:rsidRPr="003921A1" w:rsidRDefault="005E1A6C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ВВР контура: первый – реакторный, радиоактивный. Он полностью изолирован от второго контура защитной оболочкой, что уменьшает радиоактивные выбросы в атмосферу. Теплоноситель – вода. Циркуляционные насосы первого контура перекачивают воду через активную зону реактора </w:t>
      </w:r>
      <w:r w:rsidR="00C907AE" w:rsidRPr="003921A1">
        <w:rPr>
          <w:rFonts w:ascii="Times New Roman" w:hAnsi="Times New Roman" w:cs="Times New Roman"/>
          <w:sz w:val="24"/>
          <w:szCs w:val="24"/>
        </w:rPr>
        <w:t>в</w:t>
      </w:r>
      <w:r w:rsidRPr="003921A1">
        <w:rPr>
          <w:rFonts w:ascii="Times New Roman" w:hAnsi="Times New Roman" w:cs="Times New Roman"/>
          <w:sz w:val="24"/>
          <w:szCs w:val="24"/>
        </w:rPr>
        <w:t xml:space="preserve"> парогенератор, который </w:t>
      </w:r>
      <w:r w:rsidR="00C907AE" w:rsidRPr="003921A1">
        <w:rPr>
          <w:rFonts w:ascii="Times New Roman" w:hAnsi="Times New Roman" w:cs="Times New Roman"/>
          <w:sz w:val="24"/>
          <w:szCs w:val="24"/>
        </w:rPr>
        <w:t>через теплообменные трубки отдаёт тепло второму контуру. Вода первого контура находится под повышенным давлением, поэтому, несмотря на её высокую температуру (293</w:t>
      </w:r>
      <w:proofErr w:type="gramStart"/>
      <w:r w:rsidR="00C907AE" w:rsidRPr="003921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907AE" w:rsidRPr="003921A1">
        <w:rPr>
          <w:rFonts w:ascii="Times New Roman" w:hAnsi="Times New Roman" w:cs="Times New Roman"/>
          <w:sz w:val="24"/>
          <w:szCs w:val="24"/>
        </w:rPr>
        <w:t xml:space="preserve"> на выходе и 267 С на входе в реактор), она не закипает. Второй контур нерадиоактивный. Вода там находится под обычным давлением и при высокой температуре превращается в пар, который по главным паропроводам второго контура поступает на турбину, связанную с генератором. Отработанный пар поступает в конденсатор, который превращает его в воду. Пройдя систему </w:t>
      </w:r>
      <w:proofErr w:type="spellStart"/>
      <w:r w:rsidR="00C907AE" w:rsidRPr="003921A1">
        <w:rPr>
          <w:rFonts w:ascii="Times New Roman" w:hAnsi="Times New Roman" w:cs="Times New Roman"/>
          <w:sz w:val="24"/>
          <w:szCs w:val="24"/>
        </w:rPr>
        <w:t>пологревателей</w:t>
      </w:r>
      <w:proofErr w:type="spellEnd"/>
      <w:r w:rsidR="00C907AE" w:rsidRPr="003921A1">
        <w:rPr>
          <w:rFonts w:ascii="Times New Roman" w:hAnsi="Times New Roman" w:cs="Times New Roman"/>
          <w:sz w:val="24"/>
          <w:szCs w:val="24"/>
        </w:rPr>
        <w:t>, вода циркуляционными насосами снова подается в парогенератор.</w:t>
      </w:r>
    </w:p>
    <w:p w:rsidR="005E1A6C" w:rsidRPr="003921A1" w:rsidRDefault="005E1A6C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35A5" w:rsidRPr="003921A1" w:rsidRDefault="00F435A5" w:rsidP="009B3BBB">
      <w:pPr>
        <w:pStyle w:val="a3"/>
        <w:numPr>
          <w:ilvl w:val="0"/>
          <w:numId w:val="2"/>
        </w:numPr>
        <w:tabs>
          <w:tab w:val="left" w:pos="-284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Космическое излучение.</w:t>
      </w:r>
    </w:p>
    <w:p w:rsidR="00EA0182" w:rsidRPr="003921A1" w:rsidRDefault="00EA0182" w:rsidP="009B3BBB">
      <w:pPr>
        <w:tabs>
          <w:tab w:val="left" w:pos="-284"/>
          <w:tab w:val="left" w:pos="567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Космическое излучение</w:t>
      </w: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подразд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: - галактическое; -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межгалактич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.; - солнечное. </w:t>
      </w:r>
    </w:p>
    <w:p w:rsidR="00EA0182" w:rsidRPr="003921A1" w:rsidRDefault="00EA0182" w:rsidP="009B3BBB">
      <w:pPr>
        <w:numPr>
          <w:ilvl w:val="0"/>
          <w:numId w:val="11"/>
        </w:numPr>
        <w:tabs>
          <w:tab w:val="left" w:pos="-284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Первичное космическое излучение преобладает на высотах более 45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км; </w:t>
      </w:r>
    </w:p>
    <w:p w:rsidR="00EA0182" w:rsidRPr="003921A1" w:rsidRDefault="00EA0182" w:rsidP="009B3BBB">
      <w:pPr>
        <w:numPr>
          <w:ilvl w:val="0"/>
          <w:numId w:val="11"/>
        </w:numPr>
        <w:tabs>
          <w:tab w:val="left" w:pos="-284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Вторичное космическое излучение до 45 км.</w:t>
      </w:r>
    </w:p>
    <w:p w:rsidR="00EA0182" w:rsidRPr="003921A1" w:rsidRDefault="00EA0182" w:rsidP="009B3BBB">
      <w:pPr>
        <w:numPr>
          <w:ilvl w:val="0"/>
          <w:numId w:val="11"/>
        </w:numPr>
        <w:tabs>
          <w:tab w:val="left" w:pos="-284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Галактическое и межгалактическое излучение</w:t>
      </w:r>
      <w:r w:rsidRPr="003921A1">
        <w:rPr>
          <w:rFonts w:ascii="Times New Roman" w:hAnsi="Times New Roman" w:cs="Times New Roman"/>
          <w:sz w:val="24"/>
          <w:szCs w:val="24"/>
        </w:rPr>
        <w:t xml:space="preserve"> представляет собой поток протонов (92%), альфа-частиц (7%) и ядра лёгких элементов (1%) (литий, азот, кислород, фтор). Энергия галактического излучения 10</w:t>
      </w:r>
      <w:r w:rsidRPr="003921A1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3921A1">
        <w:rPr>
          <w:rFonts w:ascii="Times New Roman" w:hAnsi="Times New Roman" w:cs="Times New Roman"/>
          <w:sz w:val="24"/>
          <w:szCs w:val="24"/>
        </w:rPr>
        <w:t>МэВ.</w:t>
      </w:r>
    </w:p>
    <w:p w:rsidR="009B3BBB" w:rsidRPr="003921A1" w:rsidRDefault="00EA0182" w:rsidP="003921A1">
      <w:pPr>
        <w:numPr>
          <w:ilvl w:val="0"/>
          <w:numId w:val="11"/>
        </w:numPr>
        <w:tabs>
          <w:tab w:val="left" w:pos="-284"/>
          <w:tab w:val="left" w:pos="567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Незначительный вклад в космическое излучение вносят вспышки на солнце, интенсивность которых не превышает 100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МэВ.</w:t>
      </w:r>
    </w:p>
    <w:p w:rsidR="003921A1" w:rsidRPr="003921A1" w:rsidRDefault="003921A1" w:rsidP="003921A1">
      <w:pPr>
        <w:tabs>
          <w:tab w:val="left" w:pos="-284"/>
          <w:tab w:val="left" w:pos="567"/>
        </w:tabs>
        <w:spacing w:after="0" w:line="228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Земное излучение.</w:t>
      </w:r>
    </w:p>
    <w:p w:rsidR="00EA0182" w:rsidRPr="003921A1" w:rsidRDefault="00EA0182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Радионуклиды земного происхождения относятся к элементам средней части таблицы Менделеева и к радиоактивным веществам тяжёлых элементов. В средней части таблицы Менделеева находятся 12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радионуклидов, основными из которых являются калий-40 и рубидий-87, которые могут оказать существенное влияние на здоровье человека т.к. являются элементами биологической ткани. К тяжёлым элементам следует отнести уран-235, уран-238 и торий-232, конечным продуктом распада которых является газ радон. Человек 54% земной радиации получает именно от излучения радона.</w:t>
      </w:r>
    </w:p>
    <w:p w:rsidR="00EA0182" w:rsidRPr="003921A1" w:rsidRDefault="00EA0182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  <w:u w:val="single"/>
        </w:rPr>
        <w:t>Для уменьшения воздействия радона на организм человека необходимо</w:t>
      </w:r>
      <w:r w:rsidRPr="003921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0182" w:rsidRPr="003921A1" w:rsidRDefault="00EA0182" w:rsidP="005F0BFB">
      <w:pPr>
        <w:numPr>
          <w:ilvl w:val="0"/>
          <w:numId w:val="12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Проветривать помещение не менее 5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часов в сутки. </w:t>
      </w:r>
    </w:p>
    <w:p w:rsidR="00EA0182" w:rsidRPr="003921A1" w:rsidRDefault="00EA0182" w:rsidP="005F0BFB">
      <w:pPr>
        <w:numPr>
          <w:ilvl w:val="0"/>
          <w:numId w:val="12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Во время приготовления пищи необходимо на несколько минут приоткрывать крышки в посуде. </w:t>
      </w:r>
    </w:p>
    <w:p w:rsidR="00EA0182" w:rsidRPr="003921A1" w:rsidRDefault="00EA0182" w:rsidP="005F0BFB">
      <w:pPr>
        <w:numPr>
          <w:ilvl w:val="0"/>
          <w:numId w:val="12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Рекомендуется стены обклеивать обоями или красить, т.к. в стройматериалах содержится радон. </w:t>
      </w:r>
    </w:p>
    <w:p w:rsidR="00EA0182" w:rsidRPr="003921A1" w:rsidRDefault="00EA0182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Внутреннее облучение</w:t>
      </w:r>
      <w:r w:rsidRPr="003921A1">
        <w:rPr>
          <w:rFonts w:ascii="Times New Roman" w:hAnsi="Times New Roman" w:cs="Times New Roman"/>
          <w:sz w:val="24"/>
          <w:szCs w:val="24"/>
        </w:rPr>
        <w:t xml:space="preserve"> человека создаётся радионуклидами, попадающими с воздухом; пищей; водой. Наибольший вклад в эффективную эквивалентную дозу вносят такие элементы: калий-40; углерод-14; радий-226; радон-220. Человек получает от калия-40 дозу </w:t>
      </w:r>
      <w:r w:rsidRPr="003921A1">
        <w:rPr>
          <w:rFonts w:ascii="Times New Roman" w:hAnsi="Times New Roman" w:cs="Times New Roman"/>
          <w:b/>
          <w:sz w:val="24"/>
          <w:szCs w:val="24"/>
        </w:rPr>
        <w:t>180</w:t>
      </w:r>
      <w:r w:rsidRPr="003921A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proofErr w:type="spellStart"/>
      <w:r w:rsidRPr="003921A1">
        <w:rPr>
          <w:rFonts w:ascii="Times New Roman" w:hAnsi="Times New Roman" w:cs="Times New Roman"/>
          <w:b/>
          <w:sz w:val="24"/>
          <w:szCs w:val="24"/>
        </w:rPr>
        <w:t>мкЗв</w:t>
      </w:r>
      <w:proofErr w:type="spellEnd"/>
      <w:r w:rsidRPr="003921A1">
        <w:rPr>
          <w:rFonts w:ascii="Times New Roman" w:hAnsi="Times New Roman" w:cs="Times New Roman"/>
          <w:b/>
          <w:sz w:val="24"/>
          <w:szCs w:val="24"/>
        </w:rPr>
        <w:t>/год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который усваивается организмом вместе с нерадиоактивным калием, необходимым для жизнедеятельности организма. </w:t>
      </w:r>
    </w:p>
    <w:p w:rsidR="00894AA2" w:rsidRPr="003921A1" w:rsidRDefault="00894AA2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Искусственные источники радиации.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тепловые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электростанции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склады удобрений, имеющие повышенное содержание уранового и ториевого происхождения; 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часы и компасы со светящимися циферблатами; 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цветные телевизоры и дисплеи компьютеров; 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пожарные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дымовые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извещатели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краски, с повышенным содержанием урана; 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рентгеновские установки для проверки багажа; 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установки для контроля качества и структуры сплавов; 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установки для холодной стерилизации перевязочного материала и инструментов; 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рентгеновские установки для диагностики заболеваний человека; 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установки для облучения автомобильных шин с целью увеличения срока их службы; 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приборы для поиска полезных ископаемых; 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приборы для измерения износа деталей; </w:t>
      </w:r>
    </w:p>
    <w:p w:rsidR="00EA0182" w:rsidRPr="003921A1" w:rsidRDefault="00EA0182" w:rsidP="005F0BFB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установки для контроля толщины изделий; </w:t>
      </w:r>
    </w:p>
    <w:p w:rsidR="009B3BBB" w:rsidRPr="003921A1" w:rsidRDefault="00EA0182" w:rsidP="003921A1">
      <w:pPr>
        <w:numPr>
          <w:ilvl w:val="1"/>
          <w:numId w:val="13"/>
        </w:numPr>
        <w:tabs>
          <w:tab w:val="clear" w:pos="1440"/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приборы для определения толщины покрытий из золота и серебра. </w:t>
      </w:r>
    </w:p>
    <w:p w:rsidR="003921A1" w:rsidRPr="003921A1" w:rsidRDefault="003921A1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Основные мероприятия по повышению устойчивости работы объекта в особый период.</w:t>
      </w:r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В целях  повышения  их  устойчивости  в  особое  время: </w:t>
      </w:r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– обеспечение надежной защиты рабочих и служащих; </w:t>
      </w:r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–  защита  основных  производственных  фондов  от  поражающих  факторов</w:t>
      </w:r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современных средств поражения; </w:t>
      </w:r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–  обеспечение  устойчивого  снабжения  объектов  всем  необходимым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выпуска продукции; </w:t>
      </w:r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– подготовка к восстановлению нарушенного производства; </w:t>
      </w:r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– повышение надежности и оперативности управления производством. </w:t>
      </w:r>
    </w:p>
    <w:p w:rsidR="00EA6146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Повышение  устойчивости  работы  объекта  достигается  заблаговременным проведением  комплекса  инженерно-технических,  технологических  и  </w:t>
      </w: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</w:rPr>
        <w:t>организа-ционных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мероприятий.  С  целью  выявления  уязвимых  мест  в  работе  объекта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ивыработки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наиболее  эффективных  рекомендаций,  направленных  на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повышениеустойчивости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работы,  проводится  исследование.  В  </w:t>
      </w:r>
      <w:r w:rsidRPr="003921A1">
        <w:rPr>
          <w:rFonts w:ascii="Times New Roman" w:hAnsi="Times New Roman" w:cs="Times New Roman"/>
          <w:sz w:val="24"/>
          <w:szCs w:val="24"/>
        </w:rPr>
        <w:lastRenderedPageBreak/>
        <w:t xml:space="preserve">дальнейшем  эти  рекомендации  включаются  в  план  мероприятий  по  повышению  устойчивости  работы  объекта.  Наиболее  трудоемкие  работы  выполняются  заблаговременно.  Это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строи-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тельство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защитных сооружений,  подземная  прокладка  коммуникаций  и  другие. Мероприятия,  не  требующие  длительного  времени  на  их  реализацию  или  же выполнение  которых  в  мирное  время  нецелесообразно,  проводятся  в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угрожаю-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щий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период. Организатором  и  руководителем  исследования  является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руководи-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предприятия – начальник гражданской обороны объекта.</w:t>
      </w:r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Последовательность оценки устойчивости объекта к воздействию проникающей радиации и радиоактивному заражению.</w:t>
      </w:r>
    </w:p>
    <w:p w:rsidR="00101D28" w:rsidRPr="003921A1" w:rsidRDefault="00101D28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Оценка производится в следующей последовательности: </w:t>
      </w:r>
    </w:p>
    <w:p w:rsidR="00101D28" w:rsidRPr="003921A1" w:rsidRDefault="00101D28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Определяется  максимальное  значение  уровня  радиации,  ожидаемого  на объекте,  находящемся  на  заданном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расстоянииRx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от  точки  прицеливания.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Определяется  ожидаемое  значение уровня  радиации. Находится доза проникающей радиации. </w:t>
      </w:r>
    </w:p>
    <w:p w:rsidR="00101D28" w:rsidRPr="003921A1" w:rsidRDefault="00101D28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2.  Определяется  степень  защищенности  рабочих  и  служащих  зданием  и убежищем,  в  которых  будет  работать  или  укрываться  производственный  персонал.  Коэффициент  ослабления  убежища  зависит  от  его  тип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встроенное  или отдельно стоящее),  толщины материала  перекрытия, места расположения </w:t>
      </w:r>
    </w:p>
    <w:p w:rsidR="00101D28" w:rsidRPr="003921A1" w:rsidRDefault="00101D28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3.  Определяются  дозы  облучения,  которые  может  получить  </w:t>
      </w: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</w:rPr>
        <w:t>производствен-ный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персонал  при  воздействии  проникающей  радиации  и  радиоактивного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зара-жения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 Доза  облучения,  которую  могут  получить  рабочие  и  служащие  объекта, определяется с учетом ослабления радиации конструкциями здания </w:t>
      </w:r>
    </w:p>
    <w:p w:rsidR="00101D28" w:rsidRPr="003921A1" w:rsidRDefault="00101D28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4.  Определяется  предел  устойчивости  объекта  в  условиях  радиоактивного</w:t>
      </w:r>
    </w:p>
    <w:p w:rsidR="00101D28" w:rsidRPr="003921A1" w:rsidRDefault="00101D28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заражения  (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),  т.е.  предельное  значение  уровня  радиации,  при  котором  возможна  производственная  деятельность  в  обычном  режиме  и  персонал  не  получит дозу облучения выше  установленной: </w:t>
      </w:r>
    </w:p>
    <w:p w:rsidR="009B3BBB" w:rsidRDefault="00101D28" w:rsidP="003921A1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5.  На  основании  полученных  данных  делаются  выводы  и  предложения  по повышению  устойчивости  объекта (герметизация  производственных  помещений, повышение защитных свойств  убежищ и укрытий и другие).</w:t>
      </w:r>
    </w:p>
    <w:p w:rsidR="003921A1" w:rsidRPr="003921A1" w:rsidRDefault="003921A1" w:rsidP="003921A1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Последовательность оценки устойчивости объекта к воздействию светового излучения.</w:t>
      </w:r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Оценка производится в следующей последовательности:</w:t>
      </w:r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1.  Определяется  максимальное  значение  светового  импульса  (</w:t>
      </w: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).  Найденное  значение  необходимо  для  установления  предела  повышения противопожарной  устойчивости объекта. </w:t>
      </w:r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2.  Определяется  степень  огнестойкости  зданий  и  сооружен</w:t>
      </w:r>
      <w:r w:rsidR="008017EE" w:rsidRPr="003921A1">
        <w:rPr>
          <w:rFonts w:ascii="Times New Roman" w:hAnsi="Times New Roman" w:cs="Times New Roman"/>
          <w:sz w:val="24"/>
          <w:szCs w:val="24"/>
        </w:rPr>
        <w:t>ий  объекта. С  этой  целью  из</w:t>
      </w:r>
      <w:r w:rsidRPr="003921A1">
        <w:rPr>
          <w:rFonts w:ascii="Times New Roman" w:hAnsi="Times New Roman" w:cs="Times New Roman"/>
          <w:sz w:val="24"/>
          <w:szCs w:val="24"/>
        </w:rPr>
        <w:t>учается  каждое  здание и  сооружение  объекта  и  определяется, из  каких  материалов  выполнены  основные  конструкци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части)  здания,  а</w:t>
      </w:r>
      <w:r w:rsidR="009E10A2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 xml:space="preserve">также  устанавливается  предел  огнестойкости  этих  конструкций.  </w:t>
      </w:r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3.  Определяется  категория  производства  по  пожарной  опасности</w:t>
      </w:r>
      <w:r w:rsidR="009E10A2" w:rsidRPr="003921A1">
        <w:rPr>
          <w:rFonts w:ascii="Times New Roman" w:hAnsi="Times New Roman" w:cs="Times New Roman"/>
          <w:sz w:val="24"/>
          <w:szCs w:val="24"/>
        </w:rPr>
        <w:t>. Для  этого  изучаются  хара</w:t>
      </w:r>
      <w:r w:rsidRPr="003921A1">
        <w:rPr>
          <w:rFonts w:ascii="Times New Roman" w:hAnsi="Times New Roman" w:cs="Times New Roman"/>
          <w:sz w:val="24"/>
          <w:szCs w:val="24"/>
        </w:rPr>
        <w:t>ктер  технологического  процесса  в  здании  и  виды</w:t>
      </w:r>
      <w:r w:rsidR="009E10A2" w:rsidRPr="003921A1">
        <w:rPr>
          <w:rFonts w:ascii="Times New Roman" w:hAnsi="Times New Roman" w:cs="Times New Roman"/>
          <w:sz w:val="24"/>
          <w:szCs w:val="24"/>
        </w:rPr>
        <w:t xml:space="preserve"> используемых  в  производстве  материалов  и  веществ,</w:t>
      </w:r>
      <w:r w:rsidRPr="003921A1">
        <w:rPr>
          <w:rFonts w:ascii="Times New Roman" w:hAnsi="Times New Roman" w:cs="Times New Roman"/>
          <w:sz w:val="24"/>
          <w:szCs w:val="24"/>
        </w:rPr>
        <w:t xml:space="preserve"> а  также  вид  готовой</w:t>
      </w:r>
      <w:r w:rsidR="009E10A2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 xml:space="preserve">продукции. </w:t>
      </w:r>
    </w:p>
    <w:p w:rsidR="00101D28" w:rsidRPr="003921A1" w:rsidRDefault="00101D28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4.  Выявляются  сгораемые  материалы.  С  этой  целью  изучаются  каждое</w:t>
      </w:r>
      <w:r w:rsidR="009E10A2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здание, производственные  установки  и  выявляется  наличие  в  конструкциях</w:t>
      </w:r>
      <w:r w:rsidR="009E10A2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 xml:space="preserve">элементов, выполненных  из  сгораемых  материалов.  Затем  определяется  величина  светового  импульса,  при  </w:t>
      </w:r>
      <w:r w:rsidR="009E10A2" w:rsidRPr="003921A1">
        <w:rPr>
          <w:rFonts w:ascii="Times New Roman" w:hAnsi="Times New Roman" w:cs="Times New Roman"/>
          <w:sz w:val="24"/>
          <w:szCs w:val="24"/>
        </w:rPr>
        <w:t>которой  воспламеняются  сгорае</w:t>
      </w:r>
      <w:r w:rsidRPr="003921A1">
        <w:rPr>
          <w:rFonts w:ascii="Times New Roman" w:hAnsi="Times New Roman" w:cs="Times New Roman"/>
          <w:sz w:val="24"/>
          <w:szCs w:val="24"/>
        </w:rPr>
        <w:t>мые материалы.</w:t>
      </w:r>
      <w:r w:rsidR="008017EE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На  основании  полученных  данных  определя</w:t>
      </w:r>
      <w:r w:rsidR="009E10A2" w:rsidRPr="003921A1">
        <w:rPr>
          <w:rFonts w:ascii="Times New Roman" w:hAnsi="Times New Roman" w:cs="Times New Roman"/>
          <w:sz w:val="24"/>
          <w:szCs w:val="24"/>
        </w:rPr>
        <w:t>ется  предел  устойчивости  объ</w:t>
      </w:r>
      <w:r w:rsidRPr="003921A1">
        <w:rPr>
          <w:rFonts w:ascii="Times New Roman" w:hAnsi="Times New Roman" w:cs="Times New Roman"/>
          <w:sz w:val="24"/>
          <w:szCs w:val="24"/>
        </w:rPr>
        <w:t xml:space="preserve">екта  к  световому  излучению.  Объект  считается </w:t>
      </w:r>
      <w:r w:rsidR="009E10A2" w:rsidRPr="003921A1">
        <w:rPr>
          <w:rFonts w:ascii="Times New Roman" w:hAnsi="Times New Roman" w:cs="Times New Roman"/>
          <w:sz w:val="24"/>
          <w:szCs w:val="24"/>
        </w:rPr>
        <w:t xml:space="preserve"> устойчивым,  если  при  ожидае</w:t>
      </w:r>
      <w:r w:rsidRPr="003921A1">
        <w:rPr>
          <w:rFonts w:ascii="Times New Roman" w:hAnsi="Times New Roman" w:cs="Times New Roman"/>
          <w:sz w:val="24"/>
          <w:szCs w:val="24"/>
        </w:rPr>
        <w:t>мом  максимальном  световом  импульсе  не  загораются  какие-либо  элементы  или</w:t>
      </w:r>
      <w:r w:rsidR="009E10A2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материалы, т.е. при условии, что</w:t>
      </w:r>
      <w:r w:rsidR="009E10A2"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lim≥Uсв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9E10A2" w:rsidRPr="003921A1">
        <w:rPr>
          <w:rFonts w:ascii="Times New Roman" w:hAnsi="Times New Roman" w:cs="Times New Roman"/>
          <w:sz w:val="24"/>
          <w:szCs w:val="24"/>
        </w:rPr>
        <w:t>.</w:t>
      </w:r>
    </w:p>
    <w:p w:rsidR="009B3BBB" w:rsidRDefault="00101D28" w:rsidP="003921A1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5.  На  основании  анализа  результатов  оц</w:t>
      </w:r>
      <w:r w:rsidR="009E10A2" w:rsidRPr="003921A1">
        <w:rPr>
          <w:rFonts w:ascii="Times New Roman" w:hAnsi="Times New Roman" w:cs="Times New Roman"/>
          <w:sz w:val="24"/>
          <w:szCs w:val="24"/>
        </w:rPr>
        <w:t>енки  делаются  выводы  и  пред</w:t>
      </w:r>
      <w:r w:rsidRPr="003921A1">
        <w:rPr>
          <w:rFonts w:ascii="Times New Roman" w:hAnsi="Times New Roman" w:cs="Times New Roman"/>
          <w:sz w:val="24"/>
          <w:szCs w:val="24"/>
        </w:rPr>
        <w:t>ложения  в  целом;  разрабатываются  предложе</w:t>
      </w:r>
      <w:r w:rsidR="009E10A2" w:rsidRPr="003921A1">
        <w:rPr>
          <w:rFonts w:ascii="Times New Roman" w:hAnsi="Times New Roman" w:cs="Times New Roman"/>
          <w:sz w:val="24"/>
          <w:szCs w:val="24"/>
        </w:rPr>
        <w:t>ния  по  повышению  предела  ус</w:t>
      </w:r>
      <w:r w:rsidRPr="003921A1">
        <w:rPr>
          <w:rFonts w:ascii="Times New Roman" w:hAnsi="Times New Roman" w:cs="Times New Roman"/>
          <w:sz w:val="24"/>
          <w:szCs w:val="24"/>
        </w:rPr>
        <w:t xml:space="preserve">тойчивости  объекта  к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ветовому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излучению.  Повышение  устойчивости  </w:t>
      </w:r>
      <w:r w:rsidR="009E10A2" w:rsidRPr="003921A1">
        <w:rPr>
          <w:rFonts w:ascii="Times New Roman" w:hAnsi="Times New Roman" w:cs="Times New Roman"/>
          <w:sz w:val="24"/>
          <w:szCs w:val="24"/>
        </w:rPr>
        <w:t>объ</w:t>
      </w:r>
      <w:r w:rsidRPr="003921A1">
        <w:rPr>
          <w:rFonts w:ascii="Times New Roman" w:hAnsi="Times New Roman" w:cs="Times New Roman"/>
          <w:sz w:val="24"/>
          <w:szCs w:val="24"/>
        </w:rPr>
        <w:t>екта  сводится  в  конечном  итоге  к  замене  легковоспламеняющихся  материалов  конструкций  зданий  материалами,  восп</w:t>
      </w:r>
      <w:r w:rsidR="009E10A2" w:rsidRPr="003921A1">
        <w:rPr>
          <w:rFonts w:ascii="Times New Roman" w:hAnsi="Times New Roman" w:cs="Times New Roman"/>
          <w:sz w:val="24"/>
          <w:szCs w:val="24"/>
        </w:rPr>
        <w:t>ламеняющимися  при  более  высо</w:t>
      </w:r>
      <w:r w:rsidRPr="003921A1">
        <w:rPr>
          <w:rFonts w:ascii="Times New Roman" w:hAnsi="Times New Roman" w:cs="Times New Roman"/>
          <w:sz w:val="24"/>
          <w:szCs w:val="24"/>
        </w:rPr>
        <w:t>ком  световом  импульсе.</w:t>
      </w:r>
    </w:p>
    <w:p w:rsidR="003921A1" w:rsidRPr="003921A1" w:rsidRDefault="003921A1" w:rsidP="003921A1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Последовательность оценки устойчивости объекта к воздействию ударной волны.</w:t>
      </w:r>
    </w:p>
    <w:p w:rsidR="00E03743" w:rsidRPr="003921A1" w:rsidRDefault="00E03743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lastRenderedPageBreak/>
        <w:t>Оценка  устойчивости  объекта  к  воздействию  ударной  волны  сводится  к  определению  ∆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 Для  оценки  необходимы  следующие  исходные  данные:  местоположение  точки  прицеливания;  удаление  объекта  от  точки  прицеливания  (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Rr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);  ожидаемая мощность  боеприпаса  (q);  вероятное максимальное  отклонение  центра взрыва от точки прицеливания (</w:t>
      </w: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отк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); характеристика объекта и его элементов.</w:t>
      </w:r>
    </w:p>
    <w:p w:rsidR="009E10A2" w:rsidRPr="003921A1" w:rsidRDefault="009E10A2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Оценка производится в следующей последовательности: </w:t>
      </w:r>
    </w:p>
    <w:p w:rsidR="009E10A2" w:rsidRPr="003921A1" w:rsidRDefault="009E10A2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1.  Определяется  максимальное  значение  избыточного  давления  ударной волн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∆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), ожидаемое  на  объекте  при  ядерном  взрыве. </w:t>
      </w:r>
    </w:p>
    <w:p w:rsidR="009E10A2" w:rsidRPr="003921A1" w:rsidRDefault="009E10A2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2.  На  объекте  выделяются  основные  элементы,  от  которых  зависят  функционирование  объекта  и  выпуск  необходимой  продукции.  Для  этого  надо  знать специфику  производства,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и  характер  задач  военного  времени,  особенности  технологического  процесса,  структуру  производственных  связей.  На  основе анализа  выявляются  основные  цехи,  участки  производства,  системы  объекта,  которые  могут  быть  не  только  среди  главных,  но  и  среди  второстепенных  и вспомогательных элементов. </w:t>
      </w:r>
    </w:p>
    <w:p w:rsidR="009E10A2" w:rsidRPr="003921A1" w:rsidRDefault="009E10A2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3.  Определяется  предел  устойчивости  к  ударной  волне  каждого  элемента  – избыточное  давление,  приводящее  к  такой  степени  разрушения  элемента,  при которой  возможно  его  восстановление  силами  объекта. Обычно  это может  быть в  случае,  если  элемент  цеха  получит  среднюю  степень  разрушения.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Причем  если  элемент  может  получить  данную  степень  разрушения  в  определенном  диапазоне  избыточных  давлений,  то  за  предел  устойчивости  берется  нижняя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гра-ница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диапазона.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Например,  если  здание  цеха может  получить  средние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разруше-ния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при  избыточных  давлениях  0,2  –  0,3 кгс/см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,  то за предел устойчивости берется ∆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=  0,2  кгс/см2.  При  этом  избыточном  давлении  элемент  в  любом случае  получит  не  более  чем  средние  разрушения.  Определение  предела  устойчивости  объекта  к  воздействию  ударной  волны  производится  по минимальному пределу  устойчивости  входящих  в  его  состав  основных  цехов,  участков  производства и систем. </w:t>
      </w:r>
    </w:p>
    <w:p w:rsidR="009E10A2" w:rsidRPr="003921A1" w:rsidRDefault="009E10A2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4. Заключение  об  устойчивости  объекта к  ударной волне производится путем</w:t>
      </w:r>
    </w:p>
    <w:p w:rsidR="009E10A2" w:rsidRPr="003921A1" w:rsidRDefault="009E10A2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сравнения  найденного  предела  устойчивости  объекта  ∆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с  ожидаемым  максимальным  значением  избыточного  давления.  Если  окажется,  что  ∆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≥  ∆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, то объект устойчив к ударной волне, если же ∆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≤ ∆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– неустойчив. </w:t>
      </w:r>
    </w:p>
    <w:p w:rsidR="009B3BBB" w:rsidRDefault="009E10A2" w:rsidP="003921A1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5.  На  основе  анализа  результатов  оценки  устойчивости  делаются  выводы  и предложения  по  каждому  цеху,  участку  и  объекту  в  целом,  разрабатываются предложения  по  повышению  предела  устойчивости  объекта.  Целесообразным пределом  повышения  устойчивости  может  считаться  значение  избыточного давлени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∆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),  вызывающее  такие  степень  и  характер  разрушений  на  объекте,  при которых  восстановление его будет реальным. Предел  устойчивости объекта необходимо  повышать  до  ∆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  Однако  если  придется  при  этом  повышать</w:t>
      </w:r>
      <w:r w:rsidR="008017EE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пределы  устойчивости  многих  элементов,  что  потребует  значительных  экономических затрат, то целесообразный предел необходимо уменьшить.</w:t>
      </w:r>
    </w:p>
    <w:p w:rsidR="003921A1" w:rsidRPr="003921A1" w:rsidRDefault="003921A1" w:rsidP="003921A1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9B3BBB">
      <w:pPr>
        <w:pStyle w:val="a3"/>
        <w:numPr>
          <w:ilvl w:val="0"/>
          <w:numId w:val="2"/>
        </w:numPr>
        <w:tabs>
          <w:tab w:val="left" w:pos="-284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Средства индивидуальной и медицинской защиты.</w:t>
      </w:r>
    </w:p>
    <w:p w:rsidR="009E10A2" w:rsidRPr="003921A1" w:rsidRDefault="009E10A2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Средства индивидуальной защит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СИЗ) предназначены для защиты человека от попадания внутрь организма, на кожные покровы и повседневную одежду  радиоактивных  и  отравляющих  веществ,  а  также  бактериальных средств. Они обеспечивают действия невоенизированных формирований и во-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инских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частей гражданской обороны в ходе ведения спасательных и других не-отложных работ в очагах поражения и во время работы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задымленных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поме-щениях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при тушении пожаров. </w:t>
      </w:r>
    </w:p>
    <w:p w:rsidR="009E10A2" w:rsidRPr="003921A1" w:rsidRDefault="009E10A2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Однако материалы, применяемые для изготовления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обеспечива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-ют защиту от гамма-излучений. Поэтому при использовании средств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индивиду-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альной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защиты на территориях с высоким уровнем радиации необходимо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тща-тельно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вести дозиметрический контроль за дозой облучения. </w:t>
      </w:r>
    </w:p>
    <w:p w:rsidR="009E10A2" w:rsidRPr="003921A1" w:rsidRDefault="009E10A2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Средства индивидуальной защиты классифицируют по четырем основ-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признакам: назначению, принципу защит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действия), способам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изготов-ления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и снабжения ими хозяйственных объектов. </w:t>
      </w:r>
    </w:p>
    <w:p w:rsidR="009E10A2" w:rsidRPr="003921A1" w:rsidRDefault="009E10A2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По назначению</w:t>
      </w: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подразделяются на средства защиты органов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дыха-ния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и средства защиты кожи. К средствам защиты органов дыхания относят</w:t>
      </w:r>
      <w:r w:rsidR="008017EE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 xml:space="preserve">противогазы, респираторы,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противопыльные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тканевые маск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ПТМ-1) и ватно-марлевые повязки. К средствам защиты кожи относят специальную одежду, ре-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зиновую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обувь, перчатк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рукавицы), накидки, плащи, обычную одежду, про-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питанную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спецрастворами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9E10A2" w:rsidRPr="003921A1" w:rsidRDefault="009E10A2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По принципу действия</w:t>
      </w: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делятся на фильтрующие и изолирующие. </w:t>
      </w:r>
    </w:p>
    <w:p w:rsidR="009E10A2" w:rsidRPr="003921A1" w:rsidRDefault="009E10A2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lastRenderedPageBreak/>
        <w:t xml:space="preserve">Принцип фильтрации заключается в том, что воздух, необходимый для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под-держания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жизнедеятельности  организма  человека,  очищается  от  вредных</w:t>
      </w:r>
      <w:r w:rsidR="008017EE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 xml:space="preserve">примесей при прохождении его через средства защиты. Средства </w:t>
      </w: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</w:rPr>
        <w:t>индивидуаль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-ной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защиты изолирующего типа полностью изолируют организм человека от</w:t>
      </w:r>
      <w:r w:rsidR="008017EE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окружающей среды с помощью материалов, не проницаемых для воздуха и</w:t>
      </w:r>
      <w:r w:rsidR="008017EE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 xml:space="preserve">вредных примесей. </w:t>
      </w:r>
    </w:p>
    <w:p w:rsidR="009E10A2" w:rsidRPr="003921A1" w:rsidRDefault="009E10A2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По способу изготовления</w:t>
      </w: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делятся на средства, изготовленные про-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мышленностью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,  и  средства,  изготовленные  населением  из  подручных</w:t>
      </w:r>
      <w:r w:rsidR="008017EE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 xml:space="preserve">материалов. </w:t>
      </w:r>
    </w:p>
    <w:p w:rsidR="009E10A2" w:rsidRPr="003921A1" w:rsidRDefault="009E10A2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По  способу  снабжения</w:t>
      </w:r>
      <w:r w:rsidRPr="003921A1">
        <w:rPr>
          <w:rFonts w:ascii="Times New Roman" w:hAnsi="Times New Roman" w:cs="Times New Roman"/>
          <w:sz w:val="24"/>
          <w:szCs w:val="24"/>
        </w:rPr>
        <w:t xml:space="preserve">  хозяйственных  объектов  средства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индивиду-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альной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защиты могут быть табельными и нетабельными. Табельными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средст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-вами предусматривается обеспечение объектов и невоенизированных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формиро-ваний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по норма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табелю). Нетабельные средства предназначены для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обеспече-ния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формирований в дополнение к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табельным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или в порядке замены их. Личный состав формирований, рабочие и служащие получают СИЗ на</w:t>
      </w:r>
      <w:r w:rsidR="00113BA2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своих объектах, все остальное населени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по месту прописки в ЖЭС(ЖЭК, </w:t>
      </w:r>
      <w:r w:rsidR="00113BA2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 xml:space="preserve">домах управления). Кроме того, население изготавливает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противоп</w:t>
      </w:r>
      <w:r w:rsidR="00113BA2" w:rsidRPr="003921A1">
        <w:rPr>
          <w:rFonts w:ascii="Times New Roman" w:hAnsi="Times New Roman" w:cs="Times New Roman"/>
          <w:sz w:val="24"/>
          <w:szCs w:val="24"/>
        </w:rPr>
        <w:t>ыльные</w:t>
      </w:r>
      <w:proofErr w:type="spellEnd"/>
      <w:r w:rsidR="00113BA2" w:rsidRPr="003921A1">
        <w:rPr>
          <w:rFonts w:ascii="Times New Roman" w:hAnsi="Times New Roman" w:cs="Times New Roman"/>
          <w:sz w:val="24"/>
          <w:szCs w:val="24"/>
        </w:rPr>
        <w:t xml:space="preserve"> тка</w:t>
      </w:r>
      <w:r w:rsidRPr="003921A1">
        <w:rPr>
          <w:rFonts w:ascii="Times New Roman" w:hAnsi="Times New Roman" w:cs="Times New Roman"/>
          <w:sz w:val="24"/>
          <w:szCs w:val="24"/>
        </w:rPr>
        <w:t xml:space="preserve">невые маски и ватно-марлевые повязки. </w:t>
      </w:r>
      <w:r w:rsidR="00113BA2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Кроме средств индивидуальной защи</w:t>
      </w:r>
      <w:r w:rsidR="00113BA2" w:rsidRPr="003921A1">
        <w:rPr>
          <w:rFonts w:ascii="Times New Roman" w:hAnsi="Times New Roman" w:cs="Times New Roman"/>
          <w:sz w:val="24"/>
          <w:szCs w:val="24"/>
        </w:rPr>
        <w:t>ты, существуют средства медицин</w:t>
      </w:r>
      <w:r w:rsidRPr="003921A1">
        <w:rPr>
          <w:rFonts w:ascii="Times New Roman" w:hAnsi="Times New Roman" w:cs="Times New Roman"/>
          <w:sz w:val="24"/>
          <w:szCs w:val="24"/>
        </w:rPr>
        <w:t>ской защит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помощи): аптечка индивидуальная, индивидуальный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противохи-мический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пакет и пакет перевязочный(медицинский).</w:t>
      </w:r>
    </w:p>
    <w:p w:rsidR="00113BA2" w:rsidRPr="003921A1" w:rsidRDefault="00113BA2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9B3BBB">
      <w:pPr>
        <w:pStyle w:val="a3"/>
        <w:numPr>
          <w:ilvl w:val="0"/>
          <w:numId w:val="2"/>
        </w:numPr>
        <w:tabs>
          <w:tab w:val="left" w:pos="-284"/>
        </w:tabs>
        <w:spacing w:after="0" w:line="228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Эвакуация населения.</w:t>
      </w:r>
    </w:p>
    <w:p w:rsidR="00E141BC" w:rsidRPr="003921A1" w:rsidRDefault="00E141BC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Эвакуация – это вывоз и  вывод в организованном порядке населения из опасных  районов  в  загородную  зону  или  другое  безопасное  место.  Загород-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зона  –  это  территория,  в  пределах  которой  в  результате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ядерного</w:t>
      </w:r>
      <w:proofErr w:type="gramEnd"/>
    </w:p>
    <w:p w:rsidR="00E141BC" w:rsidRPr="003921A1" w:rsidRDefault="00E141BC" w:rsidP="009B3BBB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взрыва  величина  избыточного  давления  во  фронте  ударной  волны  ∆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Pф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не превысит  0,1  кг  с/см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,  т.е. </w:t>
      </w:r>
    </w:p>
    <w:p w:rsidR="00376010" w:rsidRDefault="00E141BC" w:rsidP="003921A1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 ∆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Pф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&lt;  0,1  кг  с/см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.  Это  наиболее  надежный  способ сохранить жизнь и здоровье  людей. Эвакуацию проводят  в тех случаях, когда имеется  угроза  химического  или  радиационного  загрязнения  воздуха  в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ре-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зультате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аварии  на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или  химически  опасном  объекте,  угроза  ка-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тастрофического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затопления  или  задымления  от  пожара  и  в  других  ситуациях.  Эвакуация  возможна  только  в  том  случае,  если  имеется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достаточное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вре-мя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для ее организации и проведения. Сократить  время  на  организацию  эвакуации  можно,  если  на  основе прогнозирования  предварительно  принять  решение  на  эвакуацию.</w:t>
      </w:r>
    </w:p>
    <w:p w:rsidR="003921A1" w:rsidRPr="003921A1" w:rsidRDefault="003921A1" w:rsidP="003921A1">
      <w:pPr>
        <w:tabs>
          <w:tab w:val="left" w:pos="-284"/>
        </w:tabs>
        <w:spacing w:after="0" w:line="22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Простейшие укрытия и противорадиационные укрытия.</w:t>
      </w:r>
    </w:p>
    <w:p w:rsidR="00113BA2" w:rsidRPr="003921A1" w:rsidRDefault="00113BA2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К  основным  защитным  сооружениям  относятся  убежища  и  </w:t>
      </w: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</w:rPr>
        <w:t>противорадиа-ционные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укрытия.  Убежище  –  это  защитное  сооружение,  оборудованное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раз-личными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инженерными  системами,  которые  должны  обеспечить  требуемые</w:t>
      </w:r>
      <w:r w:rsidR="00E03743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 xml:space="preserve">нормативные  условия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жизнеобитания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 людей  в  течение  расчетного  времени. Оно  обеспечивает  защиту  населения  от  поражающих  факторов  всех  видов  ору-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жия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массового поражени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ОП). Противорадиационные  укрытия  обеспечивают  защиту  населения  от  </w:t>
      </w: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</w:rPr>
        <w:t>иони-зирующего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излучения,  возникающего  при  радиоактивном  заражении  местности</w:t>
      </w:r>
      <w:r w:rsidR="00E03743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(воздуха), и от других поражающих факторов ОП. Под противорадиационные</w:t>
      </w:r>
      <w:r w:rsidR="00E03743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укрытия  приспосабливают  горные  выработки,  гаражи,  подвалы  или  цокольные</w:t>
      </w:r>
    </w:p>
    <w:p w:rsidR="00113BA2" w:rsidRDefault="00113BA2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этажи зданий и т.п.</w:t>
      </w:r>
    </w:p>
    <w:p w:rsidR="003921A1" w:rsidRPr="003921A1" w:rsidRDefault="003921A1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Классификация убежищ и основные показатели.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Убежище</w:t>
      </w:r>
      <w:r w:rsidRPr="003921A1">
        <w:rPr>
          <w:rFonts w:ascii="Times New Roman" w:hAnsi="Times New Roman" w:cs="Times New Roman"/>
          <w:sz w:val="24"/>
          <w:szCs w:val="24"/>
        </w:rPr>
        <w:t xml:space="preserve"> представляет собой сооружение, обеспечивающие наиболее надёжную защиту людей от воздействия всех поражающих факторов современных средств нападения. Надёжность защиты убежища достигается за счёт прочности ограждающих конструкций и перекрытий, и за счёт герметизации, запаса продовольствия и воды, системы вентиляции, электроснабжения, канализации и отопления.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>Классификация</w:t>
      </w:r>
      <w:proofErr w:type="spellEnd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>убежищ</w:t>
      </w:r>
      <w:proofErr w:type="spellEnd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>по</w:t>
      </w:r>
      <w:proofErr w:type="spellEnd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>назначению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141BC" w:rsidRPr="003921A1" w:rsidRDefault="00E141BC" w:rsidP="005F0BFB">
      <w:pPr>
        <w:numPr>
          <w:ilvl w:val="1"/>
          <w:numId w:val="20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убежища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защиты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населения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141BC" w:rsidRPr="003921A1" w:rsidRDefault="00E141BC" w:rsidP="005F0BFB">
      <w:pPr>
        <w:numPr>
          <w:ilvl w:val="1"/>
          <w:numId w:val="20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убежища для размещения органов управления; </w:t>
      </w:r>
    </w:p>
    <w:p w:rsidR="00E141BC" w:rsidRPr="003921A1" w:rsidRDefault="00E141BC" w:rsidP="005F0BFB">
      <w:pPr>
        <w:numPr>
          <w:ilvl w:val="1"/>
          <w:numId w:val="20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убежища для размещения лечебных учреждений.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Защитные свойства убежищ оцениваются по двум показателям: </w:t>
      </w:r>
    </w:p>
    <w:p w:rsidR="00E141BC" w:rsidRPr="003921A1" w:rsidRDefault="00E141BC" w:rsidP="005F0BFB">
      <w:pPr>
        <w:numPr>
          <w:ilvl w:val="1"/>
          <w:numId w:val="21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устойчивость к избыточному давлению во фронте ударной волны; </w:t>
      </w:r>
    </w:p>
    <w:p w:rsidR="00E141BC" w:rsidRPr="003921A1" w:rsidRDefault="00E141BC" w:rsidP="005F0BFB">
      <w:pPr>
        <w:numPr>
          <w:ilvl w:val="1"/>
          <w:numId w:val="21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коэффициент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ослабления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проникающей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радиации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Помещения в убежище подразделяются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41BC" w:rsidRPr="003921A1" w:rsidRDefault="00E141BC" w:rsidP="005F0BFB">
      <w:pPr>
        <w:numPr>
          <w:ilvl w:val="1"/>
          <w:numId w:val="22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Основные помещения: помещения для укрытия населения. </w:t>
      </w:r>
    </w:p>
    <w:p w:rsidR="00E141BC" w:rsidRPr="003921A1" w:rsidRDefault="00E141BC" w:rsidP="005F0BFB">
      <w:pPr>
        <w:numPr>
          <w:ilvl w:val="1"/>
          <w:numId w:val="22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lastRenderedPageBreak/>
        <w:t>Вспомогательные помещения: для пункта управления, вентиляционной аппаратуры, дизельной электростанции, медицинская комната.</w:t>
      </w:r>
    </w:p>
    <w:p w:rsidR="00EA6146" w:rsidRPr="003921A1" w:rsidRDefault="00EA6146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Основные способы защиты населения при ядерном взрыве.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>Основные</w:t>
      </w:r>
      <w:proofErr w:type="spellEnd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>способы</w:t>
      </w:r>
      <w:proofErr w:type="spellEnd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>защиты</w:t>
      </w:r>
      <w:proofErr w:type="spellEnd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>населения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141BC" w:rsidRPr="003921A1" w:rsidRDefault="00E141BC" w:rsidP="005F0BFB">
      <w:pPr>
        <w:numPr>
          <w:ilvl w:val="1"/>
          <w:numId w:val="18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укрытие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защитных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сооружениях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141BC" w:rsidRPr="003921A1" w:rsidRDefault="00E141BC" w:rsidP="005F0BFB">
      <w:pPr>
        <w:numPr>
          <w:ilvl w:val="1"/>
          <w:numId w:val="18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эвакуация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населения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141BC" w:rsidRPr="003921A1" w:rsidRDefault="00E141BC" w:rsidP="005F0BFB">
      <w:pPr>
        <w:numPr>
          <w:ilvl w:val="1"/>
          <w:numId w:val="18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использование средств индивидуальной защиты и средств медицинской помощи; </w:t>
      </w:r>
    </w:p>
    <w:p w:rsidR="00E141BC" w:rsidRPr="003921A1" w:rsidRDefault="00E141BC" w:rsidP="005F0BFB">
      <w:pPr>
        <w:pStyle w:val="1"/>
        <w:tabs>
          <w:tab w:val="left" w:pos="-284"/>
        </w:tabs>
        <w:spacing w:before="0" w:after="0" w:line="20" w:lineRule="atLeast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Toc294177309"/>
      <w:r w:rsidRPr="003921A1">
        <w:rPr>
          <w:rFonts w:ascii="Times New Roman" w:hAnsi="Times New Roman"/>
          <w:b w:val="0"/>
          <w:bCs w:val="0"/>
          <w:iCs/>
          <w:sz w:val="24"/>
          <w:szCs w:val="24"/>
        </w:rPr>
        <w:t>Укрытие населения в защитных сооружениях</w:t>
      </w:r>
      <w:r w:rsidRPr="003921A1">
        <w:rPr>
          <w:rFonts w:ascii="Times New Roman" w:hAnsi="Times New Roman"/>
          <w:b w:val="0"/>
          <w:sz w:val="24"/>
          <w:szCs w:val="24"/>
        </w:rPr>
        <w:t xml:space="preserve"> является наиболее надёжным способом в случае военно-политических конфликтов с применением современных средств поражения, а также в чрезвычайных ситуациях, сопровождающихся выбросом радиоактивных и химических веществ.</w:t>
      </w:r>
      <w:bookmarkEnd w:id="0"/>
      <w:r w:rsidRPr="003921A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Защитные сооружения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инженерные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сооружения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специально предназначенные для защиты населения от физически, химически и биологически опасных факторов.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В зависимости от защитных свойств эти сооружения подразделяются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41BC" w:rsidRPr="003921A1" w:rsidRDefault="00E141BC" w:rsidP="005F0BFB">
      <w:pPr>
        <w:numPr>
          <w:ilvl w:val="1"/>
          <w:numId w:val="19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убежище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141BC" w:rsidRPr="003921A1" w:rsidRDefault="00E141BC" w:rsidP="005F0BFB">
      <w:pPr>
        <w:numPr>
          <w:ilvl w:val="1"/>
          <w:numId w:val="19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противорадиационное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укрытие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141BC" w:rsidRPr="003921A1" w:rsidRDefault="00E141BC" w:rsidP="005F0BFB">
      <w:pPr>
        <w:numPr>
          <w:ilvl w:val="1"/>
          <w:numId w:val="19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простейшие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укрытия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76010" w:rsidRPr="003921A1" w:rsidRDefault="00E141BC" w:rsidP="00376010">
      <w:pPr>
        <w:numPr>
          <w:ilvl w:val="1"/>
          <w:numId w:val="19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перекрытые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щели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21A1" w:rsidRPr="003921A1" w:rsidRDefault="003921A1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Основные службы и формирования ГО. Силы ГО (</w:t>
      </w:r>
      <w:proofErr w:type="spellStart"/>
      <w:r w:rsidRPr="003921A1">
        <w:rPr>
          <w:rFonts w:ascii="Times New Roman" w:hAnsi="Times New Roman" w:cs="Times New Roman"/>
          <w:b/>
          <w:sz w:val="24"/>
          <w:szCs w:val="24"/>
        </w:rPr>
        <w:t>гражд</w:t>
      </w:r>
      <w:proofErr w:type="spellEnd"/>
      <w:r w:rsidRPr="003921A1">
        <w:rPr>
          <w:rFonts w:ascii="Times New Roman" w:hAnsi="Times New Roman" w:cs="Times New Roman"/>
          <w:b/>
          <w:sz w:val="24"/>
          <w:szCs w:val="24"/>
        </w:rPr>
        <w:t xml:space="preserve"> обороны)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На объекте в зависимости от характера производственной деятельности создаются службы ГО: оповещения и связи, медицинская, противорадиационной и противохимической защиты, охраны общественного порядка, противопожарная, энергоснабжения, аварийно-техническая, убежища и укрытий, транспортная и материально-технического снабжения.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Силы гражданской обороны предназначены для выполнения возложенных на неё задач. Ими являются невоенизированные формирования и воинские части ГО. Невоенизированные формирования создаются в мирное время и укомплектовываются личным составом, транспортом, техникой, оборудованием и материалами. В формирования включается всё трудоспособное население страны, а освобождаются инвалиды и беременные женщины.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Виды формирований: </w:t>
      </w:r>
    </w:p>
    <w:p w:rsidR="00E141BC" w:rsidRPr="003921A1" w:rsidRDefault="00E141BC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Формирования общего назначения</w:t>
      </w: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iCs/>
          <w:sz w:val="24"/>
          <w:szCs w:val="24"/>
        </w:rPr>
        <w:t>включают</w:t>
      </w:r>
      <w:r w:rsidRPr="003921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41BC" w:rsidRPr="003921A1" w:rsidRDefault="00E141BC" w:rsidP="005F0BFB">
      <w:pPr>
        <w:numPr>
          <w:ilvl w:val="2"/>
          <w:numId w:val="16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сводные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отряды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141BC" w:rsidRPr="003921A1" w:rsidRDefault="00E141BC" w:rsidP="005F0BFB">
      <w:pPr>
        <w:numPr>
          <w:ilvl w:val="2"/>
          <w:numId w:val="16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спасательные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отряды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141BC" w:rsidRPr="003921A1" w:rsidRDefault="00E141BC" w:rsidP="005F0BFB">
      <w:pPr>
        <w:numPr>
          <w:ilvl w:val="2"/>
          <w:numId w:val="16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формирования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общей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разведки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41BC" w:rsidRPr="003921A1" w:rsidRDefault="00E141BC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Формирования</w:t>
      </w:r>
      <w:proofErr w:type="spellEnd"/>
      <w:r w:rsidRPr="003921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служб</w:t>
      </w:r>
      <w:proofErr w:type="spellEnd"/>
      <w:r w:rsidRPr="003921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ГО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включают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141BC" w:rsidRPr="003921A1" w:rsidRDefault="00E141BC" w:rsidP="005F0BFB">
      <w:pPr>
        <w:numPr>
          <w:ilvl w:val="2"/>
          <w:numId w:val="16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разведывательные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141BC" w:rsidRPr="003921A1" w:rsidRDefault="00E141BC" w:rsidP="005F0BFB">
      <w:pPr>
        <w:numPr>
          <w:ilvl w:val="2"/>
          <w:numId w:val="16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связи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141BC" w:rsidRPr="003921A1" w:rsidRDefault="00E141BC" w:rsidP="005F0BFB">
      <w:pPr>
        <w:numPr>
          <w:ilvl w:val="2"/>
          <w:numId w:val="16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противопожарные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141BC" w:rsidRPr="003921A1" w:rsidRDefault="00E141BC" w:rsidP="005F0BFB">
      <w:pPr>
        <w:numPr>
          <w:ilvl w:val="2"/>
          <w:numId w:val="16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медицинские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141BC" w:rsidRPr="003921A1" w:rsidRDefault="00E141BC" w:rsidP="005F0BFB">
      <w:pPr>
        <w:numPr>
          <w:ilvl w:val="2"/>
          <w:numId w:val="16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аварийно-технические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Формирования служб ГО служат для выполнения специальных задач и усиления формирований общего назначения.</w:t>
      </w:r>
    </w:p>
    <w:p w:rsidR="00EA6146" w:rsidRPr="003921A1" w:rsidRDefault="00EA6146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ГО (определение), основные задачи, территориально-производственный принцип.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Гражданская оборона (ГО)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составная часть общегосударственных оборонных мероприятий, проводимых в мирное и военное время в целях защиты населения и народного хозяйства от оружия массового поражения, а также для проведения спасательных и неотложно аварийно-восстановительных работ (СНАВР) в очагах поражения и зонах катастрофического затопления.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>Основные</w:t>
      </w:r>
      <w:proofErr w:type="spellEnd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>задачи</w:t>
      </w:r>
      <w:proofErr w:type="spellEnd"/>
      <w:r w:rsidRPr="003921A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ГО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141BC" w:rsidRPr="003921A1" w:rsidRDefault="00E141BC" w:rsidP="005F0BFB">
      <w:pPr>
        <w:numPr>
          <w:ilvl w:val="1"/>
          <w:numId w:val="17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Защита населения от оружия массового поражения и других средств нападения противника. </w:t>
      </w:r>
    </w:p>
    <w:p w:rsidR="00E141BC" w:rsidRPr="003921A1" w:rsidRDefault="00E141BC" w:rsidP="005F0BFB">
      <w:pPr>
        <w:numPr>
          <w:ilvl w:val="1"/>
          <w:numId w:val="17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Повышение устойчивости работы объекта в условиях военного времени за счёт заблаговременного проведения организационных и технических мероприятий. </w:t>
      </w:r>
    </w:p>
    <w:p w:rsidR="00E141BC" w:rsidRPr="003921A1" w:rsidRDefault="00E141BC" w:rsidP="005F0BFB">
      <w:pPr>
        <w:numPr>
          <w:ilvl w:val="1"/>
          <w:numId w:val="17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Проведение спасательных и неотложно аварийно-восстановительных работ в очагах поражения и зонах затопления. </w:t>
      </w:r>
    </w:p>
    <w:p w:rsidR="00376010" w:rsidRDefault="00E141BC" w:rsidP="003921A1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Гражданская оборона организуется по территориально-производственному принципу. Территориальный принцип заключается в организации ГО на территории города, района, области. Производственный принцип заключается в организации ГО в министерстве, ведомстве, учреждении. Начальниками ГО, предприятия, организации, учреждения являются руководители. Ответственность за организацию состояния ГО несёт начальник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т.е. руководитель предприятия.</w:t>
      </w:r>
    </w:p>
    <w:p w:rsidR="003921A1" w:rsidRPr="003921A1" w:rsidRDefault="003921A1" w:rsidP="003921A1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Химические и биологические способы защиты от радиации.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Химический и биологический методы</w:t>
      </w:r>
      <w:r w:rsidRPr="003921A1">
        <w:rPr>
          <w:rFonts w:ascii="Times New Roman" w:hAnsi="Times New Roman" w:cs="Times New Roman"/>
          <w:sz w:val="24"/>
          <w:szCs w:val="24"/>
        </w:rPr>
        <w:t xml:space="preserve"> защиты от радиации основаны на том, что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химич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вещества прерывают или ослабевают реакции,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протекающ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 в облученном организме и стимул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роцессы восстановления клеток и молекул ДНК. Вещества, обладающие радиозащитным эффектом, называются радиопротекторами. Однако большинство радиопротекторов имеют ряд существенных недостатков: они токсичны и нестабильны.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 xml:space="preserve">Различают следующие </w:t>
      </w:r>
      <w:r w:rsidRPr="003921A1">
        <w:rPr>
          <w:rFonts w:ascii="Times New Roman" w:hAnsi="Times New Roman" w:cs="Times New Roman"/>
          <w:iCs/>
          <w:sz w:val="24"/>
          <w:szCs w:val="24"/>
        </w:rPr>
        <w:t>виды радиопротекторов:</w:t>
      </w: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1. </w:t>
      </w:r>
      <w:r w:rsidRPr="003921A1">
        <w:rPr>
          <w:rFonts w:ascii="Times New Roman" w:hAnsi="Times New Roman" w:cs="Times New Roman"/>
          <w:iCs/>
          <w:sz w:val="24"/>
          <w:szCs w:val="24"/>
        </w:rPr>
        <w:t>Серосодержащие</w:t>
      </w:r>
      <w:r w:rsidRPr="003921A1">
        <w:rPr>
          <w:rFonts w:ascii="Times New Roman" w:hAnsi="Times New Roman" w:cs="Times New Roman"/>
          <w:sz w:val="24"/>
          <w:szCs w:val="24"/>
        </w:rPr>
        <w:t xml:space="preserve">. К ним относятся цистеин,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цистеамин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 При этом за счет нейтрализации свободных радикалов доза подавляется примерно в 2 раза, а продолжительность защитного действия составляет около 1 часа. Эффективны только при гамм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и рентгеновском облучении, неэффективны при нейтронном облучении. Очень токсичны, поэтому необходимо соблюдать нормы приема.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2.</w:t>
      </w:r>
      <w:r w:rsidRPr="003921A1">
        <w:rPr>
          <w:rFonts w:ascii="Times New Roman" w:hAnsi="Times New Roman" w:cs="Times New Roman"/>
          <w:iCs/>
          <w:sz w:val="24"/>
          <w:szCs w:val="24"/>
        </w:rPr>
        <w:t>Биогенные амины</w:t>
      </w:r>
      <w:r w:rsidRPr="003921A1">
        <w:rPr>
          <w:rFonts w:ascii="Times New Roman" w:hAnsi="Times New Roman" w:cs="Times New Roman"/>
          <w:sz w:val="24"/>
          <w:szCs w:val="24"/>
        </w:rPr>
        <w:t xml:space="preserve">. К ним можно отнести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триптамин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, серотонин,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мегафен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аминазин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мексамин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Эти препараты создают кислородное голодание, замедляют обмен веществ и обладают радиопротекторными свойствами. Но у них имеется и недостаток - они не защищают половые клетки.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iCs/>
          <w:sz w:val="24"/>
          <w:szCs w:val="24"/>
        </w:rPr>
        <w:t xml:space="preserve">3. Антибиотики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енициллин, актиномицин. Эти препараты увеличивают сопротивляемость организма бактериям и восстанавливают пептидные связи. Этим объясняются их радиопротекторные свойства.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iCs/>
          <w:sz w:val="24"/>
          <w:szCs w:val="24"/>
        </w:rPr>
        <w:t xml:space="preserve">4. Фенольные соединения. </w:t>
      </w:r>
      <w:r w:rsidRPr="003921A1">
        <w:rPr>
          <w:rFonts w:ascii="Times New Roman" w:hAnsi="Times New Roman" w:cs="Times New Roman"/>
          <w:sz w:val="24"/>
          <w:szCs w:val="24"/>
        </w:rPr>
        <w:t>Наиболее эффективен</w:t>
      </w:r>
      <w:r w:rsidRPr="003921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 xml:space="preserve">препарат меланин, который содержится в кофе, какао, красном вине, винограде, грибах.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Ускорить выведение радионуклидов из организма можно за счет увеличения интенсивности процессов обмена следующими способами</w:t>
      </w:r>
      <w:r w:rsidRPr="003921A1">
        <w:rPr>
          <w:rFonts w:ascii="Times New Roman" w:hAnsi="Times New Roman" w:cs="Times New Roman"/>
          <w:iCs/>
          <w:sz w:val="24"/>
          <w:szCs w:val="24"/>
        </w:rPr>
        <w:t>:</w:t>
      </w: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1BC" w:rsidRPr="003921A1" w:rsidRDefault="00E141BC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Массаж и занятия спортом, баня с парилкой, голодание, употребление мочегонных и желчегонных средств, употребление фруктовых соков, регулярное опорожнение кишечника, </w:t>
      </w:r>
      <w:r w:rsidRPr="003921A1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Pr="003921A1">
        <w:rPr>
          <w:rFonts w:ascii="Times New Roman" w:hAnsi="Times New Roman" w:cs="Times New Roman"/>
          <w:sz w:val="24"/>
          <w:szCs w:val="24"/>
        </w:rPr>
        <w:t>чего включают в рацион питания: (хлеб грубого помола, пшено, крупы гречку, перловую, овсяную, капусту, свеклу, чернослив), стимуляция лимфатического дренажа (используют лекарственные травы: овес обыкновенный, овсяные хлопья, листья черной смородины, подорожник, цветки календулы, кукурузные рыльца).</w:t>
      </w:r>
      <w:proofErr w:type="gramEnd"/>
    </w:p>
    <w:p w:rsidR="00EA6146" w:rsidRPr="003921A1" w:rsidRDefault="00EA6146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Физические способы защиты от радиации.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Дезактивацию овощей и фруктов следует нач. с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механич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очистки поверхности продуктов от земли, затем необходимо их промыть в теплой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проточ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воде и произв. их варку.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iCs/>
          <w:sz w:val="24"/>
          <w:szCs w:val="24"/>
          <w:u w:val="single"/>
        </w:rPr>
        <w:t xml:space="preserve">Картофель </w:t>
      </w:r>
      <w:r w:rsidRPr="003921A1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употребл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необх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промыть от частиц почвы со сменой воды 2-3 раза,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очист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 от кожуры и вар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подсол. воде в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10—15 минут. Это уменьш. кол-во радионуклидов в 10-15 раз. Картофель,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выращ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 на территории с плотностью загрязнения &gt; 15 Ки/км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можно употр. в пищу, если воду сливать трижды после того, как она закипит.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iCs/>
          <w:sz w:val="24"/>
          <w:szCs w:val="24"/>
          <w:u w:val="single"/>
        </w:rPr>
        <w:t xml:space="preserve">Капусту </w:t>
      </w:r>
      <w:r w:rsidRPr="003921A1">
        <w:rPr>
          <w:rFonts w:ascii="Times New Roman" w:hAnsi="Times New Roman" w:cs="Times New Roman"/>
          <w:sz w:val="24"/>
          <w:szCs w:val="24"/>
        </w:rPr>
        <w:t>при употреблении необходимо промыть в проточной воде, а затем удалить 4-5 верхних кроющих листьев, что уменьшит радиацию в 40 раз. Радиоактивной остается верхняя часть кочерыжки, поэтому употреблять ее в сыром виде не рекомендуется.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iCs/>
          <w:sz w:val="24"/>
          <w:szCs w:val="24"/>
          <w:u w:val="single"/>
        </w:rPr>
        <w:t>Морковь</w:t>
      </w:r>
      <w:r w:rsidRPr="003921A1"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употребл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 в сыром виде, если она была выращена в зоне проживания с плотностью загрязнения не прев. 10 Ки/км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. При этом, очищая морковь от остатков земли, промывая в проточной воде и срезая 1 см верхней ее части количество радионуклидов уменьшается в 10-20 раз. Морковь,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выращ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 на территории с плотностью загрязнения, &gt; 15 Ки/км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требует варки в течение 15 минут со сменой воды. Это приводит к уменьшению количества радионуклидов на 90 %. 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iCs/>
          <w:sz w:val="24"/>
          <w:szCs w:val="24"/>
          <w:u w:val="single"/>
        </w:rPr>
        <w:t>Свекла</w:t>
      </w:r>
      <w:r w:rsidRPr="003921A1">
        <w:rPr>
          <w:rFonts w:ascii="Times New Roman" w:hAnsi="Times New Roman" w:cs="Times New Roman"/>
          <w:iCs/>
          <w:sz w:val="24"/>
          <w:szCs w:val="24"/>
        </w:rPr>
        <w:t xml:space="preserve"> дезактивируется также как и морковь. </w:t>
      </w:r>
      <w:r w:rsidRPr="003921A1">
        <w:rPr>
          <w:rFonts w:ascii="Times New Roman" w:hAnsi="Times New Roman" w:cs="Times New Roman"/>
          <w:sz w:val="24"/>
          <w:szCs w:val="24"/>
        </w:rPr>
        <w:t xml:space="preserve">При варке свеклы в течение 10 минут в подсоленной воде количество радионуклидов уменьшается на 50-80%. </w:t>
      </w:r>
    </w:p>
    <w:p w:rsidR="00376010" w:rsidRPr="003921A1" w:rsidRDefault="00376010">
      <w:pPr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Действие ионизирующего излучения на тело человека.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Ионизирующее излучение в 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больших доза</w:t>
      </w:r>
      <w:r w:rsidRPr="003921A1">
        <w:rPr>
          <w:rFonts w:ascii="Times New Roman" w:hAnsi="Times New Roman" w:cs="Times New Roman"/>
          <w:sz w:val="24"/>
          <w:szCs w:val="24"/>
        </w:rPr>
        <w:t xml:space="preserve">х вызывает 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лучевую болезнь</w:t>
      </w:r>
      <w:r w:rsidRPr="003921A1">
        <w:rPr>
          <w:rFonts w:ascii="Times New Roman" w:hAnsi="Times New Roman" w:cs="Times New Roman"/>
          <w:sz w:val="24"/>
          <w:szCs w:val="24"/>
        </w:rPr>
        <w:t xml:space="preserve">, которая наступает при </w:t>
      </w:r>
      <w:r w:rsidRPr="003921A1">
        <w:rPr>
          <w:rFonts w:ascii="Times New Roman" w:hAnsi="Times New Roman" w:cs="Times New Roman"/>
          <w:sz w:val="24"/>
          <w:szCs w:val="24"/>
          <w:u w:val="double"/>
        </w:rPr>
        <w:t>однократном</w:t>
      </w:r>
      <w:r w:rsidRPr="003921A1">
        <w:rPr>
          <w:rFonts w:ascii="Times New Roman" w:hAnsi="Times New Roman" w:cs="Times New Roman"/>
          <w:sz w:val="24"/>
          <w:szCs w:val="24"/>
        </w:rPr>
        <w:t xml:space="preserve"> облучении дозой от 1 до 10 Грей. В зависимости от полученной дозы лучевая болезнь имеет 2 степени тяжести: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1A1">
        <w:rPr>
          <w:rFonts w:ascii="Times New Roman" w:hAnsi="Times New Roman" w:cs="Times New Roman"/>
          <w:sz w:val="24"/>
          <w:szCs w:val="24"/>
        </w:rPr>
        <w:t>Легкая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1 – 2,5 Гр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1A1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2,5 – 4 Гр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Тяжелая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4 – 10 Гр</w:t>
      </w:r>
    </w:p>
    <w:p w:rsidR="00E141BC" w:rsidRPr="003921A1" w:rsidRDefault="00E141BC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  <w:u w:val="single"/>
        </w:rPr>
        <w:t>Фазы острой лучевой болезни</w:t>
      </w:r>
      <w:r w:rsidRPr="003921A1">
        <w:rPr>
          <w:rFonts w:ascii="Times New Roman" w:hAnsi="Times New Roman" w:cs="Times New Roman"/>
          <w:sz w:val="24"/>
          <w:szCs w:val="24"/>
        </w:rPr>
        <w:t>:</w:t>
      </w:r>
    </w:p>
    <w:p w:rsidR="00E141BC" w:rsidRPr="003921A1" w:rsidRDefault="00E141BC" w:rsidP="005F0BFB">
      <w:pPr>
        <w:numPr>
          <w:ilvl w:val="0"/>
          <w:numId w:val="23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Первичная острая реакция</w:t>
      </w:r>
    </w:p>
    <w:p w:rsidR="00E141BC" w:rsidRPr="003921A1" w:rsidRDefault="00E141BC" w:rsidP="005F0BFB">
      <w:pPr>
        <w:numPr>
          <w:ilvl w:val="0"/>
          <w:numId w:val="23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Кажущееся благополучие</w:t>
      </w:r>
    </w:p>
    <w:p w:rsidR="00E141BC" w:rsidRPr="003921A1" w:rsidRDefault="00E141BC" w:rsidP="005F0BFB">
      <w:pPr>
        <w:numPr>
          <w:ilvl w:val="0"/>
          <w:numId w:val="23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Выраженные клинические последствия</w:t>
      </w:r>
    </w:p>
    <w:p w:rsidR="00E141BC" w:rsidRPr="003921A1" w:rsidRDefault="00E141BC" w:rsidP="005F0BFB">
      <w:pPr>
        <w:numPr>
          <w:ilvl w:val="0"/>
          <w:numId w:val="23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Раннее восстановление</w:t>
      </w:r>
    </w:p>
    <w:p w:rsidR="00EA6146" w:rsidRPr="003921A1" w:rsidRDefault="00E141BC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При длительном облучении 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малыми дозами</w:t>
      </w:r>
      <w:r w:rsidRPr="003921A1">
        <w:rPr>
          <w:rFonts w:ascii="Times New Roman" w:hAnsi="Times New Roman" w:cs="Times New Roman"/>
          <w:sz w:val="24"/>
          <w:szCs w:val="24"/>
        </w:rPr>
        <w:t xml:space="preserve"> радиации развивается хроническая лучевая болезнь. К ее возникновению приводит ежедневное облучение дозой 0.5 бэра при достижении суммарной дозы в 100 бэр. При этом наблюдается волнообразное изменение в составе крови. Наряду с изменениями в составе крови наблюдается нарушение нервной, сердечнососудистой и эндокринной системы. Профилактика хронической лучевой болезни состоит в строгом соблюдении правил на зараженной местности.</w:t>
      </w:r>
    </w:p>
    <w:p w:rsidR="00E141BC" w:rsidRPr="003921A1" w:rsidRDefault="00E141BC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Радиочувствительность отдельных органов к ионизирующему излучению.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Радиочувствительность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чувствительность биолог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бъектов к действию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ионизир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излучения. Обратным понятием является </w:t>
      </w:r>
      <w:proofErr w:type="spellStart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радиоустойчивость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меры радиочувствительности исп. доза облучения. </w:t>
      </w: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Доза облучения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доза, кот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риводит к гибели 50% облучен. клеток. На клеточном уровне радиочувствительность зав. от содержания в клетке 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антиоксидантов, активности ферментов, интенсивности окислительно-восстановительных процессов и состояние системы ДНК</w:t>
      </w:r>
      <w:r w:rsidRPr="003921A1">
        <w:rPr>
          <w:rFonts w:ascii="Times New Roman" w:hAnsi="Times New Roman" w:cs="Times New Roman"/>
          <w:sz w:val="24"/>
          <w:szCs w:val="24"/>
        </w:rPr>
        <w:t>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Наиб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адиочувствительностью (поражаемостью) при внеш. облучении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облад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</w:t>
      </w:r>
      <w:r w:rsidRPr="003921A1">
        <w:rPr>
          <w:rFonts w:ascii="Times New Roman" w:hAnsi="Times New Roman" w:cs="Times New Roman"/>
          <w:b/>
          <w:sz w:val="24"/>
          <w:szCs w:val="24"/>
        </w:rPr>
        <w:t>кроветворная система</w:t>
      </w:r>
      <w:r w:rsidRPr="003921A1">
        <w:rPr>
          <w:rFonts w:ascii="Times New Roman" w:hAnsi="Times New Roman" w:cs="Times New Roman"/>
          <w:sz w:val="24"/>
          <w:szCs w:val="24"/>
          <w:u w:val="wave"/>
        </w:rPr>
        <w:t xml:space="preserve"> (красный костный мозг, селезёнка и лимфатические узлы) </w:t>
      </w:r>
      <w:r w:rsidRPr="003921A1">
        <w:rPr>
          <w:rFonts w:ascii="Times New Roman" w:hAnsi="Times New Roman" w:cs="Times New Roman"/>
          <w:sz w:val="24"/>
          <w:szCs w:val="24"/>
        </w:rPr>
        <w:t xml:space="preserve">и </w:t>
      </w:r>
      <w:r w:rsidRPr="003921A1">
        <w:rPr>
          <w:rFonts w:ascii="Times New Roman" w:hAnsi="Times New Roman" w:cs="Times New Roman"/>
          <w:b/>
          <w:sz w:val="24"/>
          <w:szCs w:val="24"/>
        </w:rPr>
        <w:t>пищеварительная система</w:t>
      </w:r>
      <w:r w:rsidRPr="003921A1">
        <w:rPr>
          <w:rFonts w:ascii="Times New Roman" w:hAnsi="Times New Roman" w:cs="Times New Roman"/>
          <w:sz w:val="24"/>
          <w:szCs w:val="24"/>
        </w:rPr>
        <w:t xml:space="preserve"> (слизистая оболочка тонкой кишки и желудка). Кровеносная система и красный мозг теряют способность нормально функционировать при дозах меньше </w:t>
      </w:r>
      <w:r w:rsidRPr="003921A1">
        <w:rPr>
          <w:rFonts w:ascii="Times New Roman" w:hAnsi="Times New Roman" w:cs="Times New Roman"/>
          <w:b/>
          <w:sz w:val="24"/>
          <w:szCs w:val="24"/>
        </w:rPr>
        <w:t>1</w:t>
      </w:r>
      <w:r w:rsidRPr="003921A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b/>
          <w:sz w:val="24"/>
          <w:szCs w:val="24"/>
        </w:rPr>
        <w:t>Грэй</w:t>
      </w:r>
      <w:r w:rsidRPr="003921A1">
        <w:rPr>
          <w:rFonts w:ascii="Times New Roman" w:hAnsi="Times New Roman" w:cs="Times New Roman"/>
          <w:sz w:val="24"/>
          <w:szCs w:val="24"/>
        </w:rPr>
        <w:t xml:space="preserve">. Однако они обладают 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способностью восстанавливаться</w:t>
      </w:r>
      <w:r w:rsidRPr="003921A1">
        <w:rPr>
          <w:rFonts w:ascii="Times New Roman" w:hAnsi="Times New Roman" w:cs="Times New Roman"/>
          <w:sz w:val="24"/>
          <w:szCs w:val="24"/>
        </w:rPr>
        <w:t xml:space="preserve">, если продолжительность облучения незначительная и не все клетки поражены. Из пищеварительной системы наибольшей радиочувствительностью обладает 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тонкий кишечник</w:t>
      </w:r>
      <w:r w:rsidRPr="003921A1">
        <w:rPr>
          <w:rFonts w:ascii="Times New Roman" w:hAnsi="Times New Roman" w:cs="Times New Roman"/>
          <w:sz w:val="24"/>
          <w:szCs w:val="24"/>
        </w:rPr>
        <w:t xml:space="preserve">, при облучении которого дозой в </w:t>
      </w:r>
      <w:r w:rsidRPr="003921A1">
        <w:rPr>
          <w:rFonts w:ascii="Times New Roman" w:hAnsi="Times New Roman" w:cs="Times New Roman"/>
          <w:b/>
          <w:sz w:val="24"/>
          <w:szCs w:val="24"/>
        </w:rPr>
        <w:t>10 Грэй</w:t>
      </w:r>
      <w:r w:rsidRPr="003921A1">
        <w:rPr>
          <w:rFonts w:ascii="Times New Roman" w:hAnsi="Times New Roman" w:cs="Times New Roman"/>
          <w:sz w:val="24"/>
          <w:szCs w:val="24"/>
        </w:rPr>
        <w:t xml:space="preserve"> может привести к его гибели. 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Сердце</w:t>
      </w:r>
      <w:r w:rsidRPr="003921A1">
        <w:rPr>
          <w:rFonts w:ascii="Times New Roman" w:hAnsi="Times New Roman" w:cs="Times New Roman"/>
          <w:sz w:val="24"/>
          <w:szCs w:val="24"/>
        </w:rPr>
        <w:t xml:space="preserve"> - радиоустойчивый орган, однако при локальном облучении дозой </w:t>
      </w:r>
      <w:r w:rsidRPr="003921A1">
        <w:rPr>
          <w:rFonts w:ascii="Times New Roman" w:hAnsi="Times New Roman" w:cs="Times New Roman"/>
          <w:sz w:val="24"/>
          <w:szCs w:val="24"/>
          <w:u w:val="wave"/>
        </w:rPr>
        <w:t>10</w:t>
      </w:r>
      <w:r w:rsidRPr="003921A1">
        <w:rPr>
          <w:rFonts w:ascii="Times New Roman" w:hAnsi="Times New Roman" w:cs="Times New Roman"/>
          <w:sz w:val="24"/>
          <w:szCs w:val="24"/>
          <w:u w:val="wave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  <w:u w:val="wave"/>
        </w:rPr>
        <w:t>Грэй</w:t>
      </w:r>
      <w:r w:rsidRPr="003921A1">
        <w:rPr>
          <w:rFonts w:ascii="Times New Roman" w:hAnsi="Times New Roman" w:cs="Times New Roman"/>
          <w:sz w:val="24"/>
          <w:szCs w:val="24"/>
        </w:rPr>
        <w:t xml:space="preserve"> могут быть обнаружены изменения в его миокарде. При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облучении лёгких дозой 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 xml:space="preserve">8-10 </w:t>
      </w:r>
      <w:proofErr w:type="gramStart"/>
      <w:r w:rsidRPr="003921A1">
        <w:rPr>
          <w:rFonts w:ascii="Times New Roman" w:hAnsi="Times New Roman" w:cs="Times New Roman"/>
          <w:sz w:val="24"/>
          <w:szCs w:val="24"/>
          <w:u w:val="single"/>
        </w:rPr>
        <w:t>грей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может развиться воспаление верхних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дыхат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путей или пневмония. </w:t>
      </w:r>
      <w:r w:rsidRPr="003921A1">
        <w:rPr>
          <w:rFonts w:ascii="Times New Roman" w:hAnsi="Times New Roman" w:cs="Times New Roman"/>
          <w:b/>
          <w:sz w:val="24"/>
          <w:szCs w:val="24"/>
        </w:rPr>
        <w:t>Почки</w:t>
      </w:r>
      <w:r w:rsidRPr="003921A1">
        <w:rPr>
          <w:rFonts w:ascii="Times New Roman" w:hAnsi="Times New Roman" w:cs="Times New Roman"/>
          <w:sz w:val="24"/>
          <w:szCs w:val="24"/>
        </w:rPr>
        <w:t xml:space="preserve"> достаточно радиоустойчивы, однако при облучении дозой 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921A1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 xml:space="preserve">Грей в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u w:val="single"/>
        </w:rPr>
        <w:t>теч</w:t>
      </w:r>
      <w:proofErr w:type="spellEnd"/>
      <w:r w:rsidRPr="003921A1">
        <w:rPr>
          <w:rFonts w:ascii="Times New Roman" w:hAnsi="Times New Roman" w:cs="Times New Roman"/>
          <w:sz w:val="24"/>
          <w:szCs w:val="24"/>
          <w:u w:val="single"/>
        </w:rPr>
        <w:t>. 5</w:t>
      </w:r>
      <w:r w:rsidRPr="003921A1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недель</w:t>
      </w:r>
      <w:r w:rsidRPr="003921A1">
        <w:rPr>
          <w:rFonts w:ascii="Times New Roman" w:hAnsi="Times New Roman" w:cs="Times New Roman"/>
          <w:sz w:val="24"/>
          <w:szCs w:val="24"/>
        </w:rPr>
        <w:t xml:space="preserve"> может развиться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хронич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нефрит. При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ионизир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облучении </w:t>
      </w:r>
      <w:r w:rsidRPr="003921A1">
        <w:rPr>
          <w:rFonts w:ascii="Times New Roman" w:hAnsi="Times New Roman" w:cs="Times New Roman"/>
          <w:b/>
          <w:sz w:val="24"/>
          <w:szCs w:val="24"/>
        </w:rPr>
        <w:t>органов зрения</w:t>
      </w:r>
      <w:r w:rsidRPr="003921A1">
        <w:rPr>
          <w:rFonts w:ascii="Times New Roman" w:hAnsi="Times New Roman" w:cs="Times New Roman"/>
          <w:sz w:val="24"/>
          <w:szCs w:val="24"/>
        </w:rPr>
        <w:t xml:space="preserve"> дозой 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3-8</w:t>
      </w:r>
      <w:r w:rsidRPr="003921A1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Грей</w:t>
      </w:r>
      <w:r w:rsidRPr="003921A1">
        <w:rPr>
          <w:rFonts w:ascii="Times New Roman" w:hAnsi="Times New Roman" w:cs="Times New Roman"/>
          <w:sz w:val="24"/>
          <w:szCs w:val="24"/>
        </w:rPr>
        <w:t xml:space="preserve"> может развиться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коньюктивит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, а при дозе более 8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грей катаракт. При облучении </w:t>
      </w:r>
      <w:r w:rsidRPr="003921A1"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Start"/>
      <w:r w:rsidRPr="003921A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3921A1">
        <w:rPr>
          <w:rFonts w:ascii="Times New Roman" w:hAnsi="Times New Roman" w:cs="Times New Roman"/>
          <w:b/>
          <w:sz w:val="24"/>
          <w:szCs w:val="24"/>
        </w:rPr>
        <w:t>ервной</w:t>
      </w: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3921A1">
        <w:rPr>
          <w:rFonts w:ascii="Times New Roman" w:hAnsi="Times New Roman" w:cs="Times New Roman"/>
          <w:sz w:val="24"/>
          <w:szCs w:val="24"/>
        </w:rPr>
        <w:t xml:space="preserve"> дозой более 100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Грэй может вызвать гибель системы на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клеточ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уровне. </w:t>
      </w:r>
      <w:r w:rsidRPr="003921A1">
        <w:rPr>
          <w:rFonts w:ascii="Times New Roman" w:hAnsi="Times New Roman" w:cs="Times New Roman"/>
          <w:b/>
          <w:sz w:val="24"/>
          <w:szCs w:val="24"/>
        </w:rPr>
        <w:t>Эндокринная система</w:t>
      </w: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облад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повыш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радиоустойчивостью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, но при дефиците йода в щитов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елезе или при попадании в неё радиоактивного йода устойчивость системы резко понижается. </w:t>
      </w:r>
      <w:r w:rsidRPr="003921A1">
        <w:rPr>
          <w:rFonts w:ascii="Times New Roman" w:hAnsi="Times New Roman" w:cs="Times New Roman"/>
          <w:b/>
          <w:sz w:val="24"/>
          <w:szCs w:val="24"/>
        </w:rPr>
        <w:t>Кости, сухожилия и мышцы</w:t>
      </w:r>
      <w:r w:rsidRPr="003921A1">
        <w:rPr>
          <w:rFonts w:ascii="Times New Roman" w:hAnsi="Times New Roman" w:cs="Times New Roman"/>
          <w:sz w:val="24"/>
          <w:szCs w:val="24"/>
        </w:rPr>
        <w:t xml:space="preserve"> обладают повышенной радиочувствительностью, которая нарушается лишь при дозах 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более 100</w:t>
      </w:r>
      <w:r w:rsidRPr="003921A1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Грэй</w:t>
      </w:r>
      <w:r w:rsidRPr="00392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010" w:rsidRDefault="00336E46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При внутреннем облучении выводящими органами радионуклидов являются почки, печень, иммунная и кроветворная системы</w:t>
      </w:r>
      <w:r w:rsidRPr="00392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1A1" w:rsidRPr="003921A1" w:rsidRDefault="003921A1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Воздействие ионизирующего излучения  на ткани и органы. Понятие радиочувствительность и дозы облучения.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Радиочувствительность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чувствительность биолог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бъектов к действию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ионизир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излучения. Обратным понятием является </w:t>
      </w:r>
      <w:proofErr w:type="spellStart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радиоустойчивость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меры радиочувствительности исп. доза облучения. </w:t>
      </w: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Доза облучения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доза, кот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риводит к гибели 50% облучен. клеток. На клеточном уровне радиочувствительность зав. от содержания в клетке 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антиоксидантов, активности ферментов, интенсивности окислительно-восстановительных процессов и состояние системы ДНК</w:t>
      </w:r>
      <w:r w:rsidRPr="003921A1">
        <w:rPr>
          <w:rFonts w:ascii="Times New Roman" w:hAnsi="Times New Roman" w:cs="Times New Roman"/>
          <w:sz w:val="24"/>
          <w:szCs w:val="24"/>
        </w:rPr>
        <w:t>.</w:t>
      </w:r>
    </w:p>
    <w:p w:rsidR="00EA6146" w:rsidRPr="003921A1" w:rsidRDefault="00EA6146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Строение клетки и виды воздействия ионизирующего излучения на нее.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caps/>
          <w:sz w:val="24"/>
          <w:szCs w:val="24"/>
        </w:rPr>
        <w:lastRenderedPageBreak/>
        <w:t>Клетка</w:t>
      </w:r>
      <w:r w:rsidRPr="003921A1">
        <w:rPr>
          <w:rFonts w:ascii="Times New Roman" w:hAnsi="Times New Roman" w:cs="Times New Roman"/>
          <w:sz w:val="24"/>
          <w:szCs w:val="24"/>
        </w:rPr>
        <w:t xml:space="preserve"> - основной элемент живой материи, в 1г которой содержится 600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млн. клеток, а в теле взрослого человека 10</w:t>
      </w:r>
      <w:r w:rsidRPr="003921A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3921A1">
        <w:rPr>
          <w:rFonts w:ascii="Times New Roman" w:hAnsi="Times New Roman" w:cs="Times New Roman"/>
          <w:sz w:val="24"/>
          <w:szCs w:val="24"/>
        </w:rPr>
        <w:t xml:space="preserve">. Клетка также включает в себя транспортные молекулы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(рибонуклеиновой кислоты), матричные молекулы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рибосомных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</w:t>
      </w:r>
      <w:r w:rsidRPr="003921A1">
        <w:rPr>
          <w:rFonts w:ascii="Times New Roman" w:hAnsi="Times New Roman" w:cs="Times New Roman"/>
          <w:b/>
          <w:sz w:val="24"/>
          <w:szCs w:val="24"/>
        </w:rPr>
        <w:t>Реакция клетки на воздействие ионизирующего излучения также проявляется в задержке деления клетки, которая зависит от дозы облучения и на каждый Грей дозы клетка отвечает задержкой в 1</w:t>
      </w:r>
      <w:r w:rsidRPr="003921A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b/>
          <w:sz w:val="24"/>
          <w:szCs w:val="24"/>
        </w:rPr>
        <w:t>час.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Впервые действие радиации обнаружил в 1898 году Анри Беккерель. Он получил ожог за счет действия пробирки с радием, которую он носил в кармане жилета. Это дало начало новой отрасли науки – радиационной биологии. 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Поступая в живой организм, </w:t>
      </w:r>
      <w:r w:rsidRPr="003921A1">
        <w:rPr>
          <w:rFonts w:ascii="Times New Roman" w:hAnsi="Times New Roman" w:cs="Times New Roman"/>
          <w:b/>
          <w:sz w:val="24"/>
          <w:szCs w:val="24"/>
        </w:rPr>
        <w:t>энергия ионизирующего излучения изменяет протекающие в нем биологические и физиологические процессы, нарушает обмен веществ</w:t>
      </w:r>
      <w:r w:rsidRPr="00392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Воздействие ионизирующего излучения на биологические объекты подразделяется на </w:t>
      </w:r>
      <w:r w:rsidRPr="003921A1">
        <w:rPr>
          <w:rFonts w:ascii="Times New Roman" w:hAnsi="Times New Roman" w:cs="Times New Roman"/>
          <w:sz w:val="24"/>
          <w:szCs w:val="24"/>
          <w:u w:val="single"/>
        </w:rPr>
        <w:t>ПЯТЬ ВИДОВ</w:t>
      </w:r>
      <w:r w:rsidRPr="003921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1. </w:t>
      </w:r>
      <w:r w:rsidRPr="003921A1">
        <w:rPr>
          <w:rFonts w:ascii="Times New Roman" w:hAnsi="Times New Roman" w:cs="Times New Roman"/>
          <w:b/>
          <w:sz w:val="24"/>
          <w:szCs w:val="24"/>
        </w:rPr>
        <w:t>Физико-химические</w:t>
      </w:r>
      <w:r w:rsidRPr="003921A1">
        <w:rPr>
          <w:rFonts w:ascii="Times New Roman" w:hAnsi="Times New Roman" w:cs="Times New Roman"/>
          <w:sz w:val="24"/>
          <w:szCs w:val="24"/>
        </w:rPr>
        <w:t>, вызывающие перераспределение энергии за счет ионизации. Продолжительность – 10</w:t>
      </w:r>
      <w:r w:rsidRPr="003921A1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3921A1">
        <w:rPr>
          <w:rFonts w:ascii="Times New Roman" w:hAnsi="Times New Roman" w:cs="Times New Roman"/>
          <w:sz w:val="24"/>
          <w:szCs w:val="24"/>
        </w:rPr>
        <w:t>-10</w:t>
      </w:r>
      <w:r w:rsidRPr="003921A1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3921A1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2. </w:t>
      </w:r>
      <w:r w:rsidRPr="003921A1">
        <w:rPr>
          <w:rFonts w:ascii="Times New Roman" w:hAnsi="Times New Roman" w:cs="Times New Roman"/>
          <w:b/>
          <w:sz w:val="24"/>
          <w:szCs w:val="24"/>
        </w:rPr>
        <w:t xml:space="preserve">Химические повреждения </w:t>
      </w:r>
      <w:r w:rsidRPr="003921A1">
        <w:rPr>
          <w:rFonts w:ascii="Times New Roman" w:hAnsi="Times New Roman" w:cs="Times New Roman"/>
          <w:sz w:val="24"/>
          <w:szCs w:val="24"/>
        </w:rPr>
        <w:t>клеток, тканей и образование свободных радикалов, возбужденных молекул. Продолжительность – от 10</w:t>
      </w:r>
      <w:r w:rsidRPr="003921A1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3921A1">
        <w:rPr>
          <w:rFonts w:ascii="Times New Roman" w:hAnsi="Times New Roman" w:cs="Times New Roman"/>
          <w:sz w:val="24"/>
          <w:szCs w:val="24"/>
        </w:rPr>
        <w:t xml:space="preserve">с до нескольких часов. 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3</w:t>
      </w:r>
      <w:r w:rsidRPr="003921A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921A1">
        <w:rPr>
          <w:rFonts w:ascii="Times New Roman" w:hAnsi="Times New Roman" w:cs="Times New Roman"/>
          <w:b/>
          <w:sz w:val="24"/>
          <w:szCs w:val="24"/>
        </w:rPr>
        <w:t>Биомолекулярные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повреждения белков, нуклеиновых кислот. Продолжительность – от микросекунд до нескольких часов. 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4. </w:t>
      </w:r>
      <w:r w:rsidRPr="003921A1">
        <w:rPr>
          <w:rFonts w:ascii="Times New Roman" w:hAnsi="Times New Roman" w:cs="Times New Roman"/>
          <w:b/>
          <w:sz w:val="24"/>
          <w:szCs w:val="24"/>
        </w:rPr>
        <w:t>Ранние биологические эффекты</w:t>
      </w:r>
      <w:r w:rsidRPr="003921A1">
        <w:rPr>
          <w:rFonts w:ascii="Times New Roman" w:hAnsi="Times New Roman" w:cs="Times New Roman"/>
          <w:sz w:val="24"/>
          <w:szCs w:val="24"/>
        </w:rPr>
        <w:t xml:space="preserve">, приводящие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гибель клеток, органов, всего организма. Данная стадия длится от нескольких часов до нескольких месяцев. </w:t>
      </w:r>
    </w:p>
    <w:p w:rsidR="00376010" w:rsidRDefault="00336E46" w:rsidP="00376010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5. </w:t>
      </w:r>
      <w:r w:rsidRPr="003921A1">
        <w:rPr>
          <w:rFonts w:ascii="Times New Roman" w:hAnsi="Times New Roman" w:cs="Times New Roman"/>
          <w:b/>
          <w:sz w:val="24"/>
          <w:szCs w:val="24"/>
        </w:rPr>
        <w:t>Отдаленные биологические эффекты</w:t>
      </w:r>
      <w:r w:rsidRPr="003921A1">
        <w:rPr>
          <w:rFonts w:ascii="Times New Roman" w:hAnsi="Times New Roman" w:cs="Times New Roman"/>
          <w:sz w:val="24"/>
          <w:szCs w:val="24"/>
        </w:rPr>
        <w:t>, приводящие к возникновению опухолей, генетическим нарушениям, сокращению продолжительности жизни. Длятся годы, десятилетия и даже столетия.</w:t>
      </w:r>
    </w:p>
    <w:p w:rsidR="003921A1" w:rsidRPr="003921A1" w:rsidRDefault="003921A1" w:rsidP="00376010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Понятие предельно допустимой зоны (для категории А), предел дозы (для категории Б), допустимая концентрация.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КАТЕГОРИИ ОБЛУЧАЕМЫХ ЛИЦ: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Категория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– профессиональные работники, которые работают с источниками радиации.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Категория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– ограниченная часть населения, проживающая на территории, где дозы облучения превышают предельно-допустимые значения.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Категория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– население городов, районов, областей, где дозы облучения не превышают ПДК.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ГРУППЫ КРИТИЧЕСКИХ ОРГАНОВ: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Группы органов 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ПДа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, бэр/год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ПДДа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, бэр/год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Половые органы и костный мозг 5 0,5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Все остальное 15 1,5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Кожные покровы, костная ткань 30 3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 основу группировки критических органов положена вероятность возникновения в них отдалённых эффектов облучения. В качестве основных предельных доз в зависимости от групп критических органов для категории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устанавливается предельно допустимая доза (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ПДДа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) а для категории Б предел дозы (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ПДб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Предельно допустимая доза (</w:t>
      </w:r>
      <w:proofErr w:type="spellStart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ПДДа</w:t>
      </w:r>
      <w:proofErr w:type="spellEnd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наибольшее значение эквивалентной дозы, при которой равномерное облучение в течение 50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лет не вызывает неблагоприятных изменений в здоровье человека. 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Предел дозы (</w:t>
      </w:r>
      <w:proofErr w:type="spellStart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ПДб</w:t>
      </w:r>
      <w:proofErr w:type="spellEnd"/>
      <w:r w:rsidRPr="003921A1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3921A1">
        <w:rPr>
          <w:rFonts w:ascii="Times New Roman" w:hAnsi="Times New Roman" w:cs="Times New Roman"/>
          <w:sz w:val="24"/>
          <w:szCs w:val="24"/>
        </w:rPr>
        <w:t xml:space="preserve"> – максимальная эквивалентная доза, при которой облучение в течение 70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лет не приводит к неблагоприятным изменениям в здоровье человека. 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НРБ устанавливает также допустимые уровни поступления и содержания радиоактивных веществ в организме, их концентрацию в воздухе, воде и пище. Так для лиц категории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вводится предел годового поступления (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ПГПб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) радиоактивных веществ через органы дыхания и пищеварения и допустимая концентрация (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ДКб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) их в воздухе и воде. </w:t>
      </w:r>
    </w:p>
    <w:p w:rsidR="00EA6146" w:rsidRPr="003921A1" w:rsidRDefault="00EA6146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Классификация категорий облучаемых лиц и группы критических органов согласно НРБ-2000.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КАТЕГОРИИ ОБЛУЧАЕМЫХ ЛИЦ: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Категория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– профессиональные работники, которые работают с источниками радиации.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lastRenderedPageBreak/>
        <w:t>Категория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– ограниченная часть населения, проживающая на территории, где дозы облучения превышают предельно-допустимые значения.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Категория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– население городов, районов, областей, где дозы облучения не превышают ПДК.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ГРУППЫ КРИТИЧЕСКИХ ОРГАНОВ: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1985"/>
        <w:gridCol w:w="2126"/>
      </w:tblGrid>
      <w:tr w:rsidR="00336E46" w:rsidRPr="003921A1" w:rsidTr="00B605BC">
        <w:tc>
          <w:tcPr>
            <w:tcW w:w="3685" w:type="dxa"/>
          </w:tcPr>
          <w:p w:rsidR="00336E46" w:rsidRPr="003921A1" w:rsidRDefault="00336E46" w:rsidP="005F0BFB">
            <w:pPr>
              <w:tabs>
                <w:tab w:val="left" w:pos="-284"/>
                <w:tab w:val="left" w:pos="567"/>
              </w:tabs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Группы органов</w:t>
            </w:r>
          </w:p>
        </w:tc>
        <w:tc>
          <w:tcPr>
            <w:tcW w:w="1985" w:type="dxa"/>
          </w:tcPr>
          <w:p w:rsidR="00336E46" w:rsidRPr="003921A1" w:rsidRDefault="00336E46" w:rsidP="005F0BFB">
            <w:pPr>
              <w:tabs>
                <w:tab w:val="left" w:pos="-284"/>
                <w:tab w:val="left" w:pos="567"/>
              </w:tabs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ПДа</w:t>
            </w:r>
            <w:proofErr w:type="spellEnd"/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, бэр</w:t>
            </w:r>
            <w:r w:rsidRPr="0039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336E46" w:rsidRPr="003921A1" w:rsidRDefault="00336E46" w:rsidP="005F0BFB">
            <w:pPr>
              <w:tabs>
                <w:tab w:val="left" w:pos="-284"/>
                <w:tab w:val="left" w:pos="567"/>
              </w:tabs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ПДДа</w:t>
            </w:r>
            <w:proofErr w:type="spellEnd"/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, бэр</w:t>
            </w:r>
            <w:r w:rsidRPr="0039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36E46" w:rsidRPr="003921A1" w:rsidTr="00B605BC">
        <w:tc>
          <w:tcPr>
            <w:tcW w:w="3685" w:type="dxa"/>
          </w:tcPr>
          <w:p w:rsidR="00336E46" w:rsidRPr="003921A1" w:rsidRDefault="00336E46" w:rsidP="005F0BFB">
            <w:pPr>
              <w:tabs>
                <w:tab w:val="left" w:pos="-284"/>
                <w:tab w:val="left" w:pos="567"/>
              </w:tabs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Половые органы и костный мозг</w:t>
            </w:r>
          </w:p>
        </w:tc>
        <w:tc>
          <w:tcPr>
            <w:tcW w:w="1985" w:type="dxa"/>
          </w:tcPr>
          <w:p w:rsidR="00336E46" w:rsidRPr="003921A1" w:rsidRDefault="00336E46" w:rsidP="005F0BFB">
            <w:pPr>
              <w:tabs>
                <w:tab w:val="left" w:pos="-284"/>
                <w:tab w:val="left" w:pos="567"/>
              </w:tabs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36E46" w:rsidRPr="003921A1" w:rsidRDefault="00336E46" w:rsidP="005F0BFB">
            <w:pPr>
              <w:tabs>
                <w:tab w:val="left" w:pos="-284"/>
                <w:tab w:val="left" w:pos="567"/>
              </w:tabs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36E46" w:rsidRPr="003921A1" w:rsidTr="00B605BC">
        <w:tc>
          <w:tcPr>
            <w:tcW w:w="3685" w:type="dxa"/>
          </w:tcPr>
          <w:p w:rsidR="00336E46" w:rsidRPr="003921A1" w:rsidRDefault="00336E46" w:rsidP="005F0BFB">
            <w:pPr>
              <w:tabs>
                <w:tab w:val="left" w:pos="-284"/>
                <w:tab w:val="left" w:pos="567"/>
              </w:tabs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sz w:val="24"/>
                <w:szCs w:val="24"/>
              </w:rPr>
              <w:t xml:space="preserve">Все остальное </w:t>
            </w:r>
          </w:p>
        </w:tc>
        <w:tc>
          <w:tcPr>
            <w:tcW w:w="1985" w:type="dxa"/>
          </w:tcPr>
          <w:p w:rsidR="00336E46" w:rsidRPr="003921A1" w:rsidRDefault="00336E46" w:rsidP="005F0BFB">
            <w:pPr>
              <w:tabs>
                <w:tab w:val="left" w:pos="-284"/>
                <w:tab w:val="left" w:pos="567"/>
              </w:tabs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336E46" w:rsidRPr="003921A1" w:rsidRDefault="00336E46" w:rsidP="005F0BFB">
            <w:pPr>
              <w:tabs>
                <w:tab w:val="left" w:pos="-284"/>
                <w:tab w:val="left" w:pos="567"/>
              </w:tabs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36E46" w:rsidRPr="003921A1" w:rsidTr="00B605BC">
        <w:tc>
          <w:tcPr>
            <w:tcW w:w="3685" w:type="dxa"/>
          </w:tcPr>
          <w:p w:rsidR="00336E46" w:rsidRPr="003921A1" w:rsidRDefault="00336E46" w:rsidP="005F0BFB">
            <w:pPr>
              <w:tabs>
                <w:tab w:val="left" w:pos="-284"/>
                <w:tab w:val="left" w:pos="567"/>
              </w:tabs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Кожные покровы, костная ткань</w:t>
            </w:r>
          </w:p>
        </w:tc>
        <w:tc>
          <w:tcPr>
            <w:tcW w:w="1985" w:type="dxa"/>
          </w:tcPr>
          <w:p w:rsidR="00336E46" w:rsidRPr="003921A1" w:rsidRDefault="00336E46" w:rsidP="005F0BFB">
            <w:pPr>
              <w:tabs>
                <w:tab w:val="left" w:pos="-284"/>
                <w:tab w:val="left" w:pos="567"/>
              </w:tabs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336E46" w:rsidRPr="003921A1" w:rsidRDefault="00336E46" w:rsidP="005F0BFB">
            <w:pPr>
              <w:tabs>
                <w:tab w:val="left" w:pos="-284"/>
                <w:tab w:val="left" w:pos="567"/>
              </w:tabs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76010" w:rsidRDefault="00336E46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 основу группировки критических органов положена вероятность возникновения в них отдалённых эффектов облучения. В качестве основных предельных доз в зависимости от групп критических органов для категории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устанавливается предельно допустимая доза (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ПДДа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) а для категории Б предел дозы (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ПДб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921A1" w:rsidRPr="003921A1" w:rsidRDefault="003921A1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Классификация объектов согласно ОСП-2002 по потенциальной и радиационной опасности. Защитные мероприятия.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Категории объектов</w:t>
      </w:r>
      <w:r w:rsidRPr="003921A1">
        <w:rPr>
          <w:rFonts w:ascii="Times New Roman" w:hAnsi="Times New Roman" w:cs="Times New Roman"/>
          <w:sz w:val="24"/>
          <w:szCs w:val="24"/>
        </w:rPr>
        <w:t xml:space="preserve"> по потенциальной радиоактивной опасности:</w:t>
      </w:r>
    </w:p>
    <w:p w:rsidR="00336E46" w:rsidRPr="003921A1" w:rsidRDefault="00336E46" w:rsidP="005F0BFB">
      <w:pPr>
        <w:numPr>
          <w:ilvl w:val="0"/>
          <w:numId w:val="24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Объекты,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радиационн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 воздействие от кот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граничено территорией помещения.</w:t>
      </w:r>
    </w:p>
    <w:p w:rsidR="00336E46" w:rsidRPr="003921A1" w:rsidRDefault="00336E46" w:rsidP="005F0BFB">
      <w:pPr>
        <w:numPr>
          <w:ilvl w:val="0"/>
          <w:numId w:val="24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Объекты,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радиационн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. воздействие от которых ограничено территорией объекта.</w:t>
      </w:r>
    </w:p>
    <w:p w:rsidR="00336E46" w:rsidRPr="003921A1" w:rsidRDefault="00336E46" w:rsidP="005F0BFB">
      <w:pPr>
        <w:numPr>
          <w:ilvl w:val="0"/>
          <w:numId w:val="24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Объекты, радиационное воздействие от которых ограничено территорией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санитарнй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зоны.</w:t>
      </w:r>
    </w:p>
    <w:p w:rsidR="00336E46" w:rsidRPr="003921A1" w:rsidRDefault="00336E46" w:rsidP="005F0BFB">
      <w:pPr>
        <w:numPr>
          <w:ilvl w:val="0"/>
          <w:numId w:val="24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Объекты, радиационное воздействие от которых возможно на население.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В зависимости от обстановки для защиты населения могут быть использованы следующие </w:t>
      </w:r>
      <w:r w:rsidRPr="003921A1">
        <w:rPr>
          <w:rFonts w:ascii="Times New Roman" w:hAnsi="Times New Roman" w:cs="Times New Roman"/>
          <w:b/>
          <w:sz w:val="24"/>
          <w:szCs w:val="24"/>
        </w:rPr>
        <w:t>меры</w:t>
      </w:r>
      <w:r w:rsidRPr="003921A1">
        <w:rPr>
          <w:rFonts w:ascii="Times New Roman" w:hAnsi="Times New Roman" w:cs="Times New Roman"/>
          <w:sz w:val="24"/>
          <w:szCs w:val="24"/>
        </w:rPr>
        <w:t>:</w:t>
      </w:r>
    </w:p>
    <w:p w:rsidR="00336E46" w:rsidRPr="003921A1" w:rsidRDefault="00336E46" w:rsidP="005F0BFB">
      <w:pPr>
        <w:numPr>
          <w:ilvl w:val="2"/>
          <w:numId w:val="25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Ограничение времени пребывания на открытой местности;</w:t>
      </w:r>
    </w:p>
    <w:p w:rsidR="00336E46" w:rsidRPr="003921A1" w:rsidRDefault="00336E46" w:rsidP="005F0BFB">
      <w:pPr>
        <w:numPr>
          <w:ilvl w:val="2"/>
          <w:numId w:val="25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Герметизация помещений при прохождении радиоактивного облака;</w:t>
      </w:r>
    </w:p>
    <w:p w:rsidR="00336E46" w:rsidRPr="003921A1" w:rsidRDefault="00336E46" w:rsidP="005F0BFB">
      <w:pPr>
        <w:numPr>
          <w:ilvl w:val="2"/>
          <w:numId w:val="25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Применение лекарственных препаратов, препятствующих накоплению радионуклидов</w:t>
      </w:r>
    </w:p>
    <w:p w:rsidR="00336E46" w:rsidRPr="003921A1" w:rsidRDefault="00336E46" w:rsidP="005F0BFB">
      <w:pPr>
        <w:numPr>
          <w:ilvl w:val="2"/>
          <w:numId w:val="25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Временная эвакуация населения;</w:t>
      </w:r>
      <w:r w:rsidR="00C7618B" w:rsidRPr="003921A1">
        <w:rPr>
          <w:rFonts w:ascii="Times New Roman" w:hAnsi="Times New Roman" w:cs="Times New Roman"/>
          <w:sz w:val="24"/>
          <w:szCs w:val="24"/>
        </w:rPr>
        <w:t xml:space="preserve"> </w:t>
      </w:r>
      <w:r w:rsidRPr="003921A1">
        <w:rPr>
          <w:rFonts w:ascii="Times New Roman" w:hAnsi="Times New Roman" w:cs="Times New Roman"/>
          <w:sz w:val="24"/>
          <w:szCs w:val="24"/>
        </w:rPr>
        <w:t>Санитарная обработка кожных покровов и одежды;</w:t>
      </w:r>
    </w:p>
    <w:p w:rsidR="00336E46" w:rsidRPr="003921A1" w:rsidRDefault="00336E46" w:rsidP="005F0BFB">
      <w:pPr>
        <w:numPr>
          <w:ilvl w:val="2"/>
          <w:numId w:val="25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Исключение употребление радиоактивных продуктов питания.</w:t>
      </w:r>
    </w:p>
    <w:p w:rsidR="00336E46" w:rsidRPr="003921A1" w:rsidRDefault="00336E46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Дополнительные меры</w:t>
      </w:r>
      <w:r w:rsidRPr="003921A1">
        <w:rPr>
          <w:rFonts w:ascii="Times New Roman" w:hAnsi="Times New Roman" w:cs="Times New Roman"/>
          <w:sz w:val="24"/>
          <w:szCs w:val="24"/>
        </w:rPr>
        <w:t>:</w:t>
      </w:r>
    </w:p>
    <w:p w:rsidR="00336E46" w:rsidRPr="003921A1" w:rsidRDefault="00336E46" w:rsidP="005F0BFB">
      <w:pPr>
        <w:numPr>
          <w:ilvl w:val="0"/>
          <w:numId w:val="26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Там, где проводятся работы с радиоактивными веществами в открытом виде, должны быть водопровод, канализация и система вентиляции.</w:t>
      </w:r>
    </w:p>
    <w:p w:rsidR="00336E46" w:rsidRPr="003921A1" w:rsidRDefault="00336E46" w:rsidP="005F0BFB">
      <w:pPr>
        <w:numPr>
          <w:ilvl w:val="0"/>
          <w:numId w:val="26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 бытовую канализацию допускается сброс радиоактивных веществ с концентрацией, не превышающих 10 предельно допустимых доз.</w:t>
      </w:r>
    </w:p>
    <w:p w:rsidR="00336E46" w:rsidRPr="003921A1" w:rsidRDefault="00336E46" w:rsidP="005F0BFB">
      <w:pPr>
        <w:numPr>
          <w:ilvl w:val="0"/>
          <w:numId w:val="26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Запрещается сброс радиоактивных отходов в колодцы, скважины, реки, озера, водоемы. Загрязненные поверхности инструментов, помещения, одежды подвергаются дезактивации.</w:t>
      </w:r>
    </w:p>
    <w:p w:rsidR="00336E46" w:rsidRPr="003921A1" w:rsidRDefault="00336E46" w:rsidP="005F0BFB">
      <w:pPr>
        <w:numPr>
          <w:ilvl w:val="0"/>
          <w:numId w:val="26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 помещениях проводится ежедневная уборка влажным способом.</w:t>
      </w:r>
    </w:p>
    <w:p w:rsidR="00336E46" w:rsidRPr="003921A1" w:rsidRDefault="00336E46" w:rsidP="005F0BFB">
      <w:pPr>
        <w:numPr>
          <w:ilvl w:val="0"/>
          <w:numId w:val="26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Все лица, работающие с открытыми радиоактивными веществами, должны обеспечиваться средствами индивидуальной защиты.</w:t>
      </w:r>
    </w:p>
    <w:p w:rsidR="00336E46" w:rsidRPr="003921A1" w:rsidRDefault="00336E46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На загрязненных территориях должны быть санпропускники, душевые и пункты рад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>онтроля.</w:t>
      </w: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Воздействие радиоактивного излучения на человека.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видам радиоактивного воздействия на человека</w:t>
      </w:r>
      <w:r w:rsidRPr="003921A1">
        <w:rPr>
          <w:rFonts w:ascii="Times New Roman" w:hAnsi="Times New Roman" w:cs="Times New Roman"/>
          <w:sz w:val="24"/>
          <w:szCs w:val="24"/>
        </w:rPr>
        <w:t>:</w:t>
      </w:r>
    </w:p>
    <w:p w:rsidR="00463181" w:rsidRPr="003921A1" w:rsidRDefault="00463181" w:rsidP="005F0BFB">
      <w:pPr>
        <w:numPr>
          <w:ilvl w:val="2"/>
          <w:numId w:val="8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Внешнее облучение при прохождении радиоактивного облака;</w:t>
      </w:r>
    </w:p>
    <w:p w:rsidR="00463181" w:rsidRPr="003921A1" w:rsidRDefault="00463181" w:rsidP="005F0BFB">
      <w:pPr>
        <w:numPr>
          <w:ilvl w:val="2"/>
          <w:numId w:val="8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Внешнее облучение, обусловленное радиоактивным загрязнением поверхности земли и зданий;</w:t>
      </w:r>
    </w:p>
    <w:p w:rsidR="00463181" w:rsidRPr="003921A1" w:rsidRDefault="00463181" w:rsidP="005F0BFB">
      <w:pPr>
        <w:numPr>
          <w:ilvl w:val="2"/>
          <w:numId w:val="8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Радиоактивное загрязнение кожи;</w:t>
      </w:r>
    </w:p>
    <w:p w:rsidR="00463181" w:rsidRPr="003921A1" w:rsidRDefault="00463181" w:rsidP="005F0BFB">
      <w:pPr>
        <w:numPr>
          <w:ilvl w:val="2"/>
          <w:numId w:val="8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Внутреннее облучение при вдыхании радиоактивной пыли;</w:t>
      </w:r>
    </w:p>
    <w:p w:rsidR="00463181" w:rsidRPr="003921A1" w:rsidRDefault="00463181" w:rsidP="005F0BFB">
      <w:pPr>
        <w:numPr>
          <w:ilvl w:val="2"/>
          <w:numId w:val="8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Внутреннее облучение при употреблении радиоактивных загрязненных продуктов и воды.</w:t>
      </w:r>
    </w:p>
    <w:p w:rsidR="00376010" w:rsidRDefault="00463181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ОСП-2002 содержат требования к размещению учреждений и предприятий для работы с радиоактивными источниками, а также требования к системам вентиляции, пыле и газоочистке, отоплению, водоснабжению, канализации и радиоактивному контролю.</w:t>
      </w:r>
    </w:p>
    <w:p w:rsidR="003921A1" w:rsidRPr="003921A1" w:rsidRDefault="003921A1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Государственная программа ликвидации последствий аварии на ЧАЭС (документ)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iCs/>
          <w:sz w:val="24"/>
          <w:szCs w:val="24"/>
        </w:rPr>
        <w:t>В период с апреля 1986 г. по 1989 г. правительством бывшего СССР и пострадавших республик был принят ряд решений о мерах по охране здоровья населения, которых оказалось недостаточно.</w:t>
      </w:r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 ноябре 1991 г. Верховным Советом Республики Беларусь был принят закон «</w:t>
      </w:r>
      <w:r w:rsidRPr="003921A1">
        <w:rPr>
          <w:rFonts w:ascii="Times New Roman" w:hAnsi="Times New Roman" w:cs="Times New Roman"/>
          <w:b/>
          <w:sz w:val="24"/>
          <w:szCs w:val="24"/>
        </w:rPr>
        <w:t>О правовом режиме территорий, подвергшихся радиоактивному загрязнению в результате катастрофы на ЧАЭС</w:t>
      </w:r>
      <w:r w:rsidRPr="003921A1">
        <w:rPr>
          <w:rFonts w:ascii="Times New Roman" w:hAnsi="Times New Roman" w:cs="Times New Roman"/>
          <w:sz w:val="24"/>
          <w:szCs w:val="24"/>
        </w:rPr>
        <w:t xml:space="preserve">». Настоящий закон направлен на снижение радиационного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на население и </w:t>
      </w:r>
      <w:r w:rsidRPr="003921A1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экологические системы, на проведение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природовосстановительных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и защитных мероприятий. Закон регулирует правовой режим территорий радиоактивного загрязнения, условия проживания, осуществление хозяйственной, научно-исследовательской и другой деятельности на этих территориях.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При классификации территорий и зон радиоактивного загрязнения были приняты следующие критерии: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а) возможность проживания населения (величина эффективной эквивалентной дозы облучения);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б) уровень загрязненности территории и отдельных экологических систем;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в) возможность получения экологически чистой продукции (сельскохозяйственной, лесохозяйственной, торфа, вод и других видов).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При разработке данной концепции было дано определение «загрязненная территория». Территория радиоактивного загрязнения – это та часть территории республики, на которой имеется стойкое загрязнение окружающей среды радиоактивными веществами в результате катастрофы на ЧАЭС и где требуется проведение специальных защитных мер. При этом плотность загрязнения почв радионуклидами цезия-137 либо стронция-90 или плутония-239 должна быть соответственно: 1,0; 0,15; 0,01 Ки/км</w:t>
      </w:r>
      <w:proofErr w:type="gramStart"/>
      <w:r w:rsidRPr="003921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и более. Вся территория по плотностям загрязнения разделена на пять зон: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а) зона эвакуации (отчуждения) – территория вокруг ЧАЭС в пределах 30-километров. границ с плотностью загрязнения почв цезием-137 от 100 и более Ки/км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б) зона первоочередного отселения – территория с плотностью загрязнения почв цезием-137 от 40 до 100 Ки/км</w:t>
      </w:r>
      <w:proofErr w:type="gramStart"/>
      <w:r w:rsidRPr="003921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в) зона последующего отселения - территория с плотностью загрязнения почв цезием-137 от 15 до 40 Ки/км</w:t>
      </w:r>
      <w:proofErr w:type="gramStart"/>
      <w:r w:rsidRPr="003921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г) зона с правом на отселение - территория с плотностью загрязнения почв цезием-137 от 5 до 15 Ки/км</w:t>
      </w:r>
      <w:proofErr w:type="gramStart"/>
      <w:r w:rsidRPr="003921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д) зона проживания с периодическим радиационным контролем - с плотностью загрязнения почв от 1 до 5 Ки/км</w:t>
      </w:r>
      <w:proofErr w:type="gramStart"/>
      <w:r w:rsidRPr="003921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Характеристика зон произведена не только по цезию-137, но и по стронцию-90 и плутонию-239. </w:t>
      </w:r>
    </w:p>
    <w:p w:rsidR="00376010" w:rsidRDefault="00463181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Принято решение о том, что если доза облучения населения не превышает 1мЗв в год, то население не подлежит отселению.</w:t>
      </w:r>
    </w:p>
    <w:p w:rsidR="003921A1" w:rsidRPr="003921A1" w:rsidRDefault="003921A1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Ликвидация последствий аварии на ЧАЭС.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Для локализации очага аварии шахту реактора стали забрасывать с вертолётов нейтронно-поглощающими, теплоотводящими и фильтрующими материалами, состоящими из соединения бора, доломита, песка, глины и свинца. В результате принятых мер уже 11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мая активность уменьшилась в 100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раз.</w:t>
      </w:r>
      <w:r w:rsidRPr="003921A1">
        <w:rPr>
          <w:rFonts w:ascii="Times New Roman" w:hAnsi="Times New Roman" w:cs="Times New Roman"/>
          <w:sz w:val="24"/>
          <w:szCs w:val="24"/>
        </w:rPr>
        <w:br/>
        <w:t>Однако радиационная обстановка при этом не стабилизировалась, так как за счёт ветра и атмосферных осадков началось вторичное перераспределение активности. Поэтому конечная картина радиационного загрязнения местности является сложной и неравномерной.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К числу важнейших мер по ликвидации последствий аварии относится строительство укрытия.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Основная часть укрытия, представляющая собой аварийный блок, была построена в 1986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>году, а весь объект был завершён в 1988</w:t>
      </w:r>
      <w:r w:rsidRPr="003921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sz w:val="24"/>
          <w:szCs w:val="24"/>
        </w:rPr>
        <w:t xml:space="preserve">году. </w:t>
      </w: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Расчётное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эксплуатации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укрытия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составляет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30 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лет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63181" w:rsidRPr="003921A1" w:rsidRDefault="00463181" w:rsidP="005F0BFB">
      <w:pPr>
        <w:tabs>
          <w:tab w:val="left" w:pos="-284"/>
          <w:tab w:val="left" w:pos="426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Основное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назначение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укрытия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63181" w:rsidRPr="003921A1" w:rsidRDefault="00463181" w:rsidP="005F0BFB">
      <w:pPr>
        <w:numPr>
          <w:ilvl w:val="1"/>
          <w:numId w:val="8"/>
        </w:numPr>
        <w:tabs>
          <w:tab w:val="left" w:pos="-284"/>
          <w:tab w:val="left" w:pos="426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Предотвращение выброса в окружающую среду радиоактивных веществ. </w:t>
      </w:r>
    </w:p>
    <w:p w:rsidR="00463181" w:rsidRPr="003921A1" w:rsidRDefault="00463181" w:rsidP="005F0BFB">
      <w:pPr>
        <w:numPr>
          <w:ilvl w:val="1"/>
          <w:numId w:val="8"/>
        </w:numPr>
        <w:tabs>
          <w:tab w:val="left" w:pos="-284"/>
          <w:tab w:val="left" w:pos="426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Предотвращение возникновения самопроизвольной цепной реакции. </w:t>
      </w:r>
    </w:p>
    <w:p w:rsidR="00463181" w:rsidRPr="003921A1" w:rsidRDefault="00463181" w:rsidP="005F0BFB">
      <w:pPr>
        <w:numPr>
          <w:ilvl w:val="1"/>
          <w:numId w:val="8"/>
        </w:numPr>
        <w:tabs>
          <w:tab w:val="left" w:pos="-284"/>
          <w:tab w:val="left" w:pos="426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Поддержание постоянного температурного режима охлаждения остатков ядерного топлива. </w:t>
      </w:r>
    </w:p>
    <w:p w:rsidR="00463181" w:rsidRPr="003921A1" w:rsidRDefault="00463181" w:rsidP="005F0BFB">
      <w:pPr>
        <w:numPr>
          <w:ilvl w:val="1"/>
          <w:numId w:val="8"/>
        </w:numPr>
        <w:tabs>
          <w:tab w:val="left" w:pos="-284"/>
          <w:tab w:val="left" w:pos="426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Предотвращение образования взрывоопасных концентраций водорода.</w:t>
      </w:r>
    </w:p>
    <w:p w:rsidR="00463181" w:rsidRPr="003921A1" w:rsidRDefault="00463181" w:rsidP="005F0BFB">
      <w:pPr>
        <w:tabs>
          <w:tab w:val="left" w:pos="-284"/>
          <w:tab w:val="left" w:pos="426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Установленная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аппаратура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измеряет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63181" w:rsidRPr="003921A1" w:rsidRDefault="00463181" w:rsidP="005F0BFB">
      <w:pPr>
        <w:numPr>
          <w:ilvl w:val="1"/>
          <w:numId w:val="9"/>
        </w:numPr>
        <w:tabs>
          <w:tab w:val="left" w:pos="-284"/>
          <w:tab w:val="left" w:pos="426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температуру в контрольных точках объекта; </w:t>
      </w:r>
    </w:p>
    <w:p w:rsidR="00463181" w:rsidRPr="003921A1" w:rsidRDefault="00463181" w:rsidP="005F0BFB">
      <w:pPr>
        <w:numPr>
          <w:ilvl w:val="1"/>
          <w:numId w:val="9"/>
        </w:numPr>
        <w:tabs>
          <w:tab w:val="left" w:pos="-284"/>
          <w:tab w:val="left" w:pos="426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мощность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гамма-излучения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63181" w:rsidRPr="003921A1" w:rsidRDefault="00463181" w:rsidP="005F0BFB">
      <w:pPr>
        <w:numPr>
          <w:ilvl w:val="1"/>
          <w:numId w:val="9"/>
        </w:numPr>
        <w:tabs>
          <w:tab w:val="left" w:pos="-284"/>
          <w:tab w:val="left" w:pos="426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тепловой поток, излучаемый с поверхности реактора; </w:t>
      </w:r>
    </w:p>
    <w:p w:rsidR="00463181" w:rsidRPr="003921A1" w:rsidRDefault="00463181" w:rsidP="005F0BFB">
      <w:pPr>
        <w:numPr>
          <w:ilvl w:val="1"/>
          <w:numId w:val="9"/>
        </w:numPr>
        <w:tabs>
          <w:tab w:val="left" w:pos="-284"/>
          <w:tab w:val="left" w:pos="426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уровень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вибраций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внутри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объекта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63181" w:rsidRPr="003921A1" w:rsidRDefault="00463181" w:rsidP="005F0BFB">
      <w:pPr>
        <w:numPr>
          <w:ilvl w:val="1"/>
          <w:numId w:val="9"/>
        </w:numPr>
        <w:tabs>
          <w:tab w:val="left" w:pos="-284"/>
          <w:tab w:val="left" w:pos="426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нейтронный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  <w:lang w:val="en-US"/>
        </w:rPr>
        <w:t>поток</w:t>
      </w:r>
      <w:proofErr w:type="spellEnd"/>
      <w:r w:rsidRPr="003921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6146" w:rsidRPr="003921A1" w:rsidRDefault="00EA6146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>Причины аварии на ЧАЭС (хронологическая последовательность событий).</w:t>
      </w:r>
    </w:p>
    <w:p w:rsidR="00525A4A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lastRenderedPageBreak/>
        <w:t>В ночь с 25-го на 26-е апреля 1986</w:t>
      </w:r>
      <w:r w:rsidRPr="003921A1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921A1">
        <w:rPr>
          <w:rFonts w:ascii="Times New Roman" w:hAnsi="Times New Roman" w:cs="Times New Roman"/>
          <w:noProof/>
          <w:sz w:val="24"/>
          <w:szCs w:val="24"/>
        </w:rPr>
        <w:t xml:space="preserve">г. на ЧАЭС произошла крупнейшая авария. Основными причинами аварии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t xml:space="preserve">были : </w:t>
      </w:r>
    </w:p>
    <w:p w:rsidR="00463181" w:rsidRPr="003921A1" w:rsidRDefault="00463181" w:rsidP="005F0BFB">
      <w:pPr>
        <w:numPr>
          <w:ilvl w:val="0"/>
          <w:numId w:val="27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t xml:space="preserve">Продолжение эксперимента, при падении тепловой мощности и ксеноновом отравлении, вместо остановки реактора. </w:t>
      </w:r>
    </w:p>
    <w:p w:rsidR="00463181" w:rsidRPr="003921A1" w:rsidRDefault="00463181" w:rsidP="005F0BFB">
      <w:pPr>
        <w:numPr>
          <w:ilvl w:val="0"/>
          <w:numId w:val="27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t xml:space="preserve">Блокировка системы автоматического отключения реактора. </w:t>
      </w:r>
    </w:p>
    <w:p w:rsidR="00463181" w:rsidRPr="003921A1" w:rsidRDefault="00463181" w:rsidP="005F0BFB">
      <w:pPr>
        <w:numPr>
          <w:ilvl w:val="0"/>
          <w:numId w:val="27"/>
        </w:numPr>
        <w:tabs>
          <w:tab w:val="left" w:pos="-284"/>
          <w:tab w:val="left" w:pos="567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t xml:space="preserve">Отключение турбогенератора, что привело к уменьшению числа оборотов ГЦН, ухудшению условий охлаждения активной области и резкому увеличению тепловой мощности реактора.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t xml:space="preserve">Для экстренной остановки ректора были приняты следующие меры: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t xml:space="preserve">Три группы стержней автоматического регулирования опускаются в активную зону, но остановить нарастание тепловой мощности не удаётся. Не сработала и заблокированная система автоматического отключения реактора.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t xml:space="preserve">Была предпринята попытка погрузить стержни аварийной защиты, однако за счёт высокого давления пара в активной области они выталкивались и не погружались ни в автоматическом режиме, ни под действием силы тяжести. </w:t>
      </w:r>
    </w:p>
    <w:p w:rsidR="00463181" w:rsidRPr="003921A1" w:rsidRDefault="00463181" w:rsidP="005F0BFB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t xml:space="preserve">В результате давление пара увеличилось настолько, что произошёл первый взрыв. Разрушились перегородки в активной области, где вода соединилась с продуктами распада и образовался водород, который соединился с водой и образовался гремучий газ. </w:t>
      </w:r>
    </w:p>
    <w:p w:rsidR="00376010" w:rsidRDefault="00463181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21A1">
        <w:rPr>
          <w:rFonts w:ascii="Times New Roman" w:hAnsi="Times New Roman" w:cs="Times New Roman"/>
          <w:noProof/>
          <w:sz w:val="24"/>
          <w:szCs w:val="24"/>
        </w:rPr>
        <w:t>В результате высокой температуры и наличия гремучего газа произошёл второй более мощный взрыв и верхняя плита приподнялась и продукты распада устремились наружу.</w:t>
      </w:r>
    </w:p>
    <w:p w:rsidR="003921A1" w:rsidRPr="003921A1" w:rsidRDefault="003921A1" w:rsidP="003921A1">
      <w:pPr>
        <w:tabs>
          <w:tab w:val="left" w:pos="-284"/>
          <w:tab w:val="left" w:pos="567"/>
        </w:tabs>
        <w:spacing w:after="0" w:line="20" w:lineRule="atLeast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435A5" w:rsidRPr="003921A1" w:rsidRDefault="00F435A5" w:rsidP="005F0BFB">
      <w:pPr>
        <w:pStyle w:val="a3"/>
        <w:numPr>
          <w:ilvl w:val="0"/>
          <w:numId w:val="2"/>
        </w:numPr>
        <w:tabs>
          <w:tab w:val="left" w:pos="-284"/>
        </w:tabs>
        <w:spacing w:after="0" w:line="2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1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оценки устойчивости объекта к воздействию проникающей радиации и радиоактивному излучению.</w:t>
      </w:r>
    </w:p>
    <w:p w:rsidR="00463181" w:rsidRPr="003921A1" w:rsidRDefault="00463181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Оценка производится в следующей последовательности: </w:t>
      </w:r>
    </w:p>
    <w:p w:rsidR="00463181" w:rsidRPr="003921A1" w:rsidRDefault="00463181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 xml:space="preserve">Определяется  максимальное  значение  уровня  радиации,  ожидаемого  на объекте,  находящемся  на  заданном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расстоянииRx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от  точки  прицеливания.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Определяется  ожидаемое  значение уровня  радиации. Находится доза проникающей радиации. </w:t>
      </w:r>
    </w:p>
    <w:p w:rsidR="00463181" w:rsidRPr="003921A1" w:rsidRDefault="00463181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2.  Определяется  степень  защищенности  рабочих  и  служащих  зданием  и убежищем,  в  которых  будет  работать  или  укрываться  производственный  персонал.  Коэффициент  ослабления  убежища  зависит  от  его  тип</w:t>
      </w:r>
      <w:proofErr w:type="gramStart"/>
      <w:r w:rsidRPr="003921A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встроенное  или отдельно стоящее),  толщины материала  перекрытия, места расположения </w:t>
      </w:r>
    </w:p>
    <w:p w:rsidR="00463181" w:rsidRPr="003921A1" w:rsidRDefault="00463181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 xml:space="preserve">3.  Определяются  дозы  облучения,  которые  может  получить  </w:t>
      </w:r>
      <w:proofErr w:type="spellStart"/>
      <w:proofErr w:type="gramStart"/>
      <w:r w:rsidRPr="003921A1">
        <w:rPr>
          <w:rFonts w:ascii="Times New Roman" w:hAnsi="Times New Roman" w:cs="Times New Roman"/>
          <w:sz w:val="24"/>
          <w:szCs w:val="24"/>
        </w:rPr>
        <w:t>производствен-ный</w:t>
      </w:r>
      <w:proofErr w:type="spellEnd"/>
      <w:proofErr w:type="gramEnd"/>
      <w:r w:rsidRPr="003921A1">
        <w:rPr>
          <w:rFonts w:ascii="Times New Roman" w:hAnsi="Times New Roman" w:cs="Times New Roman"/>
          <w:sz w:val="24"/>
          <w:szCs w:val="24"/>
        </w:rPr>
        <w:t xml:space="preserve">  персонал  при  воздействии  проникающей  радиации  и  радиоактивного 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зара-жения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.  Доза  облучения,  которую  могут  получить  рабочие  и  служащие  объекта, определяется с учетом ослабления радиации конструкциями здания </w:t>
      </w:r>
    </w:p>
    <w:p w:rsidR="00463181" w:rsidRPr="003921A1" w:rsidRDefault="00463181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4.  Определяется  предел  устойчивости  объекта  в  условиях  радиоактивного</w:t>
      </w:r>
    </w:p>
    <w:p w:rsidR="009512FB" w:rsidRPr="003921A1" w:rsidRDefault="00463181" w:rsidP="005F0BFB">
      <w:pPr>
        <w:pStyle w:val="a3"/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заражения  (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A1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3921A1">
        <w:rPr>
          <w:rFonts w:ascii="Times New Roman" w:hAnsi="Times New Roman" w:cs="Times New Roman"/>
          <w:sz w:val="24"/>
          <w:szCs w:val="24"/>
        </w:rPr>
        <w:t>),  т.е.  предельное  значение  уровня  радиации,  при  котором  возможна  производственная  деятельность  в  обычном  режиме  и  персонал  не  получит дозу о</w:t>
      </w:r>
      <w:r w:rsidR="009512FB" w:rsidRPr="003921A1">
        <w:rPr>
          <w:rFonts w:ascii="Times New Roman" w:hAnsi="Times New Roman" w:cs="Times New Roman"/>
          <w:sz w:val="24"/>
          <w:szCs w:val="24"/>
        </w:rPr>
        <w:t>блучения выше  установленной:</w:t>
      </w:r>
    </w:p>
    <w:p w:rsidR="00463181" w:rsidRPr="003921A1" w:rsidRDefault="009512FB" w:rsidP="005F0BFB">
      <w:pPr>
        <w:tabs>
          <w:tab w:val="left" w:pos="-284"/>
        </w:tabs>
        <w:spacing w:after="0" w:line="2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1A1">
        <w:rPr>
          <w:rFonts w:ascii="Times New Roman" w:hAnsi="Times New Roman" w:cs="Times New Roman"/>
          <w:sz w:val="24"/>
          <w:szCs w:val="24"/>
        </w:rPr>
        <w:t>5.</w:t>
      </w:r>
      <w:r w:rsidR="00463181" w:rsidRPr="003921A1">
        <w:rPr>
          <w:rFonts w:ascii="Times New Roman" w:hAnsi="Times New Roman" w:cs="Times New Roman"/>
          <w:sz w:val="24"/>
          <w:szCs w:val="24"/>
        </w:rPr>
        <w:t>На  основании  полученных  данных  делаются  выводы  и  предложения  по повышению  устойчивости  объекта (герметизация  производственных  помещений, повышение защитных свойств  убежищ и укрытий и другие).</w:t>
      </w:r>
      <w:bookmarkStart w:id="1" w:name="_GoBack"/>
      <w:bookmarkEnd w:id="1"/>
    </w:p>
    <w:sectPr w:rsidR="00463181" w:rsidRPr="003921A1" w:rsidSect="003921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F25"/>
    <w:multiLevelType w:val="hybridMultilevel"/>
    <w:tmpl w:val="45147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5E7E"/>
    <w:multiLevelType w:val="hybridMultilevel"/>
    <w:tmpl w:val="BAAA7F60"/>
    <w:lvl w:ilvl="0" w:tplc="13E8E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2A0AA">
      <w:start w:val="1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CD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A1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5C8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50F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2B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EC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406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5B4079"/>
    <w:multiLevelType w:val="hybridMultilevel"/>
    <w:tmpl w:val="4BB4C750"/>
    <w:lvl w:ilvl="0" w:tplc="BFF6C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D0C8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E6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22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4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C0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4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A6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44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B458AF"/>
    <w:multiLevelType w:val="hybridMultilevel"/>
    <w:tmpl w:val="F664FF18"/>
    <w:lvl w:ilvl="0" w:tplc="DFB0F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209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05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AC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4C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A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DC3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08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3AA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97945"/>
    <w:multiLevelType w:val="hybridMultilevel"/>
    <w:tmpl w:val="2C088950"/>
    <w:lvl w:ilvl="0" w:tplc="31723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8E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3E2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CB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5A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C84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C4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8B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83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47002C"/>
    <w:multiLevelType w:val="hybridMultilevel"/>
    <w:tmpl w:val="98A0A35E"/>
    <w:lvl w:ilvl="0" w:tplc="C5BC6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A8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A9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6A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0C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78A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A3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83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6A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73F96"/>
    <w:multiLevelType w:val="hybridMultilevel"/>
    <w:tmpl w:val="CD36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4E6C"/>
    <w:multiLevelType w:val="hybridMultilevel"/>
    <w:tmpl w:val="91A2A070"/>
    <w:lvl w:ilvl="0" w:tplc="76A0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69302">
      <w:start w:val="180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4642C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C7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381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3AE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58B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63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88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70757C"/>
    <w:multiLevelType w:val="hybridMultilevel"/>
    <w:tmpl w:val="C08C47C4"/>
    <w:lvl w:ilvl="0" w:tplc="A1443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45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EA3D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2B98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0E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C1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0B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A2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22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CB5A27"/>
    <w:multiLevelType w:val="hybridMultilevel"/>
    <w:tmpl w:val="BAA6F3DE"/>
    <w:lvl w:ilvl="0" w:tplc="4D563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4E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5C7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67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E6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68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9C5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C2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49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C58E9"/>
    <w:multiLevelType w:val="hybridMultilevel"/>
    <w:tmpl w:val="361C4FEA"/>
    <w:lvl w:ilvl="0" w:tplc="33AEF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CDE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F09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60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C8D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67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54C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92B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C67510"/>
    <w:multiLevelType w:val="hybridMultilevel"/>
    <w:tmpl w:val="CEE4A9D0"/>
    <w:lvl w:ilvl="0" w:tplc="8AC6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40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B65720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3DA2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0D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2A9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0C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A1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6F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D2E0A"/>
    <w:multiLevelType w:val="hybridMultilevel"/>
    <w:tmpl w:val="BE2C167E"/>
    <w:lvl w:ilvl="0" w:tplc="32960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CE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66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8B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76E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48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87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CF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C95784"/>
    <w:multiLevelType w:val="hybridMultilevel"/>
    <w:tmpl w:val="4364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23FD8"/>
    <w:multiLevelType w:val="hybridMultilevel"/>
    <w:tmpl w:val="E092D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62527"/>
    <w:multiLevelType w:val="hybridMultilevel"/>
    <w:tmpl w:val="53B01460"/>
    <w:lvl w:ilvl="0" w:tplc="F334D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E51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38D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8B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60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6C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CD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D8F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2A6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92F48A3"/>
    <w:multiLevelType w:val="hybridMultilevel"/>
    <w:tmpl w:val="B7E2D292"/>
    <w:lvl w:ilvl="0" w:tplc="AD5E9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B6E6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62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4A7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2F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C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54C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AE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C3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CB86768"/>
    <w:multiLevelType w:val="hybridMultilevel"/>
    <w:tmpl w:val="27B47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C4498"/>
    <w:multiLevelType w:val="hybridMultilevel"/>
    <w:tmpl w:val="8160CB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34473B0"/>
    <w:multiLevelType w:val="hybridMultilevel"/>
    <w:tmpl w:val="DEEC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F6D9A"/>
    <w:multiLevelType w:val="hybridMultilevel"/>
    <w:tmpl w:val="0950AC1E"/>
    <w:lvl w:ilvl="0" w:tplc="8E107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B4D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4AD38">
      <w:start w:val="62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E8C0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A07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01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7AF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6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626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9290D47"/>
    <w:multiLevelType w:val="hybridMultilevel"/>
    <w:tmpl w:val="05DC243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F63A7"/>
    <w:multiLevelType w:val="hybridMultilevel"/>
    <w:tmpl w:val="6532A2B4"/>
    <w:lvl w:ilvl="0" w:tplc="7974D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73815A05"/>
    <w:multiLevelType w:val="hybridMultilevel"/>
    <w:tmpl w:val="65EE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4155D"/>
    <w:multiLevelType w:val="hybridMultilevel"/>
    <w:tmpl w:val="73560952"/>
    <w:lvl w:ilvl="0" w:tplc="E6C47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07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C4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6C1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4F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00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944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61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63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B04153F"/>
    <w:multiLevelType w:val="hybridMultilevel"/>
    <w:tmpl w:val="A2225B56"/>
    <w:lvl w:ilvl="0" w:tplc="60EC9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CE7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263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1A0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29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DA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EA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466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105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DEE5D8D"/>
    <w:multiLevelType w:val="hybridMultilevel"/>
    <w:tmpl w:val="54802766"/>
    <w:lvl w:ilvl="0" w:tplc="E876B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A4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A855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985ED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E8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89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EA3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E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67A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313FFD"/>
    <w:multiLevelType w:val="hybridMultilevel"/>
    <w:tmpl w:val="6F3CA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11"/>
  </w:num>
  <w:num w:numId="8">
    <w:abstractNumId w:val="8"/>
  </w:num>
  <w:num w:numId="9">
    <w:abstractNumId w:val="12"/>
  </w:num>
  <w:num w:numId="10">
    <w:abstractNumId w:val="19"/>
  </w:num>
  <w:num w:numId="11">
    <w:abstractNumId w:val="23"/>
  </w:num>
  <w:num w:numId="12">
    <w:abstractNumId w:val="18"/>
  </w:num>
  <w:num w:numId="13">
    <w:abstractNumId w:val="24"/>
  </w:num>
  <w:num w:numId="14">
    <w:abstractNumId w:val="16"/>
  </w:num>
  <w:num w:numId="15">
    <w:abstractNumId w:val="10"/>
  </w:num>
  <w:num w:numId="16">
    <w:abstractNumId w:val="20"/>
  </w:num>
  <w:num w:numId="17">
    <w:abstractNumId w:val="15"/>
  </w:num>
  <w:num w:numId="18">
    <w:abstractNumId w:val="25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7"/>
  </w:num>
  <w:num w:numId="24">
    <w:abstractNumId w:val="27"/>
  </w:num>
  <w:num w:numId="25">
    <w:abstractNumId w:val="26"/>
  </w:num>
  <w:num w:numId="26">
    <w:abstractNumId w:val="0"/>
  </w:num>
  <w:num w:numId="27">
    <w:abstractNumId w:val="1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5A5"/>
    <w:rsid w:val="00085B5B"/>
    <w:rsid w:val="00101D28"/>
    <w:rsid w:val="00113BA2"/>
    <w:rsid w:val="00336E46"/>
    <w:rsid w:val="00376010"/>
    <w:rsid w:val="003921A1"/>
    <w:rsid w:val="00447586"/>
    <w:rsid w:val="004552A8"/>
    <w:rsid w:val="00463181"/>
    <w:rsid w:val="00525A4A"/>
    <w:rsid w:val="005E1A6C"/>
    <w:rsid w:val="005F0BFB"/>
    <w:rsid w:val="008017EE"/>
    <w:rsid w:val="00894AA2"/>
    <w:rsid w:val="009512FB"/>
    <w:rsid w:val="0096233B"/>
    <w:rsid w:val="009B3BBB"/>
    <w:rsid w:val="009B73C3"/>
    <w:rsid w:val="009E10A2"/>
    <w:rsid w:val="00AE72F5"/>
    <w:rsid w:val="00B605BC"/>
    <w:rsid w:val="00B763E9"/>
    <w:rsid w:val="00B93109"/>
    <w:rsid w:val="00BB5429"/>
    <w:rsid w:val="00BC6D16"/>
    <w:rsid w:val="00C7618B"/>
    <w:rsid w:val="00C907AE"/>
    <w:rsid w:val="00DC6829"/>
    <w:rsid w:val="00E03743"/>
    <w:rsid w:val="00E141BC"/>
    <w:rsid w:val="00EA0182"/>
    <w:rsid w:val="00EA6146"/>
    <w:rsid w:val="00F435A5"/>
    <w:rsid w:val="00F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29"/>
  </w:style>
  <w:style w:type="paragraph" w:styleId="1">
    <w:name w:val="heading 1"/>
    <w:basedOn w:val="a"/>
    <w:next w:val="a"/>
    <w:link w:val="10"/>
    <w:qFormat/>
    <w:rsid w:val="00F435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5A5"/>
    <w:pPr>
      <w:ind w:left="720"/>
      <w:contextualSpacing/>
    </w:pPr>
  </w:style>
  <w:style w:type="paragraph" w:styleId="a4">
    <w:name w:val="footer"/>
    <w:basedOn w:val="a"/>
    <w:link w:val="a5"/>
    <w:rsid w:val="00F435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435A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435A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4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image" Target="media/image25.png"/><Relationship Id="rId21" Type="http://schemas.openxmlformats.org/officeDocument/2006/relationships/image" Target="media/image9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png"/><Relationship Id="rId41" Type="http://schemas.openxmlformats.org/officeDocument/2006/relationships/image" Target="media/image27.png"/><Relationship Id="rId54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57" Type="http://schemas.openxmlformats.org/officeDocument/2006/relationships/image" Target="media/image43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37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10340</Words>
  <Characters>58941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Violent</cp:lastModifiedBy>
  <cp:revision>5</cp:revision>
  <cp:lastPrinted>2013-12-28T04:12:00Z</cp:lastPrinted>
  <dcterms:created xsi:type="dcterms:W3CDTF">2013-12-30T08:43:00Z</dcterms:created>
  <dcterms:modified xsi:type="dcterms:W3CDTF">2014-05-20T09:06:00Z</dcterms:modified>
</cp:coreProperties>
</file>