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73" w:rsidRPr="002C2173" w:rsidRDefault="002C2173" w:rsidP="002C2173">
      <w:pPr>
        <w:rPr>
          <w:b/>
          <w:bCs/>
          <w:lang w:val="ru-RU"/>
        </w:rPr>
      </w:pPr>
      <w:r w:rsidRPr="002C2173">
        <w:rPr>
          <w:b/>
          <w:bCs/>
          <w:lang w:val="ru-RU"/>
        </w:rPr>
        <w:t>Вопросы к зачету по интегрир</w:t>
      </w:r>
      <w:bookmarkStart w:id="0" w:name="_GoBack"/>
      <w:bookmarkEnd w:id="0"/>
      <w:r w:rsidRPr="002C2173">
        <w:rPr>
          <w:b/>
          <w:bCs/>
          <w:lang w:val="ru-RU"/>
        </w:rPr>
        <w:t>ованному модулю «Политология» 2013/2014 учебный год</w:t>
      </w:r>
    </w:p>
    <w:p w:rsidR="002C2173" w:rsidRDefault="002C2173" w:rsidP="002C2173">
      <w:pPr>
        <w:rPr>
          <w:lang w:val="ru-RU"/>
        </w:rPr>
      </w:pPr>
    </w:p>
    <w:p w:rsidR="00A84146" w:rsidRDefault="002C2173" w:rsidP="002C2173">
      <w:r w:rsidRPr="002C2173">
        <w:rPr>
          <w:b/>
          <w:lang w:val="ru-RU"/>
        </w:rPr>
        <w:t>1.</w:t>
      </w:r>
      <w:r w:rsidRPr="002C2173">
        <w:rPr>
          <w:lang w:val="ru-RU"/>
        </w:rPr>
        <w:t xml:space="preserve"> Объект и предмет политологии. Её место в системе общественных наук.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2.</w:t>
      </w:r>
      <w:r w:rsidRPr="002C2173">
        <w:rPr>
          <w:lang w:val="ru-RU"/>
        </w:rPr>
        <w:t xml:space="preserve"> Законы, категории и методы политологии.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3.</w:t>
      </w:r>
      <w:r w:rsidRPr="002C2173">
        <w:rPr>
          <w:lang w:val="ru-RU"/>
        </w:rPr>
        <w:t xml:space="preserve"> Становление и развитие науки о политике. Функции политологии.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4.</w:t>
      </w:r>
      <w:r w:rsidRPr="002C2173">
        <w:rPr>
          <w:lang w:val="ru-RU"/>
        </w:rPr>
        <w:t xml:space="preserve"> Политика как общественное явление.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5.</w:t>
      </w:r>
      <w:r w:rsidRPr="002C2173">
        <w:rPr>
          <w:lang w:val="ru-RU"/>
        </w:rPr>
        <w:t xml:space="preserve"> Понятие, признаки и функции политической власти.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6.</w:t>
      </w:r>
      <w:r w:rsidRPr="002C2173">
        <w:rPr>
          <w:lang w:val="ru-RU"/>
        </w:rPr>
        <w:t xml:space="preserve"> Понятие, функции и основные качества политического лидерства.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7.</w:t>
      </w:r>
      <w:r w:rsidRPr="002C2173">
        <w:rPr>
          <w:lang w:val="ru-RU"/>
        </w:rPr>
        <w:t xml:space="preserve"> Понятие, структура и функции политической системы.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8.</w:t>
      </w:r>
      <w:r w:rsidRPr="002C2173">
        <w:rPr>
          <w:lang w:val="ru-RU"/>
        </w:rPr>
        <w:t xml:space="preserve"> Формы правления и государственного устройства.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9.</w:t>
      </w:r>
      <w:r w:rsidRPr="002C2173">
        <w:rPr>
          <w:lang w:val="ru-RU"/>
        </w:rPr>
        <w:t xml:space="preserve"> Государство в политической системе, его основные признаки и функции.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10.</w:t>
      </w:r>
      <w:r w:rsidRPr="002C2173">
        <w:rPr>
          <w:lang w:val="ru-RU"/>
        </w:rPr>
        <w:t xml:space="preserve"> Правовое государство и его принципы. Социальное государство.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11.</w:t>
      </w:r>
      <w:r w:rsidRPr="002C2173">
        <w:rPr>
          <w:lang w:val="ru-RU"/>
        </w:rPr>
        <w:t xml:space="preserve"> Понятие политического процесса, его основные характеристики.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12.</w:t>
      </w:r>
      <w:r w:rsidRPr="002C2173">
        <w:rPr>
          <w:lang w:val="ru-RU"/>
        </w:rPr>
        <w:t xml:space="preserve"> Политический режим: сущность, содержание, характеристика. Основные признаки тоталитарного и авторитарного режимов.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13.</w:t>
      </w:r>
      <w:r w:rsidRPr="002C2173">
        <w:rPr>
          <w:lang w:val="ru-RU"/>
        </w:rPr>
        <w:t xml:space="preserve"> Характеристика демократического режима.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14.</w:t>
      </w:r>
      <w:r w:rsidRPr="002C2173">
        <w:rPr>
          <w:lang w:val="ru-RU"/>
        </w:rPr>
        <w:t xml:space="preserve"> Характеристика, организация работы и полномочия парламента.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15.</w:t>
      </w:r>
      <w:r w:rsidRPr="002C2173">
        <w:rPr>
          <w:lang w:val="ru-RU"/>
        </w:rPr>
        <w:t xml:space="preserve"> Парламент - Национальное собрание Республики Беларусь (Конституция Республики Беларусь, разд. </w:t>
      </w:r>
      <w:r w:rsidRPr="002C2173">
        <w:t>IV</w:t>
      </w:r>
      <w:r w:rsidRPr="002C2173">
        <w:rPr>
          <w:lang w:val="ru-RU"/>
        </w:rPr>
        <w:t>, гл. 4).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16.</w:t>
      </w:r>
      <w:r w:rsidRPr="002C2173">
        <w:rPr>
          <w:lang w:val="ru-RU"/>
        </w:rPr>
        <w:t xml:space="preserve"> Глава государства в системе высших органов государственной власти и управления.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17.</w:t>
      </w:r>
      <w:r w:rsidRPr="002C2173">
        <w:rPr>
          <w:lang w:val="ru-RU"/>
        </w:rPr>
        <w:t xml:space="preserve"> Президент Республики Беларусь (Конституция Республики Беларусь, разд. </w:t>
      </w:r>
      <w:r w:rsidRPr="002C2173">
        <w:t>IV</w:t>
      </w:r>
      <w:r w:rsidRPr="002C2173">
        <w:rPr>
          <w:lang w:val="ru-RU"/>
        </w:rPr>
        <w:t>, гл. 3).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18.</w:t>
      </w:r>
      <w:r w:rsidRPr="002C2173">
        <w:rPr>
          <w:lang w:val="ru-RU"/>
        </w:rPr>
        <w:t xml:space="preserve"> Характеристика, порядок формирования и полномочия правительства.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19.</w:t>
      </w:r>
      <w:r w:rsidRPr="002C2173">
        <w:rPr>
          <w:lang w:val="ru-RU"/>
        </w:rPr>
        <w:t xml:space="preserve"> Правительство - Совет Министров Республики Беларусь (Конституция Республики Беларусь, разд. </w:t>
      </w:r>
      <w:r w:rsidRPr="002C2173">
        <w:t>IV</w:t>
      </w:r>
      <w:r w:rsidRPr="002C2173">
        <w:rPr>
          <w:lang w:val="ru-RU"/>
        </w:rPr>
        <w:t>, гл. 5).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20.</w:t>
      </w:r>
      <w:r w:rsidRPr="002C2173">
        <w:rPr>
          <w:lang w:val="ru-RU"/>
        </w:rPr>
        <w:t xml:space="preserve"> Выборы, их функции. Активное и пассивное избирательное право.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21.</w:t>
      </w:r>
      <w:r w:rsidRPr="002C2173">
        <w:rPr>
          <w:lang w:val="ru-RU"/>
        </w:rPr>
        <w:t xml:space="preserve"> Избирательные системы и их характеристика.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22.</w:t>
      </w:r>
      <w:r w:rsidRPr="002C2173">
        <w:rPr>
          <w:lang w:val="ru-RU"/>
        </w:rPr>
        <w:t xml:space="preserve"> Избирательная система Республики Беларусь. (Избирательный кодекс Республики Беларусь).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23.</w:t>
      </w:r>
      <w:r w:rsidRPr="002C2173">
        <w:rPr>
          <w:lang w:val="ru-RU"/>
        </w:rPr>
        <w:t xml:space="preserve"> Партии в политической системе, их функции и типология.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24.</w:t>
      </w:r>
      <w:r w:rsidRPr="002C2173">
        <w:rPr>
          <w:lang w:val="ru-RU"/>
        </w:rPr>
        <w:t xml:space="preserve"> Партийные системы и их основные типы.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25.</w:t>
      </w:r>
      <w:r w:rsidRPr="002C2173">
        <w:rPr>
          <w:lang w:val="ru-RU"/>
        </w:rPr>
        <w:t xml:space="preserve"> Становление многопартийности в Республике Беларусь.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26.</w:t>
      </w:r>
      <w:r w:rsidRPr="002C2173">
        <w:rPr>
          <w:lang w:val="ru-RU"/>
        </w:rPr>
        <w:t xml:space="preserve"> Личность как субъект политики.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27.</w:t>
      </w:r>
      <w:r w:rsidRPr="002C2173">
        <w:rPr>
          <w:lang w:val="ru-RU"/>
        </w:rPr>
        <w:t xml:space="preserve"> Сущность, функции и разновидности политических конфликтов и кризисов.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28.</w:t>
      </w:r>
      <w:r w:rsidRPr="002C2173">
        <w:rPr>
          <w:lang w:val="ru-RU"/>
        </w:rPr>
        <w:t xml:space="preserve"> Понятие международных отношений и их субъекты.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29.</w:t>
      </w:r>
      <w:r w:rsidRPr="002C2173">
        <w:rPr>
          <w:lang w:val="ru-RU"/>
        </w:rPr>
        <w:t xml:space="preserve"> Внешняя политика, её сущность и функции.</w:t>
      </w:r>
      <w:r w:rsidRPr="002C2173">
        <w:t> </w:t>
      </w:r>
      <w:r w:rsidRPr="002C2173">
        <w:rPr>
          <w:lang w:val="ru-RU"/>
        </w:rPr>
        <w:br/>
      </w:r>
      <w:r w:rsidRPr="002C2173">
        <w:rPr>
          <w:b/>
          <w:lang w:val="ru-RU"/>
        </w:rPr>
        <w:t>30.</w:t>
      </w:r>
      <w:r w:rsidRPr="002C2173">
        <w:rPr>
          <w:lang w:val="ru-RU"/>
        </w:rPr>
        <w:t xml:space="preserve"> Внешнеполитическая деятельность Республики Беларусь.</w:t>
      </w:r>
      <w:r w:rsidRPr="002C2173">
        <w:t> </w:t>
      </w:r>
      <w:r w:rsidRPr="002C2173">
        <w:rPr>
          <w:lang w:val="ru-RU"/>
        </w:rPr>
        <w:br/>
      </w:r>
    </w:p>
    <w:sectPr w:rsidR="00A84146" w:rsidSect="002C2173"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3"/>
    <w:rsid w:val="002C2173"/>
    <w:rsid w:val="00A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Raido_DDR</dc:creator>
  <cp:lastModifiedBy>Raido_DDR</cp:lastModifiedBy>
  <cp:revision>2</cp:revision>
  <dcterms:created xsi:type="dcterms:W3CDTF">2014-07-09T10:04:00Z</dcterms:created>
  <dcterms:modified xsi:type="dcterms:W3CDTF">2014-07-09T10:08:00Z</dcterms:modified>
</cp:coreProperties>
</file>