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5CC" w:rsidRPr="007C1083" w:rsidRDefault="008D35CC" w:rsidP="008D35CC">
      <w:pPr>
        <w:spacing w:line="360" w:lineRule="auto"/>
        <w:ind w:right="27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>МИНИСТЕРСТВО ОБРАЗОВАНИЯ РЕСПУБЛИКИ БЕЛАРУСЬ</w:t>
      </w:r>
    </w:p>
    <w:p w:rsidR="008D35CC" w:rsidRPr="008D35CC" w:rsidRDefault="008D35CC" w:rsidP="008D35CC">
      <w:pPr>
        <w:spacing w:line="360" w:lineRule="auto"/>
        <w:ind w:right="27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>Учреждение образования</w:t>
      </w:r>
    </w:p>
    <w:p w:rsidR="008D35CC" w:rsidRPr="008D35CC" w:rsidRDefault="008D35CC" w:rsidP="008D35CC">
      <w:pPr>
        <w:spacing w:line="360" w:lineRule="auto"/>
        <w:ind w:right="27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>«Белорусский государственный университет информатики</w:t>
      </w:r>
    </w:p>
    <w:p w:rsidR="008D35CC" w:rsidRPr="007C1083" w:rsidRDefault="008D35CC" w:rsidP="008D35CC">
      <w:pPr>
        <w:spacing w:line="360" w:lineRule="auto"/>
        <w:ind w:right="27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>и радиоэлектроники»</w:t>
      </w:r>
    </w:p>
    <w:p w:rsidR="008D35CC" w:rsidRPr="007C1083" w:rsidRDefault="008D35CC" w:rsidP="008D35CC">
      <w:pPr>
        <w:spacing w:line="360" w:lineRule="auto"/>
        <w:ind w:right="277"/>
        <w:jc w:val="center"/>
        <w:rPr>
          <w:rFonts w:ascii="Times New Roman" w:hAnsi="Times New Roman" w:cs="Times New Roman"/>
          <w:sz w:val="28"/>
          <w:szCs w:val="28"/>
        </w:rPr>
      </w:pPr>
    </w:p>
    <w:p w:rsidR="008D35CC" w:rsidRPr="008D35CC" w:rsidRDefault="008D35CC" w:rsidP="008D35CC">
      <w:pPr>
        <w:spacing w:line="360" w:lineRule="auto"/>
        <w:ind w:right="277"/>
        <w:jc w:val="center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>Индивидуальная работа по курсу</w:t>
      </w:r>
    </w:p>
    <w:p w:rsidR="008D35CC" w:rsidRPr="008D35CC" w:rsidRDefault="008D35CC" w:rsidP="008D35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 xml:space="preserve"> «Электронные приборы»</w:t>
      </w:r>
    </w:p>
    <w:p w:rsidR="008D35CC" w:rsidRPr="008D35CC" w:rsidRDefault="008D35CC" w:rsidP="008D35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>Часть 1</w:t>
      </w:r>
    </w:p>
    <w:p w:rsidR="008D35CC" w:rsidRPr="008D35CC" w:rsidRDefault="008D35CC" w:rsidP="008D35CC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8D35CC" w:rsidRPr="008D35CC" w:rsidRDefault="008D35CC" w:rsidP="008D35CC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8D35CC" w:rsidRPr="008D35CC" w:rsidRDefault="008D35CC" w:rsidP="008D35CC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8D35CC" w:rsidRPr="008D35CC" w:rsidRDefault="008D35CC" w:rsidP="008D35CC">
      <w:pPr>
        <w:spacing w:line="360" w:lineRule="auto"/>
        <w:ind w:right="277" w:hanging="2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Выполнила: </w:t>
      </w:r>
    </w:p>
    <w:p w:rsidR="008D35CC" w:rsidRPr="008D35CC" w:rsidRDefault="008D35CC" w:rsidP="007C1083">
      <w:pPr>
        <w:spacing w:line="360" w:lineRule="auto"/>
        <w:ind w:right="277" w:hanging="2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bookmarkStart w:id="0" w:name="_GoBack"/>
      <w:bookmarkEnd w:id="0"/>
    </w:p>
    <w:p w:rsidR="008D35CC" w:rsidRPr="008D35CC" w:rsidRDefault="008D35CC" w:rsidP="008D35CC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8D35CC" w:rsidRPr="008D35CC" w:rsidRDefault="008D35CC" w:rsidP="008D35CC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8D35CC" w:rsidRDefault="008D35CC" w:rsidP="008D35CC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8D35CC" w:rsidRPr="008D35CC" w:rsidRDefault="008D35CC" w:rsidP="008D35CC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8D35CC" w:rsidRPr="008D35CC" w:rsidRDefault="008D35CC" w:rsidP="008D35CC">
      <w:pPr>
        <w:spacing w:line="360" w:lineRule="auto"/>
        <w:ind w:right="-1"/>
        <w:outlineLvl w:val="0"/>
        <w:rPr>
          <w:rFonts w:ascii="Times New Roman" w:hAnsi="Times New Roman" w:cs="Times New Roman"/>
          <w:sz w:val="28"/>
          <w:szCs w:val="28"/>
        </w:rPr>
      </w:pPr>
    </w:p>
    <w:p w:rsidR="008D35CC" w:rsidRPr="008D35CC" w:rsidRDefault="008D35CC" w:rsidP="008D35CC">
      <w:pPr>
        <w:spacing w:line="360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>Минск 2014</w:t>
      </w:r>
    </w:p>
    <w:p w:rsidR="008D35CC" w:rsidRDefault="008D35CC" w:rsidP="003123F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D35CC" w:rsidRDefault="008D35C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br w:type="page"/>
      </w:r>
    </w:p>
    <w:p w:rsidR="00452FC5" w:rsidRDefault="00452FC5" w:rsidP="003123F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Последние цифры зачетной книжки - 61</w:t>
      </w:r>
    </w:p>
    <w:p w:rsidR="00DF4F41" w:rsidRPr="00170BB7" w:rsidRDefault="003123F3" w:rsidP="003123F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0BB7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1</w:t>
      </w:r>
    </w:p>
    <w:p w:rsidR="003123F3" w:rsidRPr="003123F3" w:rsidRDefault="003123F3" w:rsidP="003123F3">
      <w:pPr>
        <w:rPr>
          <w:rFonts w:ascii="Times New Roman" w:hAnsi="Times New Roman" w:cs="Times New Roman"/>
          <w:sz w:val="24"/>
          <w:szCs w:val="24"/>
        </w:rPr>
      </w:pPr>
      <w:r w:rsidRPr="003123F3">
        <w:rPr>
          <w:rFonts w:ascii="Times New Roman" w:hAnsi="Times New Roman" w:cs="Times New Roman"/>
          <w:sz w:val="24"/>
          <w:szCs w:val="24"/>
        </w:rPr>
        <w:t>Рассчитать и построить ВАХ идеализированного кремниевого диода в пределах изменения напряжения от -5 до +0.7</w:t>
      </w:r>
      <w:proofErr w:type="gramStart"/>
      <w:r w:rsidRPr="003123F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123F3">
        <w:rPr>
          <w:rFonts w:ascii="Times New Roman" w:hAnsi="Times New Roman" w:cs="Times New Roman"/>
          <w:sz w:val="24"/>
          <w:szCs w:val="24"/>
        </w:rPr>
        <w:t xml:space="preserve"> при 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3F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3F3">
        <w:rPr>
          <w:rFonts w:ascii="Times New Roman" w:hAnsi="Times New Roman" w:cs="Times New Roman"/>
          <w:sz w:val="24"/>
          <w:szCs w:val="24"/>
        </w:rPr>
        <w:t>300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3F3">
        <w:rPr>
          <w:rFonts w:ascii="Times New Roman" w:hAnsi="Times New Roman" w:cs="Times New Roman"/>
          <w:sz w:val="24"/>
          <w:szCs w:val="24"/>
        </w:rPr>
        <w:t>К и обрат</w:t>
      </w:r>
      <w:r w:rsidR="00170BB7">
        <w:rPr>
          <w:rFonts w:ascii="Times New Roman" w:hAnsi="Times New Roman" w:cs="Times New Roman"/>
          <w:sz w:val="24"/>
          <w:szCs w:val="24"/>
        </w:rPr>
        <w:t>ном токе насыщения</w:t>
      </w:r>
      <w:r w:rsidR="00170BB7" w:rsidRPr="00170BB7">
        <w:rPr>
          <w:rFonts w:ascii="Times New Roman" w:hAnsi="Times New Roman" w:cs="Times New Roman"/>
          <w:sz w:val="24"/>
          <w:szCs w:val="24"/>
        </w:rPr>
        <w:t xml:space="preserve"> </w:t>
      </w:r>
      <w:r w:rsidR="00170BB7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3123F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0.15</w:t>
      </w:r>
      <w:r w:rsidRPr="003123F3">
        <w:rPr>
          <w:rFonts w:ascii="Times New Roman" w:hAnsi="Times New Roman" w:cs="Times New Roman"/>
          <w:sz w:val="24"/>
          <w:szCs w:val="24"/>
        </w:rPr>
        <w:t xml:space="preserve"> нА. </w:t>
      </w:r>
      <w:r>
        <w:rPr>
          <w:rFonts w:ascii="Times New Roman" w:hAnsi="Times New Roman" w:cs="Times New Roman"/>
          <w:sz w:val="24"/>
          <w:szCs w:val="24"/>
        </w:rPr>
        <w:t xml:space="preserve">Значение теплового потенциала </w:t>
      </w:r>
      <m:oMath>
        <m:r>
          <w:rPr>
            <w:rFonts w:ascii="Cambria Math" w:hAnsi="Cambria Math" w:cs="Times New Roman"/>
            <w:sz w:val="24"/>
            <w:szCs w:val="24"/>
          </w:rPr>
          <m:t>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T</m:t>
        </m:r>
        <m:r>
          <w:rPr>
            <w:rFonts w:ascii="Cambria Math" w:hAnsi="Cambria Math" w:cs="Times New Roman"/>
            <w:sz w:val="24"/>
            <w:szCs w:val="24"/>
          </w:rPr>
          <m:t xml:space="preserve">= </m:t>
        </m:r>
      </m:oMath>
      <w:r w:rsidRPr="003123F3">
        <w:rPr>
          <w:rFonts w:ascii="Times New Roman" w:hAnsi="Times New Roman" w:cs="Times New Roman"/>
          <w:sz w:val="24"/>
          <w:szCs w:val="24"/>
        </w:rPr>
        <w:t xml:space="preserve"> </w:t>
      </w:r>
      <w:r w:rsidRPr="003123F3">
        <w:rPr>
          <w:rFonts w:ascii="Times New Roman" w:hAnsi="Times New Roman" w:cs="Times New Roman"/>
          <w:sz w:val="24"/>
          <w:szCs w:val="24"/>
        </w:rPr>
        <w:object w:dxaOrig="5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33pt" o:ole="" fillcolor="window">
            <v:imagedata r:id="rId9" o:title=""/>
          </v:shape>
          <o:OLEObject Type="Embed" ProgID="Equation.3" ShapeID="_x0000_i1025" DrawAspect="Content" ObjectID="_1491078984" r:id="rId10"/>
        </w:object>
      </w:r>
      <w:r w:rsidRPr="003123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proofErr w:type="gramStart"/>
      <w:r w:rsidRPr="003123F3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3F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3F3">
        <w:rPr>
          <w:rFonts w:ascii="Times New Roman" w:hAnsi="Times New Roman" w:cs="Times New Roman"/>
          <w:sz w:val="24"/>
          <w:szCs w:val="24"/>
        </w:rPr>
        <w:t xml:space="preserve">300 К </w:t>
      </w:r>
      <w:r>
        <w:rPr>
          <w:rFonts w:ascii="Times New Roman" w:hAnsi="Times New Roman" w:cs="Times New Roman"/>
          <w:sz w:val="24"/>
          <w:szCs w:val="24"/>
        </w:rPr>
        <w:t>принять равным</w:t>
      </w:r>
      <w:r w:rsidRPr="003123F3">
        <w:rPr>
          <w:rFonts w:ascii="Times New Roman" w:hAnsi="Times New Roman" w:cs="Times New Roman"/>
          <w:sz w:val="24"/>
          <w:szCs w:val="24"/>
        </w:rPr>
        <w:t xml:space="preserve"> 0.026 В.</w:t>
      </w:r>
    </w:p>
    <w:p w:rsidR="003123F3" w:rsidRDefault="003123F3" w:rsidP="003123F3">
      <w:pPr>
        <w:rPr>
          <w:rFonts w:ascii="Times New Roman" w:eastAsiaTheme="minorEastAsia" w:hAnsi="Times New Roman" w:cs="Times New Roman"/>
          <w:sz w:val="24"/>
          <w:szCs w:val="24"/>
        </w:rPr>
      </w:pPr>
      <w:r w:rsidRPr="003123F3">
        <w:rPr>
          <w:rFonts w:ascii="Times New Roman" w:hAnsi="Times New Roman" w:cs="Times New Roman"/>
          <w:sz w:val="24"/>
          <w:szCs w:val="24"/>
        </w:rPr>
        <w:t>Определить дифференциальное сопротивление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диф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3123F3">
        <w:rPr>
          <w:rFonts w:ascii="Times New Roman" w:hAnsi="Times New Roman" w:cs="Times New Roman"/>
          <w:sz w:val="24"/>
          <w:szCs w:val="24"/>
        </w:rPr>
        <w:t xml:space="preserve"> и статическое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3123F3">
        <w:rPr>
          <w:rFonts w:ascii="Times New Roman" w:hAnsi="Times New Roman" w:cs="Times New Roman"/>
          <w:sz w:val="24"/>
          <w:szCs w:val="24"/>
        </w:rPr>
        <w:t xml:space="preserve"> диода </w:t>
      </w:r>
      <w:r>
        <w:rPr>
          <w:rFonts w:ascii="Times New Roman" w:hAnsi="Times New Roman" w:cs="Times New Roman"/>
          <w:sz w:val="24"/>
          <w:szCs w:val="24"/>
        </w:rPr>
        <w:t xml:space="preserve">для заданного значения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пр</m:t>
            </m:r>
            <w:proofErr w:type="gramEnd"/>
          </m:sub>
        </m:sSub>
        <m:r>
          <w:rPr>
            <w:rFonts w:ascii="Cambria Math" w:hAnsi="Cambria Math" w:cs="Times New Roman"/>
            <w:sz w:val="24"/>
            <w:szCs w:val="24"/>
          </w:rPr>
          <m:t>=0,55 В</m:t>
        </m:r>
      </m:oMath>
      <w:r w:rsidR="00170BB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70BB7" w:rsidRDefault="00170BB7" w:rsidP="003123F3">
      <w:pPr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  <w:r w:rsidRPr="00170BB7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Решение</w:t>
      </w:r>
    </w:p>
    <w:p w:rsidR="00170BB7" w:rsidRPr="003058DF" w:rsidRDefault="00170BB7" w:rsidP="00170B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Расчет вольт-амперной характеристики проведем в соответствии с уравнением</w:t>
      </w:r>
    </w:p>
    <w:p w:rsidR="00170BB7" w:rsidRPr="00611BE0" w:rsidRDefault="00170BB7" w:rsidP="00170BB7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I=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qU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kT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-1)</m:t>
        </m:r>
      </m:oMath>
      <w:r w:rsidRPr="00611BE0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170BB7" w:rsidRDefault="00170BB7" w:rsidP="00170B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0BB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тепловой ток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70BB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70B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70B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перехода (ток насыщения).</w:t>
      </w:r>
    </w:p>
    <w:p w:rsidR="006A46C7" w:rsidRDefault="006A46C7" w:rsidP="00170B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расчета прямой ветви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6A46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A46C7">
        <w:rPr>
          <w:rFonts w:ascii="Times New Roman" w:hAnsi="Times New Roman" w:cs="Times New Roman"/>
          <w:sz w:val="24"/>
          <w:szCs w:val="24"/>
        </w:rPr>
        <w:t xml:space="preserve"> &gt; 0 </w:t>
      </w:r>
      <w:r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00"/>
        <w:gridCol w:w="816"/>
        <w:gridCol w:w="951"/>
        <w:gridCol w:w="906"/>
        <w:gridCol w:w="931"/>
        <w:gridCol w:w="1151"/>
        <w:gridCol w:w="1151"/>
        <w:gridCol w:w="1134"/>
        <w:gridCol w:w="1148"/>
        <w:gridCol w:w="1233"/>
      </w:tblGrid>
      <w:tr w:rsidR="00C6328D" w:rsidTr="00C6328D">
        <w:tc>
          <w:tcPr>
            <w:tcW w:w="1039" w:type="dxa"/>
          </w:tcPr>
          <w:p w:rsidR="00C6328D" w:rsidRPr="004A6D24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80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58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78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53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53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84" w:type="dxa"/>
          </w:tcPr>
          <w:p w:rsidR="00C6328D" w:rsidRP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150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33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C6328D" w:rsidTr="00C6328D">
        <w:tc>
          <w:tcPr>
            <w:tcW w:w="1039" w:type="dxa"/>
          </w:tcPr>
          <w:p w:rsidR="00C6328D" w:rsidRPr="004A6D24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, нА</w:t>
            </w:r>
          </w:p>
        </w:tc>
        <w:tc>
          <w:tcPr>
            <w:tcW w:w="880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958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78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153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1,5*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-4</m:t>
                  </m:r>
                </m:sup>
              </m:sSup>
            </m:oMath>
          </w:p>
        </w:tc>
        <w:tc>
          <w:tcPr>
            <w:tcW w:w="1153" w:type="dxa"/>
          </w:tcPr>
          <w:p w:rsidR="00C6328D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1,1*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-5</m:t>
                  </m:r>
                </m:sup>
              </m:sSup>
            </m:oMath>
          </w:p>
        </w:tc>
        <w:tc>
          <w:tcPr>
            <w:tcW w:w="884" w:type="dxa"/>
          </w:tcPr>
          <w:p w:rsidR="00C6328D" w:rsidRPr="00C6328D" w:rsidRDefault="00C6328D" w:rsidP="00C63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5*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-5</m:t>
                  </m:r>
                </m:sup>
              </m:sSup>
            </m:oMath>
          </w:p>
        </w:tc>
        <w:tc>
          <w:tcPr>
            <w:tcW w:w="1150" w:type="dxa"/>
          </w:tcPr>
          <w:p w:rsidR="00C6328D" w:rsidRDefault="00C6328D" w:rsidP="00C63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-5</m:t>
                  </m:r>
                </m:sup>
              </m:sSup>
            </m:oMath>
          </w:p>
        </w:tc>
        <w:tc>
          <w:tcPr>
            <w:tcW w:w="1233" w:type="dxa"/>
          </w:tcPr>
          <w:p w:rsidR="00C6328D" w:rsidRPr="009F4A70" w:rsidRDefault="00C6328D" w:rsidP="004A6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7,4*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-10</m:t>
                  </m:r>
                </m:sup>
              </m:sSup>
            </m:oMath>
          </w:p>
        </w:tc>
      </w:tr>
    </w:tbl>
    <w:p w:rsidR="004A6D24" w:rsidRDefault="004A6D24" w:rsidP="00170BB7">
      <w:pPr>
        <w:rPr>
          <w:rFonts w:ascii="Times New Roman" w:hAnsi="Times New Roman" w:cs="Times New Roman"/>
          <w:sz w:val="24"/>
          <w:szCs w:val="24"/>
        </w:rPr>
      </w:pPr>
    </w:p>
    <w:p w:rsidR="005A2B0E" w:rsidRDefault="009326EE" w:rsidP="00170B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791567"/>
            <wp:effectExtent l="0" t="0" r="0" b="8890"/>
            <wp:docPr id="7" name="Рисунок 7" descr="C:\Users\newuser\Desktop\2014-05-20_1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ewuser\Desktop\2014-05-20_14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9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B23" w:rsidRPr="006A46C7" w:rsidRDefault="005F1B23" w:rsidP="00170BB7">
      <w:pPr>
        <w:rPr>
          <w:rFonts w:ascii="Times New Roman" w:hAnsi="Times New Roman" w:cs="Times New Roman"/>
          <w:sz w:val="24"/>
          <w:szCs w:val="24"/>
        </w:rPr>
      </w:pPr>
    </w:p>
    <w:p w:rsidR="006E3245" w:rsidRDefault="006E3245" w:rsidP="006E3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расчета прямой ветви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6A46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245">
        <w:rPr>
          <w:rFonts w:ascii="Times New Roman" w:hAnsi="Times New Roman" w:cs="Times New Roman"/>
          <w:sz w:val="24"/>
          <w:szCs w:val="24"/>
        </w:rPr>
        <w:t>&lt;</w:t>
      </w:r>
      <w:r w:rsidRPr="006A46C7">
        <w:rPr>
          <w:rFonts w:ascii="Times New Roman" w:hAnsi="Times New Roman" w:cs="Times New Roman"/>
          <w:sz w:val="24"/>
          <w:szCs w:val="24"/>
        </w:rPr>
        <w:t xml:space="preserve"> 0 </w:t>
      </w:r>
      <w:r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5"/>
        <w:gridCol w:w="1131"/>
        <w:gridCol w:w="1163"/>
        <w:gridCol w:w="1164"/>
        <w:gridCol w:w="1164"/>
        <w:gridCol w:w="1164"/>
      </w:tblGrid>
      <w:tr w:rsidR="006E3245" w:rsidTr="003058DF">
        <w:tc>
          <w:tcPr>
            <w:tcW w:w="1195" w:type="dxa"/>
          </w:tcPr>
          <w:p w:rsidR="006E3245" w:rsidRPr="004A6D24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131" w:type="dxa"/>
          </w:tcPr>
          <w:p w:rsidR="006E3245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3" w:type="dxa"/>
          </w:tcPr>
          <w:p w:rsidR="006E3245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64" w:type="dxa"/>
          </w:tcPr>
          <w:p w:rsidR="006E3245" w:rsidRPr="006E3245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  <w:tc>
          <w:tcPr>
            <w:tcW w:w="1164" w:type="dxa"/>
          </w:tcPr>
          <w:p w:rsidR="006E3245" w:rsidRPr="006E3245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</w:t>
            </w:r>
          </w:p>
        </w:tc>
        <w:tc>
          <w:tcPr>
            <w:tcW w:w="1164" w:type="dxa"/>
          </w:tcPr>
          <w:p w:rsidR="006E3245" w:rsidRPr="006E3245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-7</w:t>
            </w:r>
          </w:p>
        </w:tc>
      </w:tr>
      <w:tr w:rsidR="006E3245" w:rsidTr="003058DF">
        <w:tc>
          <w:tcPr>
            <w:tcW w:w="1195" w:type="dxa"/>
          </w:tcPr>
          <w:p w:rsidR="006E3245" w:rsidRPr="004A6D24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4A6D24">
              <w:rPr>
                <w:rFonts w:ascii="Times New Roman" w:hAnsi="Times New Roman" w:cs="Times New Roman"/>
                <w:sz w:val="24"/>
                <w:szCs w:val="24"/>
              </w:rPr>
              <w:t>, нА</w:t>
            </w:r>
          </w:p>
        </w:tc>
        <w:tc>
          <w:tcPr>
            <w:tcW w:w="1131" w:type="dxa"/>
          </w:tcPr>
          <w:p w:rsidR="006E3245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3" w:type="dxa"/>
          </w:tcPr>
          <w:p w:rsidR="006E3245" w:rsidRPr="006E3245" w:rsidRDefault="006E3245" w:rsidP="00E61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</w:t>
            </w:r>
            <w:r w:rsidR="00E6160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64" w:type="dxa"/>
          </w:tcPr>
          <w:p w:rsidR="006E3245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-0,15</w:t>
            </w:r>
          </w:p>
        </w:tc>
        <w:tc>
          <w:tcPr>
            <w:tcW w:w="1164" w:type="dxa"/>
          </w:tcPr>
          <w:p w:rsidR="006E3245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-0,15</w:t>
            </w:r>
          </w:p>
        </w:tc>
        <w:tc>
          <w:tcPr>
            <w:tcW w:w="1164" w:type="dxa"/>
          </w:tcPr>
          <w:p w:rsidR="006E3245" w:rsidRDefault="006E3245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-0,15</w:t>
            </w:r>
          </w:p>
        </w:tc>
      </w:tr>
    </w:tbl>
    <w:p w:rsidR="003123F3" w:rsidRDefault="009326EE" w:rsidP="00312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3100575"/>
            <wp:effectExtent l="0" t="0" r="0" b="5080"/>
            <wp:docPr id="8" name="Рисунок 8" descr="C:\Users\newuser\Desktop\2014-05-20_1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ewuser\Desktop\2014-05-20_14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37" cy="31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05" w:rsidRDefault="00E61605" w:rsidP="00E61605">
      <w:pPr>
        <w:pStyle w:val="a7"/>
        <w:ind w:firstLine="0"/>
        <w:rPr>
          <w:sz w:val="24"/>
        </w:rPr>
      </w:pPr>
      <w:r w:rsidRPr="00791324">
        <w:rPr>
          <w:sz w:val="24"/>
        </w:rPr>
        <w:t xml:space="preserve">Для определения дифференциального сопротивления </w:t>
      </w:r>
      <w:r w:rsidRPr="00791324">
        <w:rPr>
          <w:position w:val="-24"/>
          <w:sz w:val="24"/>
        </w:rPr>
        <w:object w:dxaOrig="1160" w:dyaOrig="620">
          <v:shape id="_x0000_i1026" type="#_x0000_t75" style="width:57.75pt;height:30.75pt" o:ole="" fillcolor="window">
            <v:imagedata r:id="rId13" o:title=""/>
          </v:shape>
          <o:OLEObject Type="Embed" ProgID="Equation.3" ShapeID="_x0000_i1026" DrawAspect="Content" ObjectID="_1491078985" r:id="rId14"/>
        </w:object>
      </w:r>
      <w:r w:rsidRPr="00791324">
        <w:rPr>
          <w:sz w:val="24"/>
        </w:rPr>
        <w:t xml:space="preserve"> линейного участка, выбрав на прямой ветви вольт - амперной характеристики рабочую точку</w:t>
      </w:r>
      <w:proofErr w:type="gramStart"/>
      <w:r w:rsidRPr="00791324">
        <w:rPr>
          <w:sz w:val="24"/>
        </w:rPr>
        <w:t xml:space="preserve"> А</w:t>
      </w:r>
      <w:proofErr w:type="gramEnd"/>
      <w:r w:rsidRPr="00791324">
        <w:rPr>
          <w:sz w:val="24"/>
        </w:rPr>
        <w:t xml:space="preserve"> и задав небольшое приращение Δ</w:t>
      </w:r>
      <w:r w:rsidRPr="00791324">
        <w:rPr>
          <w:sz w:val="24"/>
          <w:lang w:val="en-US"/>
        </w:rPr>
        <w:t>U</w:t>
      </w:r>
      <w:r w:rsidRPr="00791324">
        <w:rPr>
          <w:sz w:val="24"/>
        </w:rPr>
        <w:t>, получают приращение тока Δ</w:t>
      </w:r>
      <w:r w:rsidRPr="00791324">
        <w:rPr>
          <w:sz w:val="24"/>
          <w:lang w:val="en-US"/>
        </w:rPr>
        <w:t>I</w:t>
      </w:r>
      <w:r w:rsidRPr="00791324">
        <w:rPr>
          <w:sz w:val="24"/>
        </w:rPr>
        <w:t>.</w:t>
      </w:r>
    </w:p>
    <w:p w:rsidR="00E61605" w:rsidRPr="00611BE0" w:rsidRDefault="007B4082" w:rsidP="00E61605">
      <w:pPr>
        <w:rPr>
          <w:sz w:val="28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 w:eastAsia="ru-RU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lang w:eastAsia="ru-RU"/>
                </w:rPr>
                <m:t>диф</m:t>
              </m:r>
            </m:sub>
          </m:sSub>
          <m:r>
            <w:rPr>
              <w:rFonts w:ascii="Cambria Math" w:hAnsi="Cambria Math"/>
              <w:sz w:val="28"/>
              <w:lang w:eastAsia="ru-RU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eastAsia="ru-RU"/>
                </w:rPr>
                <m:t>∆</m:t>
              </m:r>
              <m:r>
                <w:rPr>
                  <w:rFonts w:ascii="Cambria Math" w:hAnsi="Cambria Math"/>
                  <w:sz w:val="28"/>
                  <w:lang w:val="en-US" w:eastAsia="ru-RU"/>
                </w:rPr>
                <m:t>U</m:t>
              </m:r>
            </m:num>
            <m:den>
              <m:r>
                <w:rPr>
                  <w:rFonts w:ascii="Cambria Math" w:hAnsi="Cambria Math"/>
                  <w:sz w:val="28"/>
                  <w:lang w:eastAsia="ru-RU"/>
                </w:rPr>
                <m:t>∆I</m:t>
              </m:r>
            </m:den>
          </m:f>
          <m:r>
            <w:rPr>
              <w:rFonts w:ascii="Cambria Math" w:hAnsi="Cambria Math"/>
              <w:sz w:val="28"/>
              <w:lang w:eastAsia="ru-RU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eastAsia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eastAsia="ru-RU"/>
                </w:rPr>
                <m:t>0.36-0.35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eastAsia="ru-RU"/>
                    </w:rPr>
                    <m:t>1,5-1,1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eastAsia="ru-RU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lang w:eastAsia="ru-RU"/>
                    </w:rPr>
                    <m:t>-5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lang w:eastAsia="ru-RU"/>
            </w:rPr>
            <m:t xml:space="preserve">=400 (Ом) </m:t>
          </m:r>
        </m:oMath>
      </m:oMathPara>
    </w:p>
    <w:p w:rsidR="00E61605" w:rsidRDefault="00611BE0" w:rsidP="003123F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Возьмем производную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dI</m:t>
            </m:r>
          </m:den>
        </m:f>
      </m:oMath>
      <w:r w:rsidRPr="00611BE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из выражения вольт-амперной характеристики диода:</w:t>
      </w:r>
    </w:p>
    <w:p w:rsidR="00611BE0" w:rsidRPr="00611BE0" w:rsidRDefault="007B4082" w:rsidP="003123F3">
      <w:pPr>
        <w:rPr>
          <w:rFonts w:ascii="Times New Roman" w:eastAsiaTheme="minorEastAsia" w:hAnsi="Times New Roman" w:cs="Times New Roman"/>
          <w:i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</w:rPr>
                <m:t>диф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kT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q</m:t>
              </m:r>
            </m:den>
          </m:f>
          <m:r>
            <w:rPr>
              <w:rFonts w:ascii="Cambria Math" w:hAnsi="Cambria Math" w:cs="Times New Roman"/>
              <w:sz w:val="28"/>
              <w:szCs w:val="24"/>
              <w:lang w:val="en-US"/>
            </w:rPr>
            <m:t>*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+I)</m:t>
              </m:r>
            </m:den>
          </m:f>
          <m:r>
            <w:rPr>
              <w:rFonts w:ascii="Cambria Math" w:hAnsi="Cambria Math" w:cs="Times New Roman"/>
              <w:sz w:val="28"/>
              <w:szCs w:val="24"/>
              <w:lang w:val="en-US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kT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qI</m:t>
              </m:r>
            </m:den>
          </m:f>
        </m:oMath>
      </m:oMathPara>
    </w:p>
    <w:p w:rsidR="00611BE0" w:rsidRDefault="00611BE0" w:rsidP="003123F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Сопротивление диода постоянному току в рабочей точке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определяется как</w:t>
      </w:r>
    </w:p>
    <w:p w:rsidR="00611BE0" w:rsidRPr="00611BE0" w:rsidRDefault="007B4082" w:rsidP="00611BE0">
      <w:pPr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U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0.35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1.1*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-5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=385 Ом.</m:t>
          </m:r>
        </m:oMath>
      </m:oMathPara>
    </w:p>
    <w:p w:rsidR="00611BE0" w:rsidRDefault="00611BE0" w:rsidP="00611BE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При этом всегда выполняется условие:</w:t>
      </w:r>
    </w:p>
    <w:p w:rsidR="00611BE0" w:rsidRPr="00684174" w:rsidRDefault="007B4082" w:rsidP="00611BE0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&gt;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диф</m:t>
              </m:r>
            </m:sub>
          </m:sSub>
        </m:oMath>
      </m:oMathPara>
    </w:p>
    <w:p w:rsidR="00684174" w:rsidRDefault="00684174" w:rsidP="00611BE0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84174" w:rsidRDefault="00684174" w:rsidP="00611BE0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84174" w:rsidRDefault="00684174" w:rsidP="00611BE0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84174" w:rsidRDefault="00684174" w:rsidP="00611BE0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84174" w:rsidRDefault="00684174" w:rsidP="00611BE0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84174" w:rsidRDefault="00684174" w:rsidP="00611BE0">
      <w:pPr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  <w:r w:rsidRPr="00684174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lastRenderedPageBreak/>
        <w:t>Задача  2</w:t>
      </w:r>
    </w:p>
    <w:p w:rsidR="00684174" w:rsidRDefault="00684174" w:rsidP="00684174">
      <w:pPr>
        <w:widowControl w:val="0"/>
        <w:tabs>
          <w:tab w:val="left" w:pos="90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84174">
        <w:rPr>
          <w:rFonts w:ascii="Times New Roman" w:hAnsi="Times New Roman" w:cs="Times New Roman"/>
          <w:sz w:val="24"/>
          <w:szCs w:val="24"/>
        </w:rPr>
        <w:t>Стабилитрон подключен для стабилизации напряжения параллельно резистору нагрузки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</m:oMath>
      <w:r w:rsidRPr="00684174">
        <w:rPr>
          <w:rFonts w:ascii="Times New Roman" w:hAnsi="Times New Roman" w:cs="Times New Roman"/>
          <w:sz w:val="24"/>
          <w:szCs w:val="24"/>
        </w:rPr>
        <w:t xml:space="preserve">.  Параметры стабилитрона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ст</m:t>
            </m:r>
            <w:proofErr w:type="gramEnd"/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=14 В,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ст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min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=1 мА, 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ст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=20 мА,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=2.5 кОм. </m:t>
        </m:r>
      </m:oMath>
    </w:p>
    <w:p w:rsidR="00684174" w:rsidRPr="00684174" w:rsidRDefault="00684174" w:rsidP="00684174">
      <w:pPr>
        <w:widowControl w:val="0"/>
        <w:tabs>
          <w:tab w:val="left" w:pos="90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84174">
        <w:rPr>
          <w:rFonts w:ascii="Times New Roman" w:hAnsi="Times New Roman" w:cs="Times New Roman"/>
          <w:sz w:val="24"/>
          <w:szCs w:val="24"/>
        </w:rPr>
        <w:t xml:space="preserve">Определить величину сопротивления ограничительного резистора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огр</m:t>
            </m:r>
          </m:sub>
        </m:sSub>
      </m:oMath>
      <w:r w:rsidRPr="00684174">
        <w:rPr>
          <w:rFonts w:ascii="Times New Roman" w:hAnsi="Times New Roman" w:cs="Times New Roman"/>
          <w:sz w:val="24"/>
          <w:szCs w:val="24"/>
        </w:rPr>
        <w:t xml:space="preserve">, если напряжение источника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</m:oMath>
      <w:r w:rsidRPr="00684174">
        <w:rPr>
          <w:rFonts w:ascii="Times New Roman" w:hAnsi="Times New Roman" w:cs="Times New Roman"/>
          <w:sz w:val="24"/>
          <w:szCs w:val="24"/>
        </w:rPr>
        <w:t xml:space="preserve"> изменяется от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вх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min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684174">
        <w:rPr>
          <w:rFonts w:ascii="Times New Roman" w:hAnsi="Times New Roman" w:cs="Times New Roman"/>
          <w:sz w:val="24"/>
          <w:szCs w:val="24"/>
        </w:rPr>
        <w:t>= 20 В до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вх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b>
        </m:sSub>
      </m:oMath>
      <w:r w:rsidRPr="00684174">
        <w:rPr>
          <w:rFonts w:ascii="Times New Roman" w:hAnsi="Times New Roman" w:cs="Times New Roman"/>
          <w:sz w:val="24"/>
          <w:szCs w:val="24"/>
        </w:rPr>
        <w:t xml:space="preserve"> = 30 В. Будет ли обеспечена стабилизация во всем диапазоне изменения входного напряжения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  <w:proofErr w:type="gramStart"/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684174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684174" w:rsidRDefault="00684174" w:rsidP="00684174">
      <w:pPr>
        <w:widowControl w:val="0"/>
        <w:tabs>
          <w:tab w:val="left" w:pos="900"/>
        </w:tabs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84174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684174" w:rsidRDefault="00684174" w:rsidP="006841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90925" cy="1466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74" w:rsidRDefault="00684174" w:rsidP="00684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ток стабилизации:</w:t>
      </w:r>
    </w:p>
    <w:p w:rsidR="00684174" w:rsidRPr="007E1296" w:rsidRDefault="007B4082" w:rsidP="00684174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ст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ст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20+1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=10.5 (мА)</m:t>
          </m:r>
        </m:oMath>
      </m:oMathPara>
    </w:p>
    <w:p w:rsidR="007E1296" w:rsidRDefault="007E1296" w:rsidP="0068417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При этом необходимая величина питания будет равна:</w:t>
      </w:r>
    </w:p>
    <w:p w:rsidR="007E1296" w:rsidRPr="007E1296" w:rsidRDefault="007B4082" w:rsidP="00684174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огр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:rsidR="007E1296" w:rsidRDefault="007E1296" w:rsidP="0068417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Отсюда можно найти необходимую величину ограничительного резистора:</w:t>
      </w:r>
    </w:p>
    <w:p w:rsidR="007E1296" w:rsidRPr="007E1296" w:rsidRDefault="007B4082" w:rsidP="00684174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огр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вх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ст</m:t>
                  </m:r>
                </m:sub>
              </m:sSub>
            </m:den>
          </m:f>
        </m:oMath>
      </m:oMathPara>
    </w:p>
    <w:p w:rsidR="007E1296" w:rsidRDefault="007E1296" w:rsidP="0068417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Средняя величина питающего напряжения:</w:t>
      </w:r>
    </w:p>
    <w:p w:rsidR="007E1296" w:rsidRPr="0018238C" w:rsidRDefault="007B4082" w:rsidP="00684174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вх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вх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20+30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=25 (В)</m:t>
          </m:r>
        </m:oMath>
      </m:oMathPara>
    </w:p>
    <w:p w:rsidR="0018238C" w:rsidRDefault="0018238C" w:rsidP="0068417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Ток нагрузки:</w:t>
      </w:r>
    </w:p>
    <w:p w:rsidR="0018238C" w:rsidRPr="00AE03CA" w:rsidRDefault="007B4082" w:rsidP="00684174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2.5*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=56 (мА) </m:t>
          </m:r>
        </m:oMath>
      </m:oMathPara>
    </w:p>
    <w:p w:rsidR="00AE03CA" w:rsidRPr="00E47F9B" w:rsidRDefault="007B4082" w:rsidP="00684174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огр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25-14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56*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+10,5*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≈0,17(кОм)</m:t>
          </m:r>
        </m:oMath>
      </m:oMathPara>
    </w:p>
    <w:p w:rsidR="00E47F9B" w:rsidRDefault="00E47F9B" w:rsidP="0068417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Определяем допустимый диапазон изменения питающего выражения:</w:t>
      </w:r>
    </w:p>
    <w:p w:rsidR="00E47F9B" w:rsidRPr="00E47F9B" w:rsidRDefault="007B4082" w:rsidP="00684174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вх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ст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огр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=14+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1+56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*0,17≈23,69 (В)</m:t>
          </m:r>
        </m:oMath>
      </m:oMathPara>
    </w:p>
    <w:p w:rsidR="00E47F9B" w:rsidRPr="00E47F9B" w:rsidRDefault="007B4082" w:rsidP="00E47F9B">
      <w:p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вх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ст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огр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=14+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20+56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*0,17≈26,92 (В)</m:t>
          </m:r>
        </m:oMath>
      </m:oMathPara>
    </w:p>
    <w:p w:rsidR="00E47F9B" w:rsidRDefault="00E47F9B" w:rsidP="00E47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Можем сделать вывод, что стабилизация получается во всем диапазоне изменения напряжения.</w:t>
      </w: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sz w:val="24"/>
          <w:szCs w:val="24"/>
        </w:rPr>
      </w:pPr>
    </w:p>
    <w:p w:rsidR="00727DC5" w:rsidRDefault="00727DC5" w:rsidP="00E47F9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27DC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Задача 3</w:t>
      </w:r>
    </w:p>
    <w:p w:rsidR="00727DC5" w:rsidRDefault="00727DC5" w:rsidP="00727DC5">
      <w:pPr>
        <w:rPr>
          <w:rFonts w:ascii="Times New Roman" w:hAnsi="Times New Roman" w:cs="Times New Roman"/>
          <w:sz w:val="24"/>
          <w:szCs w:val="24"/>
        </w:rPr>
      </w:pPr>
      <w:r w:rsidRPr="00727DC5">
        <w:rPr>
          <w:rFonts w:ascii="Times New Roman" w:hAnsi="Times New Roman" w:cs="Times New Roman"/>
          <w:sz w:val="24"/>
          <w:szCs w:val="24"/>
        </w:rPr>
        <w:t>Пользуясь справочными данными, приведите семейство входных и выходных характеристик БТ с ОЭ</w:t>
      </w:r>
      <w:r>
        <w:rPr>
          <w:rFonts w:ascii="Times New Roman" w:hAnsi="Times New Roman" w:cs="Times New Roman"/>
          <w:sz w:val="24"/>
          <w:szCs w:val="24"/>
        </w:rPr>
        <w:t xml:space="preserve">. В качестве независимых переменных используйте входное и выходное напряжение. Тип транзистора </w:t>
      </w:r>
      <w:proofErr w:type="gramStart"/>
      <w:r w:rsidR="001778BC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="001778BC">
        <w:rPr>
          <w:rFonts w:ascii="Times New Roman" w:hAnsi="Times New Roman" w:cs="Times New Roman"/>
          <w:sz w:val="24"/>
          <w:szCs w:val="24"/>
        </w:rPr>
        <w:t>Т 325 А. Поясните поведение входных и выходных характеристик транзистора.</w:t>
      </w:r>
    </w:p>
    <w:p w:rsidR="00096E29" w:rsidRPr="00096E29" w:rsidRDefault="00096E29" w:rsidP="00096E29">
      <w:pPr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E29">
        <w:rPr>
          <w:rFonts w:ascii="Times New Roman" w:hAnsi="Times New Roman" w:cs="Times New Roman"/>
          <w:sz w:val="24"/>
          <w:szCs w:val="24"/>
        </w:rPr>
        <w:t xml:space="preserve">По справочнику установите </w:t>
      </w:r>
      <w:r w:rsidRPr="00096E29">
        <w:rPr>
          <w:rFonts w:ascii="Times New Roman" w:hAnsi="Times New Roman" w:cs="Times New Roman"/>
          <w:spacing w:val="-4"/>
          <w:sz w:val="24"/>
          <w:szCs w:val="24"/>
        </w:rPr>
        <w:t>максимально допустимые параметры</w:t>
      </w:r>
      <w:r w:rsidRPr="00096E29">
        <w:rPr>
          <w:rFonts w:ascii="Times New Roman" w:hAnsi="Times New Roman" w:cs="Times New Roman"/>
          <w:sz w:val="24"/>
          <w:szCs w:val="24"/>
        </w:rPr>
        <w:t xml:space="preserve"> БТ</w:t>
      </w:r>
      <w:r w:rsidRPr="00096E29">
        <w:rPr>
          <w:rFonts w:ascii="Times New Roman" w:hAnsi="Times New Roman" w:cs="Times New Roman"/>
          <w:spacing w:val="-4"/>
          <w:sz w:val="24"/>
          <w:szCs w:val="24"/>
        </w:rPr>
        <w:t xml:space="preserve">: постоянный ток коллектора </w:t>
      </w:r>
      <w:r w:rsidRPr="00096E29">
        <w:rPr>
          <w:rFonts w:ascii="Times New Roman" w:hAnsi="Times New Roman" w:cs="Times New Roman"/>
          <w:spacing w:val="-4"/>
          <w:position w:val="-14"/>
          <w:sz w:val="24"/>
          <w:szCs w:val="24"/>
        </w:rPr>
        <w:object w:dxaOrig="560" w:dyaOrig="380">
          <v:shape id="_x0000_i1027" type="#_x0000_t75" style="width:27.75pt;height:18.75pt" o:ole="">
            <v:imagedata r:id="rId16" o:title=""/>
          </v:shape>
          <o:OLEObject Type="Embed" ProgID="Equation.3" ShapeID="_x0000_i1027" DrawAspect="Content" ObjectID="_1491078986" r:id="rId17"/>
        </w:object>
      </w:r>
      <w:r w:rsidRPr="00096E29">
        <w:rPr>
          <w:rFonts w:ascii="Times New Roman" w:hAnsi="Times New Roman" w:cs="Times New Roman"/>
          <w:spacing w:val="-4"/>
          <w:sz w:val="24"/>
          <w:szCs w:val="24"/>
        </w:rPr>
        <w:t xml:space="preserve">; напряжение коллектор–эмиттер </w:t>
      </w:r>
      <w:r w:rsidRPr="00096E29">
        <w:rPr>
          <w:rFonts w:ascii="Times New Roman" w:hAnsi="Times New Roman" w:cs="Times New Roman"/>
          <w:spacing w:val="-4"/>
          <w:position w:val="-14"/>
          <w:sz w:val="24"/>
          <w:szCs w:val="24"/>
        </w:rPr>
        <w:object w:dxaOrig="700" w:dyaOrig="380">
          <v:shape id="_x0000_i1028" type="#_x0000_t75" style="width:35.25pt;height:18.75pt" o:ole="">
            <v:imagedata r:id="rId18" o:title=""/>
          </v:shape>
          <o:OLEObject Type="Embed" ProgID="Equation.3" ShapeID="_x0000_i1028" DrawAspect="Content" ObjectID="_1491078987" r:id="rId19"/>
        </w:object>
      </w:r>
      <w:r w:rsidRPr="00096E29">
        <w:rPr>
          <w:rFonts w:ascii="Times New Roman" w:hAnsi="Times New Roman" w:cs="Times New Roman"/>
          <w:spacing w:val="-4"/>
          <w:sz w:val="24"/>
          <w:szCs w:val="24"/>
        </w:rPr>
        <w:t>;</w:t>
      </w:r>
      <w:r w:rsidRPr="00096E29">
        <w:rPr>
          <w:rFonts w:ascii="Times New Roman" w:hAnsi="Times New Roman" w:cs="Times New Roman"/>
          <w:sz w:val="24"/>
          <w:szCs w:val="24"/>
        </w:rPr>
        <w:t xml:space="preserve"> мощность рассеиваемую коллектором транзистора </w:t>
      </w:r>
      <w:r w:rsidRPr="00096E29">
        <w:rPr>
          <w:rFonts w:ascii="Times New Roman" w:hAnsi="Times New Roman" w:cs="Times New Roman"/>
          <w:spacing w:val="-4"/>
          <w:position w:val="-14"/>
          <w:sz w:val="24"/>
          <w:szCs w:val="24"/>
        </w:rPr>
        <w:object w:dxaOrig="580" w:dyaOrig="380">
          <v:shape id="_x0000_i1029" type="#_x0000_t75" style="width:29.25pt;height:18.75pt" o:ole="">
            <v:imagedata r:id="rId20" o:title=""/>
          </v:shape>
          <o:OLEObject Type="Embed" ProgID="Equation.3" ShapeID="_x0000_i1029" DrawAspect="Content" ObjectID="_1491078988" r:id="rId21"/>
        </w:object>
      </w:r>
      <w:r w:rsidRPr="00096E29">
        <w:rPr>
          <w:rFonts w:ascii="Times New Roman" w:hAnsi="Times New Roman" w:cs="Times New Roman"/>
          <w:sz w:val="24"/>
          <w:szCs w:val="24"/>
        </w:rPr>
        <w:t>. На семейство выходных характеристик нанесите границы области допустимых режимов работы.</w:t>
      </w:r>
    </w:p>
    <w:p w:rsidR="00096E29" w:rsidRDefault="00096E29" w:rsidP="00096E29">
      <w:pPr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E29">
        <w:rPr>
          <w:rFonts w:ascii="Times New Roman" w:hAnsi="Times New Roman" w:cs="Times New Roman"/>
          <w:sz w:val="24"/>
          <w:szCs w:val="24"/>
        </w:rPr>
        <w:t>Задайтесь положением рабочей точки и, пользуясь характеристиками, рассчитайте для нее значения h-параметров БТ. На основании полученных числовых значений параметров рассчитайте параметры Т-образной эквивалентной схемы транзистора и изобрази</w:t>
      </w:r>
      <w:r>
        <w:rPr>
          <w:rFonts w:ascii="Times New Roman" w:hAnsi="Times New Roman" w:cs="Times New Roman"/>
          <w:sz w:val="24"/>
          <w:szCs w:val="24"/>
        </w:rPr>
        <w:t>те ее.</w:t>
      </w:r>
    </w:p>
    <w:p w:rsidR="001778BC" w:rsidRDefault="001778BC" w:rsidP="00727DC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78BC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EA0472" w:rsidRDefault="00EA0472" w:rsidP="00EA04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 допустимые параметры: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EA0472" w:rsidTr="003058DF">
        <w:tc>
          <w:tcPr>
            <w:tcW w:w="3473" w:type="dxa"/>
          </w:tcPr>
          <w:p w:rsidR="00EA0472" w:rsidRDefault="00EA0472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29">
              <w:rPr>
                <w:rFonts w:ascii="Times New Roman" w:hAnsi="Times New Roman" w:cs="Times New Roman"/>
                <w:spacing w:val="-4"/>
                <w:position w:val="-14"/>
                <w:sz w:val="24"/>
                <w:szCs w:val="24"/>
              </w:rPr>
              <w:object w:dxaOrig="560" w:dyaOrig="380">
                <v:shape id="_x0000_i1030" type="#_x0000_t75" style="width:27.75pt;height:18.75pt" o:ole="">
                  <v:imagedata r:id="rId16" o:title=""/>
                </v:shape>
                <o:OLEObject Type="Embed" ProgID="Equation.3" ShapeID="_x0000_i1030" DrawAspect="Content" ObjectID="_1491078989" r:id="rId22"/>
              </w:object>
            </w:r>
          </w:p>
        </w:tc>
        <w:tc>
          <w:tcPr>
            <w:tcW w:w="3474" w:type="dxa"/>
          </w:tcPr>
          <w:p w:rsidR="00EA0472" w:rsidRDefault="00EA0472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29">
              <w:rPr>
                <w:rFonts w:ascii="Times New Roman" w:hAnsi="Times New Roman" w:cs="Times New Roman"/>
                <w:spacing w:val="-4"/>
                <w:position w:val="-14"/>
                <w:sz w:val="24"/>
                <w:szCs w:val="24"/>
              </w:rPr>
              <w:object w:dxaOrig="700" w:dyaOrig="380">
                <v:shape id="_x0000_i1031" type="#_x0000_t75" style="width:35.25pt;height:18.75pt" o:ole="">
                  <v:imagedata r:id="rId18" o:title=""/>
                </v:shape>
                <o:OLEObject Type="Embed" ProgID="Equation.3" ShapeID="_x0000_i1031" DrawAspect="Content" ObjectID="_1491078990" r:id="rId23"/>
              </w:object>
            </w:r>
          </w:p>
        </w:tc>
        <w:tc>
          <w:tcPr>
            <w:tcW w:w="3474" w:type="dxa"/>
          </w:tcPr>
          <w:p w:rsidR="00EA0472" w:rsidRDefault="00EA0472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29">
              <w:rPr>
                <w:rFonts w:ascii="Times New Roman" w:hAnsi="Times New Roman" w:cs="Times New Roman"/>
                <w:spacing w:val="-4"/>
                <w:position w:val="-14"/>
                <w:sz w:val="24"/>
                <w:szCs w:val="24"/>
              </w:rPr>
              <w:object w:dxaOrig="580" w:dyaOrig="380">
                <v:shape id="_x0000_i1032" type="#_x0000_t75" style="width:29.25pt;height:18.75pt" o:ole="">
                  <v:imagedata r:id="rId20" o:title=""/>
                </v:shape>
                <o:OLEObject Type="Embed" ProgID="Equation.3" ShapeID="_x0000_i1032" DrawAspect="Content" ObjectID="_1491078991" r:id="rId24"/>
              </w:object>
            </w:r>
          </w:p>
        </w:tc>
      </w:tr>
      <w:tr w:rsidR="00EA0472" w:rsidTr="003058DF">
        <w:tc>
          <w:tcPr>
            <w:tcW w:w="3473" w:type="dxa"/>
          </w:tcPr>
          <w:p w:rsidR="00EA0472" w:rsidRPr="00EB259C" w:rsidRDefault="00EA0472" w:rsidP="003058D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30 мА</w:t>
            </w:r>
          </w:p>
        </w:tc>
        <w:tc>
          <w:tcPr>
            <w:tcW w:w="3474" w:type="dxa"/>
          </w:tcPr>
          <w:p w:rsidR="00EA0472" w:rsidRDefault="00EA0472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position w:val="-14"/>
                <w:sz w:val="24"/>
                <w:szCs w:val="24"/>
              </w:rPr>
              <w:t>15</w:t>
            </w:r>
            <w:proofErr w:type="gramStart"/>
            <w:r>
              <w:rPr>
                <w:rFonts w:ascii="Times New Roman" w:hAnsi="Times New Roman" w:cs="Times New Roman"/>
                <w:spacing w:val="-4"/>
                <w:position w:val="-14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3474" w:type="dxa"/>
          </w:tcPr>
          <w:p w:rsidR="00EA0472" w:rsidRDefault="00EA0472" w:rsidP="0030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position w:val="-14"/>
                <w:sz w:val="24"/>
                <w:szCs w:val="24"/>
              </w:rPr>
              <w:t>0,225 Вт</w:t>
            </w:r>
          </w:p>
        </w:tc>
      </w:tr>
    </w:tbl>
    <w:p w:rsidR="00EA0472" w:rsidRDefault="00EA0472" w:rsidP="00727DC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B335B" w:rsidRPr="009B2837" w:rsidRDefault="008B335B" w:rsidP="008B335B">
      <w:pPr>
        <w:rPr>
          <w:rFonts w:ascii="Times New Roman" w:hAnsi="Times New Roman" w:cs="Times New Roman"/>
          <w:sz w:val="24"/>
          <w:szCs w:val="24"/>
        </w:rPr>
      </w:pPr>
      <w:r w:rsidRPr="009B2837">
        <w:rPr>
          <w:rFonts w:ascii="Times New Roman" w:hAnsi="Times New Roman" w:cs="Times New Roman"/>
          <w:sz w:val="24"/>
          <w:szCs w:val="24"/>
        </w:rPr>
        <w:t>Статические характеристики позволяют определить основные параметры транзистора. Для описания свой</w:t>
      </w:r>
      <w:proofErr w:type="gramStart"/>
      <w:r w:rsidRPr="009B2837">
        <w:rPr>
          <w:rFonts w:ascii="Times New Roman" w:hAnsi="Times New Roman" w:cs="Times New Roman"/>
          <w:sz w:val="24"/>
          <w:szCs w:val="24"/>
        </w:rPr>
        <w:t>ств тр</w:t>
      </w:r>
      <w:proofErr w:type="gramEnd"/>
      <w:r w:rsidRPr="009B2837">
        <w:rPr>
          <w:rFonts w:ascii="Times New Roman" w:hAnsi="Times New Roman" w:cs="Times New Roman"/>
          <w:sz w:val="24"/>
          <w:szCs w:val="24"/>
        </w:rPr>
        <w:t xml:space="preserve">анзистора по переменному току чаще всего используется система </w:t>
      </w:r>
      <w:r w:rsidRPr="009B283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B2837">
        <w:rPr>
          <w:rFonts w:ascii="Times New Roman" w:hAnsi="Times New Roman" w:cs="Times New Roman"/>
          <w:sz w:val="24"/>
          <w:szCs w:val="24"/>
        </w:rPr>
        <w:t>-параметров, которая представляется следующими уравнениями:</w:t>
      </w:r>
    </w:p>
    <w:p w:rsidR="008B335B" w:rsidRPr="009B2837" w:rsidRDefault="008B335B" w:rsidP="008B335B">
      <w:pPr>
        <w:ind w:firstLine="567"/>
        <w:rPr>
          <w:sz w:val="24"/>
          <w:szCs w:val="24"/>
        </w:rPr>
      </w:pPr>
      <w:r>
        <w:rPr>
          <w:position w:val="-10"/>
        </w:rPr>
        <w:t xml:space="preserve">                                                                      </w:t>
      </w:r>
      <w:r w:rsidRPr="009B2837">
        <w:rPr>
          <w:position w:val="-10"/>
          <w:sz w:val="24"/>
          <w:szCs w:val="24"/>
        </w:rPr>
        <w:object w:dxaOrig="2079" w:dyaOrig="340">
          <v:shape id="_x0000_i1033" type="#_x0000_t75" style="width:104.25pt;height:17.25pt" o:ole="">
            <v:imagedata r:id="rId25" o:title=""/>
          </v:shape>
          <o:OLEObject Type="Embed" ProgID="Equation.3" ShapeID="_x0000_i1033" DrawAspect="Content" ObjectID="_1491078992" r:id="rId26"/>
        </w:object>
      </w:r>
    </w:p>
    <w:p w:rsidR="008B335B" w:rsidRDefault="008B335B" w:rsidP="008B335B">
      <w:pPr>
        <w:jc w:val="center"/>
        <w:rPr>
          <w:position w:val="-10"/>
          <w:sz w:val="24"/>
          <w:szCs w:val="24"/>
        </w:rPr>
      </w:pPr>
      <w:r w:rsidRPr="009B2837">
        <w:rPr>
          <w:position w:val="-10"/>
          <w:sz w:val="24"/>
          <w:szCs w:val="24"/>
        </w:rPr>
        <w:object w:dxaOrig="2040" w:dyaOrig="340">
          <v:shape id="_x0000_i1034" type="#_x0000_t75" style="width:102pt;height:17.25pt" o:ole="">
            <v:imagedata r:id="rId27" o:title=""/>
          </v:shape>
          <o:OLEObject Type="Embed" ProgID="Equation.3" ShapeID="_x0000_i1034" DrawAspect="Content" ObjectID="_1491078993" r:id="rId28"/>
        </w:object>
      </w:r>
    </w:p>
    <w:p w:rsidR="008B335B" w:rsidRDefault="008B335B" w:rsidP="008B335B">
      <w:pPr>
        <w:rPr>
          <w:rFonts w:ascii="Times New Roman" w:hAnsi="Times New Roman" w:cs="Times New Roman"/>
          <w:sz w:val="24"/>
          <w:szCs w:val="24"/>
        </w:rPr>
      </w:pPr>
      <w:r w:rsidRPr="009B2837">
        <w:rPr>
          <w:rFonts w:ascii="Times New Roman" w:hAnsi="Times New Roman" w:cs="Times New Roman"/>
          <w:sz w:val="24"/>
          <w:szCs w:val="24"/>
        </w:rPr>
        <w:t xml:space="preserve">При нахождении </w:t>
      </w:r>
      <w:r w:rsidRPr="009B283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B2837">
        <w:rPr>
          <w:rFonts w:ascii="Times New Roman" w:hAnsi="Times New Roman" w:cs="Times New Roman"/>
          <w:sz w:val="24"/>
          <w:szCs w:val="24"/>
        </w:rPr>
        <w:t>-параметров по статическим характеристикам дифференциалы заменяются конечными приращениями, тогда:</w:t>
      </w:r>
    </w:p>
    <w:p w:rsidR="008B335B" w:rsidRDefault="008B335B" w:rsidP="008B3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Входное сопротивление:</w:t>
      </w:r>
    </w:p>
    <w:p w:rsidR="008B335B" w:rsidRPr="009B2837" w:rsidRDefault="008B335B" w:rsidP="008B335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324">
        <w:rPr>
          <w:position w:val="-32"/>
        </w:rPr>
        <w:object w:dxaOrig="7680" w:dyaOrig="760">
          <v:shape id="_x0000_i1035" type="#_x0000_t75" style="width:384.75pt;height:38.25pt" o:ole="">
            <v:imagedata r:id="rId29" o:title=""/>
          </v:shape>
          <o:OLEObject Type="Embed" ProgID="Equation.3" ShapeID="_x0000_i1035" DrawAspect="Content" ObjectID="_1491078994" r:id="rId30"/>
        </w:object>
      </w:r>
    </w:p>
    <w:p w:rsidR="008B335B" w:rsidRDefault="008B335B" w:rsidP="008B3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314CE5">
        <w:rPr>
          <w:rFonts w:ascii="Times New Roman" w:hAnsi="Times New Roman" w:cs="Times New Roman"/>
          <w:sz w:val="24"/>
          <w:szCs w:val="24"/>
        </w:rPr>
        <w:t>оэффициент обратной связи по напряжению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B335B" w:rsidRPr="00314CE5" w:rsidRDefault="008B335B" w:rsidP="008B335B">
      <w:pPr>
        <w:jc w:val="center"/>
        <w:rPr>
          <w:rFonts w:ascii="Times New Roman" w:hAnsi="Times New Roman" w:cs="Times New Roman"/>
          <w:sz w:val="24"/>
          <w:szCs w:val="24"/>
        </w:rPr>
      </w:pPr>
      <w:r w:rsidRPr="00314CE5">
        <w:rPr>
          <w:position w:val="-32"/>
        </w:rPr>
        <w:object w:dxaOrig="6780" w:dyaOrig="760">
          <v:shape id="_x0000_i1036" type="#_x0000_t75" style="width:339pt;height:38.25pt" o:ole="">
            <v:imagedata r:id="rId31" o:title=""/>
          </v:shape>
          <o:OLEObject Type="Embed" ProgID="Equation.3" ShapeID="_x0000_i1036" DrawAspect="Content" ObjectID="_1491078995" r:id="rId32"/>
        </w:object>
      </w:r>
    </w:p>
    <w:p w:rsidR="008B335B" w:rsidRDefault="008B335B" w:rsidP="008B3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Коэффициент передачи по току:</w:t>
      </w:r>
    </w:p>
    <w:p w:rsidR="008B335B" w:rsidRDefault="008B335B" w:rsidP="008B335B">
      <w:pPr>
        <w:jc w:val="center"/>
        <w:rPr>
          <w:position w:val="-32"/>
        </w:rPr>
      </w:pPr>
      <w:r w:rsidRPr="00791324">
        <w:rPr>
          <w:position w:val="-32"/>
        </w:rPr>
        <w:object w:dxaOrig="7460" w:dyaOrig="760">
          <v:shape id="_x0000_i1037" type="#_x0000_t75" style="width:372pt;height:38.25pt" o:ole="">
            <v:imagedata r:id="rId33" o:title=""/>
          </v:shape>
          <o:OLEObject Type="Embed" ProgID="Equation.3" ShapeID="_x0000_i1037" DrawAspect="Content" ObjectID="_1491078996" r:id="rId34"/>
        </w:object>
      </w:r>
    </w:p>
    <w:p w:rsidR="008B335B" w:rsidRDefault="008B335B" w:rsidP="008B335B">
      <w:pPr>
        <w:rPr>
          <w:rFonts w:ascii="Times New Roman" w:hAnsi="Times New Roman" w:cs="Times New Roman"/>
          <w:position w:val="-32"/>
          <w:sz w:val="24"/>
          <w:szCs w:val="24"/>
        </w:rPr>
      </w:pPr>
      <w:r w:rsidRPr="008B335B">
        <w:rPr>
          <w:rFonts w:ascii="Times New Roman" w:hAnsi="Times New Roman" w:cs="Times New Roman"/>
          <w:position w:val="-32"/>
          <w:sz w:val="24"/>
          <w:szCs w:val="24"/>
        </w:rPr>
        <w:lastRenderedPageBreak/>
        <w:t>Выходная проводимость:</w:t>
      </w:r>
    </w:p>
    <w:p w:rsidR="008B335B" w:rsidRPr="008B335B" w:rsidRDefault="008B335B" w:rsidP="008B335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324">
        <w:rPr>
          <w:position w:val="-32"/>
        </w:rPr>
        <w:object w:dxaOrig="6340" w:dyaOrig="760">
          <v:shape id="_x0000_i1038" type="#_x0000_t75" style="width:317.25pt;height:38.25pt" o:ole="">
            <v:imagedata r:id="rId35" o:title=""/>
          </v:shape>
          <o:OLEObject Type="Embed" ProgID="Equation.3" ShapeID="_x0000_i1038" DrawAspect="Content" ObjectID="_1491078997" r:id="rId36"/>
        </w:object>
      </w:r>
    </w:p>
    <w:p w:rsidR="008B335B" w:rsidRDefault="008B335B" w:rsidP="00727DC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B335B" w:rsidRPr="00A6768D" w:rsidRDefault="00A6768D" w:rsidP="00A6768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943475" cy="6807172"/>
            <wp:effectExtent l="0" t="0" r="0" b="0"/>
            <wp:docPr id="4" name="Рисунок 4" descr="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Зад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98" cy="681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35B" w:rsidRDefault="008B335B" w:rsidP="008B335B">
      <w:pPr>
        <w:jc w:val="both"/>
        <w:rPr>
          <w:rFonts w:ascii="Times New Roman" w:hAnsi="Times New Roman" w:cs="Times New Roman"/>
          <w:sz w:val="24"/>
          <w:szCs w:val="24"/>
        </w:rPr>
      </w:pPr>
      <w:r w:rsidRPr="008B335B">
        <w:rPr>
          <w:rFonts w:ascii="Times New Roman" w:hAnsi="Times New Roman" w:cs="Times New Roman"/>
          <w:sz w:val="24"/>
          <w:szCs w:val="24"/>
        </w:rPr>
        <w:t>Параметры Т-образной эквивалентной схемы транзистора:</w:t>
      </w:r>
    </w:p>
    <w:p w:rsidR="008B335B" w:rsidRPr="008B335B" w:rsidRDefault="008B335B" w:rsidP="008B335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324">
        <w:rPr>
          <w:position w:val="-30"/>
        </w:rPr>
        <w:object w:dxaOrig="2860" w:dyaOrig="680">
          <v:shape id="_x0000_i1039" type="#_x0000_t75" style="width:143.25pt;height:33.75pt" o:ole="">
            <v:imagedata r:id="rId38" o:title=""/>
          </v:shape>
          <o:OLEObject Type="Embed" ProgID="Equation.3" ShapeID="_x0000_i1039" DrawAspect="Content" ObjectID="_1491078998" r:id="rId39"/>
        </w:object>
      </w:r>
    </w:p>
    <w:p w:rsidR="00EB259C" w:rsidRDefault="008B335B" w:rsidP="008B335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324">
        <w:rPr>
          <w:position w:val="-30"/>
        </w:rPr>
        <w:object w:dxaOrig="2980" w:dyaOrig="700">
          <v:shape id="_x0000_i1040" type="#_x0000_t75" style="width:148.5pt;height:35.25pt" o:ole="">
            <v:imagedata r:id="rId40" o:title=""/>
          </v:shape>
          <o:OLEObject Type="Embed" ProgID="Equation.3" ShapeID="_x0000_i1040" DrawAspect="Content" ObjectID="_1491078999" r:id="rId41"/>
        </w:object>
      </w:r>
    </w:p>
    <w:p w:rsidR="00EB259C" w:rsidRPr="001778BC" w:rsidRDefault="00A02780" w:rsidP="008B335B">
      <w:pPr>
        <w:jc w:val="center"/>
      </w:pPr>
      <w:r w:rsidRPr="00791324">
        <w:rPr>
          <w:position w:val="-12"/>
        </w:rPr>
        <w:object w:dxaOrig="6660" w:dyaOrig="380">
          <v:shape id="_x0000_i1041" type="#_x0000_t75" style="width:333pt;height:19.5pt" o:ole="">
            <v:imagedata r:id="rId42" o:title=""/>
          </v:shape>
          <o:OLEObject Type="Embed" ProgID="Equation.3" ShapeID="_x0000_i1041" DrawAspect="Content" ObjectID="_1491079000" r:id="rId43"/>
        </w:object>
      </w:r>
    </w:p>
    <w:p w:rsidR="00684174" w:rsidRPr="00684174" w:rsidRDefault="00684174" w:rsidP="00684174">
      <w:pPr>
        <w:widowControl w:val="0"/>
        <w:tabs>
          <w:tab w:val="left" w:pos="900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4174" w:rsidRDefault="0009093B" w:rsidP="000909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9850" cy="1800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6ADF" w:rsidRDefault="00816ADF" w:rsidP="000909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768D" w:rsidRDefault="00A6768D" w:rsidP="00816AD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6768D" w:rsidRDefault="00A6768D" w:rsidP="00816AD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6768D" w:rsidRDefault="00A6768D" w:rsidP="00816AD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16ADF" w:rsidRDefault="00816ADF" w:rsidP="00816AD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6AD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Задача 4</w:t>
      </w:r>
    </w:p>
    <w:p w:rsidR="00ED06A8" w:rsidRDefault="00816ADF" w:rsidP="00816ADF">
      <w:pPr>
        <w:tabs>
          <w:tab w:val="left" w:pos="900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16ADF">
        <w:rPr>
          <w:rFonts w:ascii="Times New Roman" w:hAnsi="Times New Roman" w:cs="Times New Roman"/>
          <w:spacing w:val="-6"/>
          <w:sz w:val="24"/>
          <w:szCs w:val="24"/>
        </w:rPr>
        <w:t xml:space="preserve">Рассчитайте модуль </w:t>
      </w:r>
      <w:r w:rsidRPr="00816ADF">
        <w:rPr>
          <w:rFonts w:ascii="Times New Roman" w:hAnsi="Times New Roman" w:cs="Times New Roman"/>
          <w:spacing w:val="-6"/>
          <w:position w:val="-14"/>
          <w:sz w:val="24"/>
          <w:szCs w:val="24"/>
        </w:rPr>
        <w:object w:dxaOrig="460" w:dyaOrig="400">
          <v:shape id="_x0000_i1042" type="#_x0000_t75" style="width:22.5pt;height:19.5pt" o:ole="">
            <v:imagedata r:id="rId45" o:title=""/>
          </v:shape>
          <o:OLEObject Type="Embed" ProgID="Equation.3" ShapeID="_x0000_i1042" DrawAspect="Content" ObjectID="_1491079001" r:id="rId46"/>
        </w:object>
      </w:r>
      <w:r w:rsidRPr="00816ADF">
        <w:rPr>
          <w:rFonts w:ascii="Times New Roman" w:hAnsi="Times New Roman" w:cs="Times New Roman"/>
          <w:spacing w:val="-6"/>
          <w:sz w:val="24"/>
          <w:szCs w:val="24"/>
        </w:rPr>
        <w:t xml:space="preserve"> и фазу </w:t>
      </w:r>
      <w:r w:rsidRPr="00816ADF">
        <w:rPr>
          <w:rFonts w:ascii="Times New Roman" w:hAnsi="Times New Roman" w:cs="Times New Roman"/>
          <w:spacing w:val="-6"/>
          <w:position w:val="-14"/>
          <w:sz w:val="24"/>
          <w:szCs w:val="24"/>
        </w:rPr>
        <w:object w:dxaOrig="460" w:dyaOrig="380">
          <v:shape id="_x0000_i1043" type="#_x0000_t75" style="width:22.5pt;height:18.75pt" o:ole="">
            <v:imagedata r:id="rId47" o:title=""/>
          </v:shape>
          <o:OLEObject Type="Embed" ProgID="Equation.3" ShapeID="_x0000_i1043" DrawAspect="Content" ObjectID="_1491079002" r:id="rId48"/>
        </w:object>
      </w:r>
      <w:r w:rsidRPr="00816ADF">
        <w:rPr>
          <w:rFonts w:ascii="Times New Roman" w:hAnsi="Times New Roman" w:cs="Times New Roman"/>
          <w:spacing w:val="-6"/>
          <w:sz w:val="24"/>
          <w:szCs w:val="24"/>
        </w:rPr>
        <w:t xml:space="preserve"> коэффициента передачи по току БТ в схеме с ОЭ на частоте </w:t>
      </w:r>
      <w:r w:rsidRPr="00816ADF">
        <w:rPr>
          <w:rFonts w:ascii="Times New Roman" w:hAnsi="Times New Roman" w:cs="Times New Roman"/>
          <w:spacing w:val="-6"/>
          <w:position w:val="-10"/>
          <w:sz w:val="24"/>
          <w:szCs w:val="24"/>
        </w:rPr>
        <w:object w:dxaOrig="240" w:dyaOrig="320">
          <v:shape id="_x0000_i1044" type="#_x0000_t75" style="width:12pt;height:16.5pt" o:ole="">
            <v:imagedata r:id="rId49" o:title=""/>
          </v:shape>
          <o:OLEObject Type="Embed" ProgID="Equation.3" ShapeID="_x0000_i1044" DrawAspect="Content" ObjectID="_1491079003" r:id="rId50"/>
        </w:object>
      </w:r>
      <w:r w:rsidRPr="00816ADF">
        <w:rPr>
          <w:rFonts w:ascii="Times New Roman" w:hAnsi="Times New Roman" w:cs="Times New Roman"/>
          <w:spacing w:val="-6"/>
          <w:sz w:val="24"/>
          <w:szCs w:val="24"/>
        </w:rPr>
        <w:t xml:space="preserve">. В качестве исходных данных используйте: значения предельной частоты коэффициента передачи по току в схеме с ОБ </w:t>
      </w:r>
      <w:proofErr w:type="spellStart"/>
      <w:r w:rsidRPr="00816AD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16A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proofErr w:type="spellEnd"/>
      <w:r w:rsidRPr="00816ADF">
        <w:rPr>
          <w:rFonts w:ascii="Times New Roman" w:hAnsi="Times New Roman" w:cs="Times New Roman"/>
          <w:sz w:val="24"/>
          <w:szCs w:val="24"/>
          <w:vertAlign w:val="subscript"/>
        </w:rPr>
        <w:t>21Б</w:t>
      </w:r>
      <w:r>
        <w:rPr>
          <w:rFonts w:ascii="Times New Roman" w:hAnsi="Times New Roman" w:cs="Times New Roman"/>
          <w:sz w:val="24"/>
          <w:szCs w:val="24"/>
        </w:rPr>
        <w:t>=19</w:t>
      </w:r>
      <w:r w:rsidRPr="00816ADF">
        <w:rPr>
          <w:rFonts w:ascii="Times New Roman" w:hAnsi="Times New Roman" w:cs="Times New Roman"/>
          <w:sz w:val="24"/>
          <w:szCs w:val="24"/>
        </w:rPr>
        <w:t xml:space="preserve"> МГц</w:t>
      </w:r>
      <w:r w:rsidRPr="00816ADF">
        <w:rPr>
          <w:rFonts w:ascii="Times New Roman" w:hAnsi="Times New Roman" w:cs="Times New Roman"/>
          <w:spacing w:val="-6"/>
          <w:sz w:val="24"/>
          <w:szCs w:val="24"/>
        </w:rPr>
        <w:t xml:space="preserve">, статический коэффициент передачи по току в схеме с ОБ </w:t>
      </w:r>
      <m:oMath>
        <m:r>
          <w:rPr>
            <w:rFonts w:ascii="Cambria Math" w:hAnsi="Cambria Math" w:cs="Times New Roman"/>
            <w:spacing w:val="-6"/>
            <w:sz w:val="24"/>
            <w:szCs w:val="24"/>
          </w:rPr>
          <m:t>α=0,975</m:t>
        </m:r>
      </m:oMath>
      <w:r w:rsidRPr="00816ADF">
        <w:rPr>
          <w:rFonts w:ascii="Times New Roman" w:hAnsi="Times New Roman" w:cs="Times New Roman"/>
          <w:spacing w:val="-6"/>
          <w:sz w:val="24"/>
          <w:szCs w:val="24"/>
        </w:rPr>
        <w:t xml:space="preserve"> и частоты </w:t>
      </w:r>
      <w:r w:rsidRPr="00816ADF"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ADF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100</w:t>
      </w:r>
      <w:r w:rsidRPr="00816ADF">
        <w:rPr>
          <w:rFonts w:ascii="Times New Roman" w:hAnsi="Times New Roman" w:cs="Times New Roman"/>
          <w:sz w:val="24"/>
          <w:szCs w:val="24"/>
        </w:rPr>
        <w:t xml:space="preserve"> кГц</w:t>
      </w:r>
      <w:r w:rsidRPr="00816ADF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816ADF" w:rsidRPr="00ED06A8" w:rsidRDefault="00816ADF" w:rsidP="00816ADF">
      <w:pPr>
        <w:tabs>
          <w:tab w:val="left" w:pos="900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16ADF">
        <w:rPr>
          <w:rFonts w:ascii="Times New Roman" w:hAnsi="Times New Roman" w:cs="Times New Roman"/>
          <w:b/>
          <w:i/>
          <w:spacing w:val="-6"/>
          <w:sz w:val="28"/>
          <w:szCs w:val="28"/>
          <w:u w:val="single"/>
        </w:rPr>
        <w:t>Решение</w:t>
      </w:r>
    </w:p>
    <w:p w:rsidR="00816ADF" w:rsidRDefault="003F59C5" w:rsidP="003F59C5">
      <w:pPr>
        <w:rPr>
          <w:rFonts w:ascii="Times New Roman" w:hAnsi="Times New Roman" w:cs="Times New Roman"/>
          <w:sz w:val="24"/>
          <w:szCs w:val="24"/>
        </w:rPr>
      </w:pPr>
      <w:r w:rsidRPr="003F59C5">
        <w:rPr>
          <w:rFonts w:ascii="Times New Roman" w:hAnsi="Times New Roman" w:cs="Times New Roman"/>
          <w:sz w:val="24"/>
          <w:szCs w:val="24"/>
        </w:rPr>
        <w:t>Модуль и фаза коэффициентов передачи по току характеризуются выражениями:</w:t>
      </w:r>
    </w:p>
    <w:p w:rsidR="003F59C5" w:rsidRDefault="003F59C5" w:rsidP="003F59C5">
      <w:pPr>
        <w:rPr>
          <w:position w:val="-34"/>
        </w:rPr>
      </w:pPr>
      <w:r w:rsidRPr="00791324">
        <w:rPr>
          <w:position w:val="-86"/>
        </w:rPr>
        <w:object w:dxaOrig="2000" w:dyaOrig="1240">
          <v:shape id="_x0000_i1045" type="#_x0000_t75" style="width:99.75pt;height:62.25pt" o:ole="">
            <v:imagedata r:id="rId51" o:title=""/>
          </v:shape>
          <o:OLEObject Type="Embed" ProgID="Equation.3" ShapeID="_x0000_i1045" DrawAspect="Content" ObjectID="_1491079004" r:id="rId52"/>
        </w:object>
      </w:r>
      <w:r>
        <w:rPr>
          <w:position w:val="-86"/>
        </w:rPr>
        <w:t xml:space="preserve">                </w:t>
      </w:r>
      <w:r w:rsidRPr="00791324">
        <w:rPr>
          <w:position w:val="-34"/>
        </w:rPr>
        <w:object w:dxaOrig="1920" w:dyaOrig="720">
          <v:shape id="_x0000_i1046" type="#_x0000_t75" style="width:96pt;height:36.75pt" o:ole="">
            <v:imagedata r:id="rId53" o:title=""/>
          </v:shape>
          <o:OLEObject Type="Embed" ProgID="Equation.3" ShapeID="_x0000_i1046" DrawAspect="Content" ObjectID="_1491079005" r:id="rId54"/>
        </w:object>
      </w:r>
    </w:p>
    <w:p w:rsidR="003F59C5" w:rsidRDefault="003F59C5" w:rsidP="003F59C5">
      <w:pPr>
        <w:rPr>
          <w:position w:val="-34"/>
        </w:rPr>
      </w:pPr>
      <w:r w:rsidRPr="00791324">
        <w:rPr>
          <w:position w:val="-86"/>
        </w:rPr>
        <w:object w:dxaOrig="1980" w:dyaOrig="1240">
          <v:shape id="_x0000_i1047" type="#_x0000_t75" style="width:99pt;height:62.25pt" o:ole="">
            <v:imagedata r:id="rId55" o:title=""/>
          </v:shape>
          <o:OLEObject Type="Embed" ProgID="Equation.3" ShapeID="_x0000_i1047" DrawAspect="Content" ObjectID="_1491079006" r:id="rId56"/>
        </w:object>
      </w:r>
      <w:r>
        <w:rPr>
          <w:position w:val="-86"/>
        </w:rPr>
        <w:t xml:space="preserve">                </w:t>
      </w:r>
      <w:r w:rsidRPr="00791324">
        <w:rPr>
          <w:position w:val="-34"/>
        </w:rPr>
        <w:object w:dxaOrig="1880" w:dyaOrig="720">
          <v:shape id="_x0000_i1048" type="#_x0000_t75" style="width:93.75pt;height:36.75pt" o:ole="">
            <v:imagedata r:id="rId57" o:title=""/>
          </v:shape>
          <o:OLEObject Type="Embed" ProgID="Equation.3" ShapeID="_x0000_i1048" DrawAspect="Content" ObjectID="_1491079007" r:id="rId58"/>
        </w:object>
      </w:r>
    </w:p>
    <w:p w:rsidR="003F59C5" w:rsidRDefault="003F59C5" w:rsidP="003F59C5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59C5">
        <w:rPr>
          <w:rFonts w:ascii="Times New Roman" w:hAnsi="Times New Roman" w:cs="Times New Roman"/>
          <w:sz w:val="24"/>
          <w:szCs w:val="24"/>
        </w:rPr>
        <w:t xml:space="preserve">где </w:t>
      </w:r>
      <w:r w:rsidRPr="003F59C5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49" type="#_x0000_t75" style="width:12pt;height:11.25pt" o:ole="">
            <v:imagedata r:id="rId59" o:title=""/>
          </v:shape>
          <o:OLEObject Type="Embed" ProgID="Equation.3" ShapeID="_x0000_i1049" DrawAspect="Content" ObjectID="_1491079008" r:id="rId60"/>
        </w:object>
      </w:r>
      <w:r w:rsidRPr="003F59C5">
        <w:rPr>
          <w:rFonts w:ascii="Times New Roman" w:hAnsi="Times New Roman" w:cs="Times New Roman"/>
          <w:sz w:val="24"/>
          <w:szCs w:val="24"/>
        </w:rPr>
        <w:t xml:space="preserve">, </w:t>
      </w:r>
      <w:r w:rsidRPr="003F59C5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50" type="#_x0000_t75" style="width:12pt;height:16.5pt" o:ole="">
            <v:imagedata r:id="rId61" o:title=""/>
          </v:shape>
          <o:OLEObject Type="Embed" ProgID="Equation.3" ShapeID="_x0000_i1050" DrawAspect="Content" ObjectID="_1491079009" r:id="rId62"/>
        </w:object>
      </w:r>
      <w:r w:rsidRPr="003F59C5">
        <w:rPr>
          <w:rFonts w:ascii="Times New Roman" w:hAnsi="Times New Roman" w:cs="Times New Roman"/>
          <w:sz w:val="24"/>
          <w:szCs w:val="24"/>
        </w:rPr>
        <w:t xml:space="preserve"> − соответствующие коэффициенты передачи по току на низкой частоте; </w:t>
      </w:r>
      <w:proofErr w:type="spellStart"/>
      <w:r w:rsidRPr="003F59C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F59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proofErr w:type="spellEnd"/>
      <w:r w:rsidRPr="003F59C5">
        <w:rPr>
          <w:rFonts w:ascii="Times New Roman" w:hAnsi="Times New Roman" w:cs="Times New Roman"/>
          <w:sz w:val="24"/>
          <w:szCs w:val="24"/>
          <w:vertAlign w:val="subscript"/>
        </w:rPr>
        <w:t>21б</w:t>
      </w:r>
      <w:r w:rsidRPr="003F59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59C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F59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proofErr w:type="spellEnd"/>
      <w:r w:rsidRPr="003F59C5">
        <w:rPr>
          <w:rFonts w:ascii="Times New Roman" w:hAnsi="Times New Roman" w:cs="Times New Roman"/>
          <w:sz w:val="24"/>
          <w:szCs w:val="24"/>
          <w:vertAlign w:val="subscript"/>
        </w:rPr>
        <w:t>21э</w:t>
      </w:r>
      <w:r w:rsidRPr="003F59C5">
        <w:rPr>
          <w:rFonts w:ascii="Times New Roman" w:hAnsi="Times New Roman" w:cs="Times New Roman"/>
          <w:sz w:val="24"/>
          <w:szCs w:val="24"/>
        </w:rPr>
        <w:t xml:space="preserve"> − предельные частоты коэффициентов передачи по току для схем с ОБ и ОЭ соответственно.</w:t>
      </w:r>
      <w:proofErr w:type="gramEnd"/>
    </w:p>
    <w:p w:rsidR="003F59C5" w:rsidRDefault="003F59C5" w:rsidP="003F59C5">
      <w:pPr>
        <w:tabs>
          <w:tab w:val="left" w:pos="900"/>
        </w:tabs>
        <w:jc w:val="both"/>
        <w:rPr>
          <w:position w:val="-28"/>
        </w:rPr>
      </w:pPr>
      <w:r w:rsidRPr="00791324">
        <w:rPr>
          <w:position w:val="-28"/>
        </w:rPr>
        <w:object w:dxaOrig="1219" w:dyaOrig="700">
          <v:shape id="_x0000_i1051" type="#_x0000_t75" style="width:60pt;height:35.25pt" o:ole="">
            <v:imagedata r:id="rId63" o:title=""/>
          </v:shape>
          <o:OLEObject Type="Embed" ProgID="Equation.3" ShapeID="_x0000_i1051" DrawAspect="Content" ObjectID="_1491079010" r:id="rId64"/>
        </w:object>
      </w:r>
    </w:p>
    <w:p w:rsidR="003F59C5" w:rsidRDefault="003F59C5" w:rsidP="003F59C5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59C5">
        <w:rPr>
          <w:rFonts w:ascii="Times New Roman" w:hAnsi="Times New Roman" w:cs="Times New Roman"/>
          <w:sz w:val="24"/>
          <w:szCs w:val="24"/>
        </w:rPr>
        <w:t>Определим коэффициент передачи по току на низкой частоте для схемы с ОЭ:</w:t>
      </w:r>
    </w:p>
    <w:p w:rsidR="003F59C5" w:rsidRDefault="003F59C5" w:rsidP="003F59C5">
      <w:pPr>
        <w:tabs>
          <w:tab w:val="left" w:pos="900"/>
        </w:tabs>
        <w:jc w:val="center"/>
        <w:rPr>
          <w:position w:val="-24"/>
        </w:rPr>
      </w:pPr>
      <w:r w:rsidRPr="00791324">
        <w:rPr>
          <w:position w:val="-24"/>
        </w:rPr>
        <w:object w:dxaOrig="2620" w:dyaOrig="620">
          <v:shape id="_x0000_i1052" type="#_x0000_t75" style="width:130.5pt;height:30.75pt" o:ole="">
            <v:imagedata r:id="rId65" o:title=""/>
          </v:shape>
          <o:OLEObject Type="Embed" ProgID="Equation.3" ShapeID="_x0000_i1052" DrawAspect="Content" ObjectID="_1491079011" r:id="rId66"/>
        </w:object>
      </w:r>
    </w:p>
    <w:p w:rsidR="003F59C5" w:rsidRDefault="003F59C5" w:rsidP="003F59C5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59C5">
        <w:rPr>
          <w:rFonts w:ascii="Times New Roman" w:hAnsi="Times New Roman" w:cs="Times New Roman"/>
          <w:sz w:val="24"/>
          <w:szCs w:val="24"/>
        </w:rPr>
        <w:t>Предельная частота коэффициента передачи по току:</w:t>
      </w:r>
    </w:p>
    <w:p w:rsidR="003F59C5" w:rsidRDefault="003F59C5" w:rsidP="003F59C5">
      <w:pPr>
        <w:tabs>
          <w:tab w:val="left" w:pos="900"/>
        </w:tabs>
        <w:jc w:val="center"/>
        <w:rPr>
          <w:position w:val="-28"/>
        </w:rPr>
      </w:pPr>
      <w:r w:rsidRPr="00791324">
        <w:rPr>
          <w:position w:val="-28"/>
        </w:rPr>
        <w:object w:dxaOrig="3540" w:dyaOrig="700">
          <v:shape id="_x0000_i1053" type="#_x0000_t75" style="width:176.25pt;height:35.25pt" o:ole="">
            <v:imagedata r:id="rId67" o:title=""/>
          </v:shape>
          <o:OLEObject Type="Embed" ProgID="Equation.3" ShapeID="_x0000_i1053" DrawAspect="Content" ObjectID="_1491079012" r:id="rId68"/>
        </w:object>
      </w:r>
    </w:p>
    <w:p w:rsidR="003F59C5" w:rsidRDefault="003F59C5" w:rsidP="003F59C5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59C5">
        <w:rPr>
          <w:rFonts w:ascii="Times New Roman" w:hAnsi="Times New Roman" w:cs="Times New Roman"/>
          <w:sz w:val="24"/>
          <w:szCs w:val="24"/>
        </w:rPr>
        <w:t>Модуль коэффициента передачи по току в схеме с ОЭ:</w:t>
      </w:r>
    </w:p>
    <w:p w:rsidR="003F59C5" w:rsidRDefault="00ED06A8" w:rsidP="003F59C5">
      <w:pPr>
        <w:tabs>
          <w:tab w:val="left" w:pos="900"/>
        </w:tabs>
        <w:jc w:val="center"/>
        <w:rPr>
          <w:position w:val="-72"/>
        </w:rPr>
      </w:pPr>
      <w:r w:rsidRPr="003F59C5">
        <w:rPr>
          <w:position w:val="-74"/>
        </w:rPr>
        <w:object w:dxaOrig="2799" w:dyaOrig="1120">
          <v:shape id="_x0000_i1054" type="#_x0000_t75" style="width:139.5pt;height:55.5pt" o:ole="">
            <v:imagedata r:id="rId69" o:title=""/>
          </v:shape>
          <o:OLEObject Type="Embed" ProgID="Equation.3" ShapeID="_x0000_i1054" DrawAspect="Content" ObjectID="_1491079013" r:id="rId70"/>
        </w:object>
      </w:r>
    </w:p>
    <w:p w:rsidR="003F59C5" w:rsidRDefault="003F59C5" w:rsidP="003F59C5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59C5">
        <w:rPr>
          <w:rFonts w:ascii="Times New Roman" w:hAnsi="Times New Roman" w:cs="Times New Roman"/>
          <w:sz w:val="24"/>
          <w:szCs w:val="24"/>
        </w:rPr>
        <w:t>Фаза коэффициента передачи по току:</w:t>
      </w:r>
    </w:p>
    <w:p w:rsidR="003F59C5" w:rsidRDefault="000A69F3" w:rsidP="003F59C5">
      <w:pPr>
        <w:tabs>
          <w:tab w:val="left" w:pos="900"/>
        </w:tabs>
        <w:jc w:val="center"/>
        <w:rPr>
          <w:position w:val="-34"/>
        </w:rPr>
      </w:pPr>
      <w:r w:rsidRPr="00791324">
        <w:rPr>
          <w:position w:val="-34"/>
        </w:rPr>
        <w:object w:dxaOrig="3879" w:dyaOrig="720">
          <v:shape id="_x0000_i1055" type="#_x0000_t75" style="width:195pt;height:36pt" o:ole="">
            <v:imagedata r:id="rId71" o:title=""/>
          </v:shape>
          <o:OLEObject Type="Embed" ProgID="Equation.3" ShapeID="_x0000_i1055" DrawAspect="Content" ObjectID="_1491079014" r:id="rId72"/>
        </w:object>
      </w:r>
    </w:p>
    <w:p w:rsidR="003F59C5" w:rsidRPr="003F59C5" w:rsidRDefault="003F59C5" w:rsidP="003F59C5">
      <w:pPr>
        <w:tabs>
          <w:tab w:val="left" w:pos="9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59C5" w:rsidRDefault="00B55C0E" w:rsidP="00B55C0E">
      <w:pPr>
        <w:tabs>
          <w:tab w:val="left" w:pos="900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5C0E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5</w:t>
      </w:r>
    </w:p>
    <w:p w:rsidR="00B55C0E" w:rsidRPr="00B55C0E" w:rsidRDefault="00B55C0E" w:rsidP="00B55C0E">
      <w:pPr>
        <w:rPr>
          <w:rFonts w:ascii="Times New Roman" w:hAnsi="Times New Roman" w:cs="Times New Roman"/>
          <w:sz w:val="24"/>
          <w:szCs w:val="24"/>
        </w:rPr>
      </w:pPr>
      <w:r w:rsidRPr="00B55C0E">
        <w:rPr>
          <w:rFonts w:ascii="Times New Roman" w:hAnsi="Times New Roman" w:cs="Times New Roman"/>
          <w:sz w:val="24"/>
          <w:szCs w:val="24"/>
        </w:rPr>
        <w:t xml:space="preserve">Усилительный каскад выполнен на ПТ 2П302Б в схеме с ОИ. </w:t>
      </w:r>
    </w:p>
    <w:p w:rsidR="00B55C0E" w:rsidRPr="00B55C0E" w:rsidRDefault="00B55C0E" w:rsidP="00B55C0E">
      <w:pPr>
        <w:rPr>
          <w:rFonts w:ascii="Times New Roman" w:hAnsi="Times New Roman" w:cs="Times New Roman"/>
          <w:sz w:val="24"/>
          <w:szCs w:val="24"/>
        </w:rPr>
      </w:pPr>
      <w:r w:rsidRPr="00B55C0E">
        <w:rPr>
          <w:rFonts w:ascii="Times New Roman" w:hAnsi="Times New Roman" w:cs="Times New Roman"/>
          <w:sz w:val="24"/>
          <w:szCs w:val="24"/>
        </w:rPr>
        <w:t xml:space="preserve">Рабочая точка ПТ задается напряжением источника питания </w:t>
      </w:r>
      <w:r w:rsidRPr="00B55C0E">
        <w:rPr>
          <w:rFonts w:ascii="Times New Roman" w:hAnsi="Times New Roman" w:cs="Times New Roman"/>
          <w:position w:val="-10"/>
          <w:sz w:val="24"/>
          <w:szCs w:val="24"/>
        </w:rPr>
        <w:object w:dxaOrig="480" w:dyaOrig="340">
          <v:shape id="_x0000_i1056" type="#_x0000_t75" style="width:24pt;height:17.25pt" o:ole="">
            <v:imagedata r:id="rId73" o:title=""/>
          </v:shape>
          <o:OLEObject Type="Embed" ProgID="Equation.3" ShapeID="_x0000_i1056" DrawAspect="Content" ObjectID="_1491079015" r:id="rId74"/>
        </w:object>
      </w:r>
      <w:r w:rsidRPr="00B55C0E">
        <w:rPr>
          <w:rFonts w:ascii="Times New Roman" w:hAnsi="Times New Roman" w:cs="Times New Roman"/>
          <w:sz w:val="24"/>
          <w:szCs w:val="24"/>
        </w:rPr>
        <w:t xml:space="preserve"> и параметрами </w:t>
      </w:r>
      <w:r w:rsidR="00A93B3E" w:rsidRPr="00B55C0E">
        <w:rPr>
          <w:rFonts w:ascii="Times New Roman" w:hAnsi="Times New Roman" w:cs="Times New Roman"/>
          <w:position w:val="-12"/>
          <w:sz w:val="24"/>
          <w:szCs w:val="24"/>
        </w:rPr>
        <w:object w:dxaOrig="1520" w:dyaOrig="360">
          <v:shape id="_x0000_i1057" type="#_x0000_t75" style="width:75.75pt;height:18pt" o:ole="">
            <v:imagedata r:id="rId75" o:title=""/>
          </v:shape>
          <o:OLEObject Type="Embed" ProgID="Equation.3" ShapeID="_x0000_i1057" DrawAspect="Content" ObjectID="_1491079016" r:id="rId76"/>
        </w:object>
      </w:r>
      <w:r w:rsidRPr="00B55C0E">
        <w:rPr>
          <w:rFonts w:ascii="Times New Roman" w:hAnsi="Times New Roman" w:cs="Times New Roman"/>
          <w:sz w:val="24"/>
          <w:szCs w:val="24"/>
        </w:rPr>
        <w:t xml:space="preserve">, </w:t>
      </w:r>
      <w:r w:rsidR="00A93B3E" w:rsidRPr="00B55C0E">
        <w:rPr>
          <w:rFonts w:ascii="Times New Roman" w:hAnsi="Times New Roman" w:cs="Times New Roman"/>
          <w:position w:val="-14"/>
          <w:sz w:val="24"/>
          <w:szCs w:val="24"/>
        </w:rPr>
        <w:object w:dxaOrig="1520" w:dyaOrig="380">
          <v:shape id="_x0000_i1058" type="#_x0000_t75" style="width:75.75pt;height:18.75pt" o:ole="">
            <v:imagedata r:id="rId77" o:title=""/>
          </v:shape>
          <o:OLEObject Type="Embed" ProgID="Equation.3" ShapeID="_x0000_i1058" DrawAspect="Content" ObjectID="_1491079017" r:id="rId78"/>
        </w:object>
      </w:r>
      <w:r w:rsidRPr="00B55C0E">
        <w:rPr>
          <w:rFonts w:ascii="Times New Roman" w:hAnsi="Times New Roman" w:cs="Times New Roman"/>
          <w:sz w:val="24"/>
          <w:szCs w:val="24"/>
        </w:rPr>
        <w:t>.</w:t>
      </w:r>
    </w:p>
    <w:p w:rsidR="00B55C0E" w:rsidRPr="00B55C0E" w:rsidRDefault="00B55C0E" w:rsidP="00B55C0E">
      <w:pPr>
        <w:rPr>
          <w:rFonts w:ascii="Times New Roman" w:hAnsi="Times New Roman" w:cs="Times New Roman"/>
          <w:sz w:val="24"/>
          <w:szCs w:val="24"/>
        </w:rPr>
      </w:pPr>
      <w:r w:rsidRPr="00B55C0E">
        <w:rPr>
          <w:rFonts w:ascii="Times New Roman" w:hAnsi="Times New Roman" w:cs="Times New Roman"/>
          <w:sz w:val="24"/>
          <w:szCs w:val="24"/>
        </w:rPr>
        <w:t>1. Нарисуйте принципиальную схему усилителя.</w:t>
      </w:r>
    </w:p>
    <w:p w:rsidR="00B55C0E" w:rsidRPr="00B55C0E" w:rsidRDefault="00B55C0E" w:rsidP="00B55C0E">
      <w:pPr>
        <w:rPr>
          <w:rFonts w:ascii="Times New Roman" w:hAnsi="Times New Roman" w:cs="Times New Roman"/>
          <w:sz w:val="24"/>
          <w:szCs w:val="24"/>
        </w:rPr>
      </w:pPr>
      <w:r w:rsidRPr="00B55C0E">
        <w:rPr>
          <w:rFonts w:ascii="Times New Roman" w:hAnsi="Times New Roman" w:cs="Times New Roman"/>
          <w:sz w:val="24"/>
          <w:szCs w:val="24"/>
        </w:rPr>
        <w:t xml:space="preserve">2. На семействе </w:t>
      </w:r>
      <w:proofErr w:type="gramStart"/>
      <w:r w:rsidRPr="00B55C0E">
        <w:rPr>
          <w:rFonts w:ascii="Times New Roman" w:hAnsi="Times New Roman" w:cs="Times New Roman"/>
          <w:sz w:val="24"/>
          <w:szCs w:val="24"/>
        </w:rPr>
        <w:t>статических</w:t>
      </w:r>
      <w:proofErr w:type="gramEnd"/>
      <w:r w:rsidRPr="00B55C0E">
        <w:rPr>
          <w:rFonts w:ascii="Times New Roman" w:hAnsi="Times New Roman" w:cs="Times New Roman"/>
          <w:sz w:val="24"/>
          <w:szCs w:val="24"/>
        </w:rPr>
        <w:t xml:space="preserve"> ВАХ транзистора постройте нагрузочную прямую и определите положение рабочей точки.</w:t>
      </w:r>
    </w:p>
    <w:p w:rsidR="00B55C0E" w:rsidRPr="00B55C0E" w:rsidRDefault="00B55C0E" w:rsidP="00B55C0E">
      <w:pPr>
        <w:rPr>
          <w:rFonts w:ascii="Times New Roman" w:hAnsi="Times New Roman" w:cs="Times New Roman"/>
          <w:sz w:val="24"/>
          <w:szCs w:val="24"/>
        </w:rPr>
      </w:pPr>
      <w:r w:rsidRPr="00B55C0E">
        <w:rPr>
          <w:rFonts w:ascii="Times New Roman" w:hAnsi="Times New Roman" w:cs="Times New Roman"/>
          <w:sz w:val="24"/>
          <w:szCs w:val="24"/>
        </w:rPr>
        <w:t xml:space="preserve">3. Для найденной рабочей точки определите сопротивление резистора в цепи истока </w:t>
      </w:r>
      <w:r w:rsidRPr="00B55C0E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059" type="#_x0000_t75" style="width:17.25pt;height:17.25pt" o:ole="">
            <v:imagedata r:id="rId79" o:title=""/>
          </v:shape>
          <o:OLEObject Type="Embed" ProgID="Equation.3" ShapeID="_x0000_i1059" DrawAspect="Content" ObjectID="_1491079018" r:id="rId80"/>
        </w:object>
      </w:r>
      <w:r w:rsidRPr="00B55C0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5C0E">
        <w:rPr>
          <w:rFonts w:ascii="Times New Roman" w:hAnsi="Times New Roman" w:cs="Times New Roman"/>
          <w:sz w:val="24"/>
          <w:szCs w:val="24"/>
        </w:rPr>
        <w:t>малосигнальные</w:t>
      </w:r>
      <w:proofErr w:type="spellEnd"/>
      <w:r w:rsidRPr="00B55C0E">
        <w:rPr>
          <w:rFonts w:ascii="Times New Roman" w:hAnsi="Times New Roman" w:cs="Times New Roman"/>
          <w:sz w:val="24"/>
          <w:szCs w:val="24"/>
        </w:rPr>
        <w:t xml:space="preserve"> параметры  </w:t>
      </w:r>
      <w:r w:rsidRPr="00B55C0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60" type="#_x0000_t75" style="width:11.25pt;height:14.25pt" o:ole="">
            <v:imagedata r:id="rId81" o:title=""/>
          </v:shape>
          <o:OLEObject Type="Embed" ProgID="Equation.3" ShapeID="_x0000_i1060" DrawAspect="Content" ObjectID="_1491079019" r:id="rId82"/>
        </w:object>
      </w:r>
      <w:r w:rsidRPr="00B55C0E">
        <w:rPr>
          <w:rFonts w:ascii="Times New Roman" w:hAnsi="Times New Roman" w:cs="Times New Roman"/>
          <w:sz w:val="24"/>
          <w:szCs w:val="24"/>
        </w:rPr>
        <w:t xml:space="preserve">, </w:t>
      </w:r>
      <w:r w:rsidRPr="00B55C0E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61" type="#_x0000_t75" style="width:13.5pt;height:18pt" o:ole="">
            <v:imagedata r:id="rId83" o:title=""/>
          </v:shape>
          <o:OLEObject Type="Embed" ProgID="Equation.3" ShapeID="_x0000_i1061" DrawAspect="Content" ObjectID="_1491079020" r:id="rId84"/>
        </w:object>
      </w:r>
      <w:r w:rsidRPr="00B55C0E">
        <w:rPr>
          <w:rFonts w:ascii="Times New Roman" w:hAnsi="Times New Roman" w:cs="Times New Roman"/>
          <w:sz w:val="24"/>
          <w:szCs w:val="24"/>
        </w:rPr>
        <w:t xml:space="preserve"> и </w:t>
      </w:r>
      <w:r w:rsidRPr="00B55C0E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062" type="#_x0000_t75" style="width:12pt;height:13.5pt" o:ole="">
            <v:imagedata r:id="rId85" o:title=""/>
          </v:shape>
          <o:OLEObject Type="Embed" ProgID="Equation.3" ShapeID="_x0000_i1062" DrawAspect="Content" ObjectID="_1491079021" r:id="rId86"/>
        </w:object>
      </w:r>
      <w:r w:rsidRPr="00B55C0E">
        <w:rPr>
          <w:rFonts w:ascii="Times New Roman" w:hAnsi="Times New Roman" w:cs="Times New Roman"/>
          <w:sz w:val="24"/>
          <w:szCs w:val="24"/>
        </w:rPr>
        <w:t>.</w:t>
      </w:r>
    </w:p>
    <w:p w:rsidR="00B55C0E" w:rsidRDefault="00B55C0E" w:rsidP="00B55C0E">
      <w:pPr>
        <w:rPr>
          <w:rFonts w:ascii="Times New Roman" w:hAnsi="Times New Roman" w:cs="Times New Roman"/>
          <w:sz w:val="24"/>
          <w:szCs w:val="24"/>
        </w:rPr>
      </w:pPr>
      <w:r w:rsidRPr="00B55C0E">
        <w:rPr>
          <w:rFonts w:ascii="Times New Roman" w:hAnsi="Times New Roman" w:cs="Times New Roman"/>
          <w:sz w:val="24"/>
          <w:szCs w:val="24"/>
        </w:rPr>
        <w:t xml:space="preserve">4. Графоаналитическим методом определите параметры режима усиления </w:t>
      </w:r>
      <w:r w:rsidRPr="00B55C0E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063" type="#_x0000_t75" style="width:18pt;height:18pt" o:ole="">
            <v:imagedata r:id="rId87" o:title=""/>
          </v:shape>
          <o:OLEObject Type="Embed" ProgID="Equation.3" ShapeID="_x0000_i1063" DrawAspect="Content" ObjectID="_1491079022" r:id="rId88"/>
        </w:object>
      </w:r>
      <w:r w:rsidRPr="00B55C0E">
        <w:rPr>
          <w:rFonts w:ascii="Times New Roman" w:hAnsi="Times New Roman" w:cs="Times New Roman"/>
          <w:sz w:val="24"/>
          <w:szCs w:val="24"/>
        </w:rPr>
        <w:t xml:space="preserve"> и </w:t>
      </w:r>
      <w:r w:rsidRPr="00B55C0E">
        <w:rPr>
          <w:rFonts w:ascii="Times New Roman" w:hAnsi="Times New Roman" w:cs="Times New Roman"/>
          <w:position w:val="-12"/>
          <w:sz w:val="24"/>
          <w:szCs w:val="24"/>
        </w:rPr>
        <w:object w:dxaOrig="420" w:dyaOrig="360">
          <v:shape id="_x0000_i1064" type="#_x0000_t75" style="width:21pt;height:18pt" o:ole="">
            <v:imagedata r:id="rId89" o:title=""/>
          </v:shape>
          <o:OLEObject Type="Embed" ProgID="Equation.3" ShapeID="_x0000_i1064" DrawAspect="Content" ObjectID="_1491079023" r:id="rId90"/>
        </w:object>
      </w:r>
      <w:r w:rsidRPr="00B55C0E">
        <w:rPr>
          <w:rFonts w:ascii="Times New Roman" w:hAnsi="Times New Roman" w:cs="Times New Roman"/>
          <w:sz w:val="24"/>
          <w:szCs w:val="24"/>
        </w:rPr>
        <w:t xml:space="preserve"> при амплитуде входного сигнала </w:t>
      </w:r>
      <w:r w:rsidRPr="00B55C0E">
        <w:rPr>
          <w:rFonts w:ascii="Times New Roman" w:hAnsi="Times New Roman" w:cs="Times New Roman"/>
          <w:position w:val="-14"/>
          <w:sz w:val="24"/>
          <w:szCs w:val="24"/>
        </w:rPr>
        <w:object w:dxaOrig="1200" w:dyaOrig="380">
          <v:shape id="_x0000_i1065" type="#_x0000_t75" style="width:60pt;height:18.75pt" o:ole="">
            <v:imagedata r:id="rId91" o:title=""/>
          </v:shape>
          <o:OLEObject Type="Embed" ProgID="Equation.3" ShapeID="_x0000_i1065" DrawAspect="Content" ObjectID="_1491079024" r:id="rId92"/>
        </w:object>
      </w:r>
      <w:r w:rsidRPr="00B55C0E">
        <w:rPr>
          <w:rFonts w:ascii="Times New Roman" w:hAnsi="Times New Roman" w:cs="Times New Roman"/>
          <w:sz w:val="24"/>
          <w:szCs w:val="24"/>
        </w:rPr>
        <w:t> B.</w:t>
      </w:r>
    </w:p>
    <w:p w:rsidR="00B55C0E" w:rsidRPr="00B55C0E" w:rsidRDefault="00B55C0E" w:rsidP="00B55C0E">
      <w:pPr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B55C0E">
        <w:rPr>
          <w:rFonts w:ascii="Times New Roman" w:hAnsi="Times New Roman" w:cs="Times New Roman"/>
          <w:b/>
          <w:i/>
          <w:sz w:val="28"/>
          <w:szCs w:val="24"/>
          <w:u w:val="single"/>
        </w:rPr>
        <w:t>Решение</w:t>
      </w:r>
    </w:p>
    <w:p w:rsidR="00B55C0E" w:rsidRDefault="00A93B3E" w:rsidP="00B55C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08275" cy="1863725"/>
            <wp:effectExtent l="0" t="0" r="0" b="3175"/>
            <wp:docPr id="13" name="Рисунок 13" descr="Описание: Ris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Ris1_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65" w:rsidRPr="00780365" w:rsidRDefault="00780365" w:rsidP="00B55C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Принимаем значение источника ЭДС 10 В.</w:t>
      </w:r>
    </w:p>
    <w:p w:rsidR="00A93B3E" w:rsidRPr="00A93B3E" w:rsidRDefault="00A93B3E" w:rsidP="00A93B3E">
      <w:pPr>
        <w:jc w:val="both"/>
        <w:rPr>
          <w:rFonts w:ascii="Times New Roman" w:hAnsi="Times New Roman" w:cs="Times New Roman"/>
          <w:sz w:val="24"/>
          <w:szCs w:val="24"/>
        </w:rPr>
      </w:pPr>
      <w:r w:rsidRPr="00A93B3E">
        <w:rPr>
          <w:rFonts w:ascii="Times New Roman" w:hAnsi="Times New Roman" w:cs="Times New Roman"/>
          <w:sz w:val="24"/>
          <w:szCs w:val="24"/>
        </w:rPr>
        <w:t xml:space="preserve">Усилительный каскад на ПТ выполнен по схеме с общим истоком (ОИ). Напряжение смещения задаётся автоматически за счёт включения в цепь истока резистора </w:t>
      </w:r>
      <w:r w:rsidRPr="00A93B3E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066" type="#_x0000_t75" style="width:17.25pt;height:17.25pt" o:ole="">
            <v:imagedata r:id="rId94" o:title=""/>
          </v:shape>
          <o:OLEObject Type="Embed" ProgID="Equation.3" ShapeID="_x0000_i1066" DrawAspect="Content" ObjectID="_1491079025" r:id="rId95"/>
        </w:object>
      </w:r>
      <w:r w:rsidRPr="00A93B3E">
        <w:rPr>
          <w:rFonts w:ascii="Times New Roman" w:hAnsi="Times New Roman" w:cs="Times New Roman"/>
          <w:sz w:val="24"/>
          <w:szCs w:val="24"/>
        </w:rPr>
        <w:t xml:space="preserve">, падение напряжения на котором определяет напряжение </w:t>
      </w:r>
      <w:r w:rsidRPr="00A93B3E">
        <w:rPr>
          <w:rFonts w:ascii="Times New Roman" w:hAnsi="Times New Roman" w:cs="Times New Roman"/>
          <w:position w:val="-12"/>
          <w:sz w:val="24"/>
          <w:szCs w:val="24"/>
        </w:rPr>
        <w:object w:dxaOrig="2380" w:dyaOrig="360">
          <v:shape id="_x0000_i1067" type="#_x0000_t75" style="width:119.25pt;height:18pt" o:ole="">
            <v:imagedata r:id="rId96" o:title=""/>
          </v:shape>
          <o:OLEObject Type="Embed" ProgID="Equation.3" ShapeID="_x0000_i1067" DrawAspect="Content" ObjectID="_1491079026" r:id="rId97"/>
        </w:object>
      </w:r>
      <w:r w:rsidRPr="00A93B3E">
        <w:rPr>
          <w:rFonts w:ascii="Times New Roman" w:hAnsi="Times New Roman" w:cs="Times New Roman"/>
          <w:sz w:val="24"/>
          <w:szCs w:val="24"/>
        </w:rPr>
        <w:t>.</w:t>
      </w:r>
    </w:p>
    <w:p w:rsidR="00A93B3E" w:rsidRDefault="00A93B3E" w:rsidP="00A93B3E">
      <w:pPr>
        <w:jc w:val="both"/>
        <w:rPr>
          <w:rFonts w:ascii="Times New Roman" w:hAnsi="Times New Roman" w:cs="Times New Roman"/>
          <w:sz w:val="24"/>
          <w:szCs w:val="24"/>
        </w:rPr>
      </w:pPr>
      <w:r w:rsidRPr="00A93B3E">
        <w:rPr>
          <w:rFonts w:ascii="Times New Roman" w:hAnsi="Times New Roman" w:cs="Times New Roman"/>
          <w:sz w:val="24"/>
          <w:szCs w:val="24"/>
        </w:rPr>
        <w:t xml:space="preserve">Уравнение </w:t>
      </w:r>
      <w:proofErr w:type="gramStart"/>
      <w:r w:rsidRPr="00A93B3E">
        <w:rPr>
          <w:rFonts w:ascii="Times New Roman" w:hAnsi="Times New Roman" w:cs="Times New Roman"/>
          <w:sz w:val="24"/>
          <w:szCs w:val="24"/>
        </w:rPr>
        <w:t>нагрузочной</w:t>
      </w:r>
      <w:proofErr w:type="gramEnd"/>
      <w:r w:rsidRPr="00A93B3E">
        <w:rPr>
          <w:rFonts w:ascii="Times New Roman" w:hAnsi="Times New Roman" w:cs="Times New Roman"/>
          <w:sz w:val="24"/>
          <w:szCs w:val="24"/>
        </w:rPr>
        <w:t xml:space="preserve"> прямой описывается выражением: </w:t>
      </w:r>
    </w:p>
    <w:p w:rsidR="00A93B3E" w:rsidRDefault="00A93B3E" w:rsidP="00A93B3E">
      <w:pPr>
        <w:jc w:val="both"/>
        <w:rPr>
          <w:position w:val="-14"/>
        </w:rPr>
      </w:pPr>
      <w:r w:rsidRPr="00791324">
        <w:rPr>
          <w:position w:val="-14"/>
        </w:rPr>
        <w:object w:dxaOrig="4700" w:dyaOrig="400">
          <v:shape id="_x0000_i1068" type="#_x0000_t75" style="width:235.5pt;height:19.5pt" o:ole="">
            <v:imagedata r:id="rId98" o:title=""/>
          </v:shape>
          <o:OLEObject Type="Embed" ProgID="Equation.3" ShapeID="_x0000_i1068" DrawAspect="Content" ObjectID="_1491079027" r:id="rId99"/>
        </w:object>
      </w:r>
      <w:r>
        <w:rPr>
          <w:position w:val="-14"/>
        </w:rPr>
        <w:t xml:space="preserve">, </w:t>
      </w:r>
      <w:r w:rsidRPr="00A93B3E">
        <w:rPr>
          <w:rFonts w:ascii="Times New Roman" w:hAnsi="Times New Roman" w:cs="Times New Roman"/>
          <w:position w:val="-14"/>
          <w:sz w:val="24"/>
          <w:szCs w:val="24"/>
        </w:rPr>
        <w:t>тогда</w:t>
      </w:r>
    </w:p>
    <w:p w:rsidR="00A93B3E" w:rsidRDefault="00A93B3E" w:rsidP="00A93B3E">
      <w:pPr>
        <w:jc w:val="both"/>
        <w:rPr>
          <w:position w:val="-14"/>
        </w:rPr>
      </w:pPr>
      <w:r w:rsidRPr="00791324">
        <w:rPr>
          <w:position w:val="-14"/>
        </w:rPr>
        <w:object w:dxaOrig="2740" w:dyaOrig="400">
          <v:shape id="_x0000_i1069" type="#_x0000_t75" style="width:136.5pt;height:19.5pt" o:ole="">
            <v:imagedata r:id="rId100" o:title=""/>
          </v:shape>
          <o:OLEObject Type="Embed" ProgID="Equation.3" ShapeID="_x0000_i1069" DrawAspect="Content" ObjectID="_1491079028" r:id="rId101"/>
        </w:object>
      </w:r>
    </w:p>
    <w:p w:rsidR="00A93B3E" w:rsidRDefault="00A93B3E" w:rsidP="00A93B3E">
      <w:pPr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proofErr w:type="gramStart"/>
      <w:r>
        <w:rPr>
          <w:rFonts w:ascii="Times New Roman" w:hAnsi="Times New Roman" w:cs="Times New Roman"/>
          <w:position w:val="-14"/>
          <w:sz w:val="24"/>
          <w:szCs w:val="24"/>
        </w:rPr>
        <w:t>Нагрузочную</w:t>
      </w:r>
      <w:proofErr w:type="gramEnd"/>
      <w:r>
        <w:rPr>
          <w:rFonts w:ascii="Times New Roman" w:hAnsi="Times New Roman" w:cs="Times New Roman"/>
          <w:position w:val="-14"/>
          <w:sz w:val="24"/>
          <w:szCs w:val="24"/>
        </w:rPr>
        <w:t xml:space="preserve"> прямую строим по двум точкам:</w:t>
      </w:r>
    </w:p>
    <w:p w:rsidR="00A93B3E" w:rsidRPr="00780365" w:rsidRDefault="007B4082" w:rsidP="00A93B3E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си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ИП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=10 В</m:t>
        </m:r>
      </m:oMath>
    </w:p>
    <w:p w:rsidR="00780365" w:rsidRPr="00780365" w:rsidRDefault="007B4082" w:rsidP="00A93B3E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си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ИП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ЗИ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sub>
            </m:sSub>
          </m:den>
        </m:f>
      </m:oMath>
      <w:r w:rsidR="00780365" w:rsidRPr="00780365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10-1.1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=14.83 мА</m:t>
        </m:r>
      </m:oMath>
    </w:p>
    <w:p w:rsidR="00A93B3E" w:rsidRDefault="00734A14" w:rsidP="00B55C0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3581400"/>
            <wp:effectExtent l="0" t="0" r="0" b="0"/>
            <wp:docPr id="2" name="Рисунок 2" descr="C:\Users\new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ew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F0" w:rsidRPr="00D10629" w:rsidRDefault="007125F0" w:rsidP="00B55C0E">
      <w:pPr>
        <w:rPr>
          <w:rFonts w:ascii="Times New Roman" w:hAnsi="Times New Roman" w:cs="Times New Roman"/>
          <w:sz w:val="24"/>
          <w:szCs w:val="24"/>
        </w:rPr>
      </w:pPr>
      <w:r w:rsidRPr="007125F0">
        <w:rPr>
          <w:rFonts w:ascii="Times New Roman" w:hAnsi="Times New Roman" w:cs="Times New Roman"/>
          <w:sz w:val="24"/>
          <w:szCs w:val="24"/>
        </w:rPr>
        <w:t>Сопротивление резистора в цепи истока находим из формулы</w:t>
      </w:r>
    </w:p>
    <w:p w:rsidR="007125F0" w:rsidRDefault="007125F0" w:rsidP="007125F0">
      <w:pPr>
        <w:jc w:val="center"/>
        <w:rPr>
          <w:position w:val="-12"/>
          <w:lang w:val="en-US"/>
        </w:rPr>
      </w:pPr>
      <w:r w:rsidRPr="007125F0">
        <w:rPr>
          <w:position w:val="-12"/>
          <w:sz w:val="28"/>
          <w:szCs w:val="28"/>
        </w:rPr>
        <w:object w:dxaOrig="1400" w:dyaOrig="360">
          <v:shape id="_x0000_i1070" type="#_x0000_t75" style="width:69.75pt;height:18pt" o:ole="">
            <v:imagedata r:id="rId103" o:title=""/>
          </v:shape>
          <o:OLEObject Type="Embed" ProgID="Equation.3" ShapeID="_x0000_i1070" DrawAspect="Content" ObjectID="_1491079029" r:id="rId104"/>
        </w:object>
      </w:r>
    </w:p>
    <w:p w:rsidR="007125F0" w:rsidRPr="007125F0" w:rsidRDefault="007B4082" w:rsidP="007125F0">
      <w:pPr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И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1,1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14,83*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=74 (Ом) </m:t>
          </m:r>
        </m:oMath>
      </m:oMathPara>
    </w:p>
    <w:p w:rsidR="007125F0" w:rsidRDefault="007125F0" w:rsidP="007125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5F0">
        <w:rPr>
          <w:rFonts w:ascii="Times New Roman" w:hAnsi="Times New Roman" w:cs="Times New Roman"/>
          <w:sz w:val="24"/>
          <w:szCs w:val="24"/>
        </w:rPr>
        <w:t>Малосигнальные</w:t>
      </w:r>
      <w:proofErr w:type="spellEnd"/>
      <w:r w:rsidRPr="007125F0">
        <w:rPr>
          <w:rFonts w:ascii="Times New Roman" w:hAnsi="Times New Roman" w:cs="Times New Roman"/>
          <w:sz w:val="24"/>
          <w:szCs w:val="24"/>
        </w:rPr>
        <w:t xml:space="preserve"> параметры </w:t>
      </w:r>
      <w:r w:rsidRPr="007125F0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1" type="#_x0000_t75" style="width:11.25pt;height:14.25pt" o:ole="">
            <v:imagedata r:id="rId105" o:title=""/>
          </v:shape>
          <o:OLEObject Type="Embed" ProgID="Equation.3" ShapeID="_x0000_i1071" DrawAspect="Content" ObjectID="_1491079030" r:id="rId106"/>
        </w:object>
      </w:r>
      <w:r w:rsidRPr="007125F0">
        <w:rPr>
          <w:rFonts w:ascii="Times New Roman" w:hAnsi="Times New Roman" w:cs="Times New Roman"/>
          <w:sz w:val="24"/>
          <w:szCs w:val="24"/>
        </w:rPr>
        <w:t xml:space="preserve">, </w:t>
      </w:r>
      <w:r w:rsidRPr="007125F0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72" type="#_x0000_t75" style="width:13.5pt;height:18pt" o:ole="">
            <v:imagedata r:id="rId107" o:title=""/>
          </v:shape>
          <o:OLEObject Type="Embed" ProgID="Equation.3" ShapeID="_x0000_i1072" DrawAspect="Content" ObjectID="_1491079031" r:id="rId108"/>
        </w:object>
      </w:r>
      <w:r w:rsidRPr="007125F0">
        <w:rPr>
          <w:rFonts w:ascii="Times New Roman" w:hAnsi="Times New Roman" w:cs="Times New Roman"/>
          <w:sz w:val="24"/>
          <w:szCs w:val="24"/>
        </w:rPr>
        <w:t xml:space="preserve"> и </w:t>
      </w:r>
      <w:r w:rsidRPr="007125F0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073" type="#_x0000_t75" style="width:12pt;height:13.5pt" o:ole="">
            <v:imagedata r:id="rId109" o:title=""/>
          </v:shape>
          <o:OLEObject Type="Embed" ProgID="Equation.3" ShapeID="_x0000_i1073" DrawAspect="Content" ObjectID="_1491079032" r:id="rId110"/>
        </w:object>
      </w:r>
      <w:r w:rsidRPr="007125F0">
        <w:rPr>
          <w:rFonts w:ascii="Times New Roman" w:hAnsi="Times New Roman" w:cs="Times New Roman"/>
          <w:sz w:val="24"/>
          <w:szCs w:val="24"/>
        </w:rPr>
        <w:t xml:space="preserve"> определяются выражениями </w:t>
      </w:r>
    </w:p>
    <w:p w:rsidR="007125F0" w:rsidRPr="00A15F74" w:rsidRDefault="00A15F74" w:rsidP="00A15F74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324">
        <w:rPr>
          <w:position w:val="-32"/>
        </w:rPr>
        <w:object w:dxaOrig="5520" w:dyaOrig="760">
          <v:shape id="_x0000_i1074" type="#_x0000_t75" style="width:275.25pt;height:38.25pt" o:ole="">
            <v:imagedata r:id="rId111" o:title=""/>
          </v:shape>
          <o:OLEObject Type="Embed" ProgID="Equation.3" ShapeID="_x0000_i1074" DrawAspect="Content" ObjectID="_1491079033" r:id="rId112"/>
        </w:object>
      </w:r>
    </w:p>
    <w:p w:rsidR="003F59C5" w:rsidRPr="003F59C5" w:rsidRDefault="00A15F74" w:rsidP="00A15F74">
      <w:pPr>
        <w:tabs>
          <w:tab w:val="left" w:pos="9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91324">
        <w:rPr>
          <w:position w:val="-32"/>
        </w:rPr>
        <w:object w:dxaOrig="5520" w:dyaOrig="760">
          <v:shape id="_x0000_i1075" type="#_x0000_t75" style="width:276pt;height:38.25pt" o:ole="">
            <v:imagedata r:id="rId113" o:title=""/>
          </v:shape>
          <o:OLEObject Type="Embed" ProgID="Equation.3" ShapeID="_x0000_i1075" DrawAspect="Content" ObjectID="_1491079034" r:id="rId114"/>
        </w:object>
      </w:r>
    </w:p>
    <w:p w:rsidR="00816ADF" w:rsidRDefault="00A15F74" w:rsidP="00A15F74">
      <w:pPr>
        <w:jc w:val="center"/>
        <w:rPr>
          <w:position w:val="-32"/>
        </w:rPr>
      </w:pPr>
      <w:r w:rsidRPr="00791324">
        <w:rPr>
          <w:position w:val="-32"/>
        </w:rPr>
        <w:object w:dxaOrig="2060" w:dyaOrig="760">
          <v:shape id="_x0000_i1076" type="#_x0000_t75" style="width:104.25pt;height:38.25pt" o:ole="">
            <v:imagedata r:id="rId115" o:title=""/>
          </v:shape>
          <o:OLEObject Type="Embed" ProgID="Equation.3" ShapeID="_x0000_i1076" DrawAspect="Content" ObjectID="_1491079035" r:id="rId116"/>
        </w:object>
      </w:r>
    </w:p>
    <w:p w:rsidR="00A15F74" w:rsidRDefault="00A15F74" w:rsidP="00A15F74">
      <w:pPr>
        <w:jc w:val="center"/>
        <w:rPr>
          <w:position w:val="-30"/>
        </w:rPr>
      </w:pPr>
      <w:r w:rsidRPr="00791324">
        <w:rPr>
          <w:position w:val="-30"/>
        </w:rPr>
        <w:object w:dxaOrig="2060" w:dyaOrig="700">
          <v:shape id="_x0000_i1077" type="#_x0000_t75" style="width:103.5pt;height:36pt" o:ole="">
            <v:imagedata r:id="rId117" o:title=""/>
          </v:shape>
          <o:OLEObject Type="Embed" ProgID="Equation.3" ShapeID="_x0000_i1077" DrawAspect="Content" ObjectID="_1491079036" r:id="rId118"/>
        </w:object>
      </w:r>
    </w:p>
    <w:p w:rsidR="00A15F74" w:rsidRDefault="00A15F74" w:rsidP="00A15F74">
      <w:pPr>
        <w:rPr>
          <w:rFonts w:ascii="Times New Roman" w:hAnsi="Times New Roman" w:cs="Times New Roman"/>
          <w:sz w:val="24"/>
          <w:szCs w:val="24"/>
        </w:rPr>
      </w:pPr>
      <w:r w:rsidRPr="00A15F74">
        <w:rPr>
          <w:rFonts w:ascii="Times New Roman" w:hAnsi="Times New Roman" w:cs="Times New Roman"/>
          <w:sz w:val="24"/>
          <w:szCs w:val="24"/>
        </w:rPr>
        <w:t xml:space="preserve">При определении графическим методом рабочей крутизны </w:t>
      </w:r>
      <w:proofErr w:type="spellStart"/>
      <w:r w:rsidRPr="00A15F7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15F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proofErr w:type="spellEnd"/>
      <w:r w:rsidRPr="00A15F74">
        <w:rPr>
          <w:rFonts w:ascii="Times New Roman" w:hAnsi="Times New Roman" w:cs="Times New Roman"/>
          <w:sz w:val="24"/>
          <w:szCs w:val="24"/>
        </w:rPr>
        <w:t xml:space="preserve"> сопротивление </w:t>
      </w:r>
      <w:r w:rsidRPr="00A15F7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15F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A15F74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A15F74">
        <w:rPr>
          <w:rFonts w:ascii="Times New Roman" w:hAnsi="Times New Roman" w:cs="Times New Roman"/>
          <w:sz w:val="24"/>
          <w:szCs w:val="24"/>
          <w:lang w:val="en-US"/>
        </w:rPr>
        <w:t>const</w:t>
      </w:r>
      <w:proofErr w:type="spellEnd"/>
    </w:p>
    <w:p w:rsidR="00A15F74" w:rsidRDefault="00A15F74" w:rsidP="00A15F74">
      <w:pPr>
        <w:jc w:val="center"/>
        <w:rPr>
          <w:position w:val="-30"/>
        </w:rPr>
      </w:pPr>
      <w:r w:rsidRPr="00791324">
        <w:rPr>
          <w:position w:val="-30"/>
        </w:rPr>
        <w:object w:dxaOrig="3480" w:dyaOrig="720">
          <v:shape id="_x0000_i1078" type="#_x0000_t75" style="width:174pt;height:36.75pt" o:ole="">
            <v:imagedata r:id="rId119" o:title=""/>
          </v:shape>
          <o:OLEObject Type="Embed" ProgID="Equation.3" ShapeID="_x0000_i1078" DrawAspect="Content" ObjectID="_1491079037" r:id="rId120"/>
        </w:object>
      </w:r>
    </w:p>
    <w:p w:rsidR="00A15F74" w:rsidRDefault="00A15F74" w:rsidP="00A15F74">
      <w:pPr>
        <w:ind w:firstLine="567"/>
        <w:rPr>
          <w:rFonts w:ascii="Times New Roman" w:hAnsi="Times New Roman" w:cs="Times New Roman"/>
          <w:position w:val="-30"/>
          <w:sz w:val="24"/>
          <w:szCs w:val="24"/>
        </w:rPr>
      </w:pPr>
      <w:r w:rsidRPr="00A15F74">
        <w:rPr>
          <w:rFonts w:ascii="Times New Roman" w:hAnsi="Times New Roman" w:cs="Times New Roman"/>
          <w:sz w:val="24"/>
          <w:szCs w:val="24"/>
        </w:rPr>
        <w:t xml:space="preserve">Коэффициент усиления по напряжению </w:t>
      </w:r>
      <w:r w:rsidRPr="00A15F74">
        <w:rPr>
          <w:rFonts w:ascii="Times New Roman" w:hAnsi="Times New Roman" w:cs="Times New Roman"/>
          <w:position w:val="-30"/>
          <w:sz w:val="24"/>
          <w:szCs w:val="24"/>
        </w:rPr>
        <w:object w:dxaOrig="2100" w:dyaOrig="700">
          <v:shape id="_x0000_i1079" type="#_x0000_t75" style="width:105.75pt;height:33.75pt" o:ole="">
            <v:imagedata r:id="rId121" o:title=""/>
          </v:shape>
          <o:OLEObject Type="Embed" ProgID="Equation.3" ShapeID="_x0000_i1079" DrawAspect="Content" ObjectID="_1491079038" r:id="rId122"/>
        </w:object>
      </w:r>
    </w:p>
    <w:p w:rsidR="00A15F74" w:rsidRDefault="00A15F74" w:rsidP="00A15F74">
      <w:pPr>
        <w:tabs>
          <w:tab w:val="left" w:pos="1134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A15F74">
        <w:rPr>
          <w:rFonts w:ascii="Times New Roman" w:hAnsi="Times New Roman" w:cs="Times New Roman"/>
          <w:sz w:val="24"/>
          <w:szCs w:val="24"/>
        </w:rPr>
        <w:t>Выходная мощность переменного сигнала находится из выражения:</w:t>
      </w:r>
    </w:p>
    <w:p w:rsidR="00A15F74" w:rsidRPr="00A15F74" w:rsidRDefault="00A6768D" w:rsidP="00A15F74">
      <w:pPr>
        <w:tabs>
          <w:tab w:val="left" w:pos="1134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91324">
        <w:rPr>
          <w:position w:val="-24"/>
        </w:rPr>
        <w:object w:dxaOrig="4760" w:dyaOrig="620">
          <v:shape id="_x0000_i1080" type="#_x0000_t75" style="width:237.75pt;height:30.75pt" o:ole="">
            <v:imagedata r:id="rId123" o:title=""/>
          </v:shape>
          <o:OLEObject Type="Embed" ProgID="Equation.3" ShapeID="_x0000_i1080" DrawAspect="Content" ObjectID="_1491079039" r:id="rId124"/>
        </w:object>
      </w:r>
    </w:p>
    <w:p w:rsidR="00A15F74" w:rsidRPr="00A15F74" w:rsidRDefault="00A15F74" w:rsidP="00A15F7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15F74" w:rsidRDefault="00A15F74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15F7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768D" w:rsidRDefault="00A6768D" w:rsidP="00A6768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6768D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7</w:t>
      </w:r>
    </w:p>
    <w:p w:rsidR="00A6768D" w:rsidRPr="00A6768D" w:rsidRDefault="00A6768D" w:rsidP="00A6768D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6768D">
        <w:rPr>
          <w:rFonts w:ascii="Times New Roman" w:hAnsi="Times New Roman" w:cs="Times New Roman"/>
          <w:sz w:val="24"/>
          <w:szCs w:val="24"/>
        </w:rPr>
        <w:t xml:space="preserve">Фотодиод включен последовательно с источником питания и нагрузочным резистором </w:t>
      </w:r>
      <w:proofErr w:type="gramStart"/>
      <w:r w:rsidRPr="00A6768D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A6768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A6768D">
        <w:rPr>
          <w:rFonts w:ascii="Times New Roman" w:hAnsi="Times New Roman" w:cs="Times New Roman"/>
          <w:sz w:val="24"/>
          <w:szCs w:val="24"/>
        </w:rPr>
        <w:t xml:space="preserve"> кОм. Обратный ток насыщения затемненного фотодиода (</w:t>
      </w:r>
      <w:proofErr w:type="spellStart"/>
      <w:r w:rsidRPr="00A6768D">
        <w:rPr>
          <w:rFonts w:ascii="Times New Roman" w:hAnsi="Times New Roman" w:cs="Times New Roman"/>
          <w:sz w:val="24"/>
          <w:szCs w:val="24"/>
        </w:rPr>
        <w:t>темновой</w:t>
      </w:r>
      <w:proofErr w:type="spellEnd"/>
      <w:r w:rsidRPr="00A6768D">
        <w:rPr>
          <w:rFonts w:ascii="Times New Roman" w:hAnsi="Times New Roman" w:cs="Times New Roman"/>
          <w:sz w:val="24"/>
          <w:szCs w:val="24"/>
        </w:rPr>
        <w:t xml:space="preserve"> ток) равен </w:t>
      </w:r>
      <w:r w:rsidRPr="00A6768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=2</w:t>
      </w:r>
      <w:r w:rsidRPr="00A6768D">
        <w:rPr>
          <w:rFonts w:ascii="Times New Roman" w:hAnsi="Times New Roman" w:cs="Times New Roman"/>
          <w:sz w:val="24"/>
          <w:szCs w:val="24"/>
        </w:rPr>
        <w:t xml:space="preserve"> мкА.</w:t>
      </w:r>
    </w:p>
    <w:p w:rsidR="00A6768D" w:rsidRPr="00A6768D" w:rsidRDefault="00A6768D" w:rsidP="00A6768D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6768D">
        <w:rPr>
          <w:rFonts w:ascii="Times New Roman" w:hAnsi="Times New Roman" w:cs="Times New Roman"/>
          <w:sz w:val="24"/>
          <w:szCs w:val="24"/>
        </w:rPr>
        <w:t xml:space="preserve">Фототок диода в фотогальваническом режиме при коротком замыкании перехода составляет </w:t>
      </w:r>
      <w:r w:rsidRPr="00A6768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ф1</w:t>
      </w:r>
      <w:r w:rsidRPr="00A6768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6768D">
        <w:rPr>
          <w:rFonts w:ascii="Times New Roman" w:hAnsi="Times New Roman" w:cs="Times New Roman"/>
          <w:sz w:val="24"/>
          <w:szCs w:val="24"/>
        </w:rPr>
        <w:t>0 мкА при потоке световой энергии Ф</w:t>
      </w:r>
      <w:proofErr w:type="gramStart"/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A6768D">
        <w:rPr>
          <w:rFonts w:ascii="Times New Roman" w:hAnsi="Times New Roman" w:cs="Times New Roman"/>
          <w:sz w:val="24"/>
          <w:szCs w:val="24"/>
        </w:rPr>
        <w:t xml:space="preserve">; </w:t>
      </w:r>
      <w:r w:rsidRPr="00A6768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ф2</w:t>
      </w:r>
      <w:r w:rsidRPr="00A6768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60 </w:t>
      </w:r>
      <w:r w:rsidRPr="00A6768D">
        <w:rPr>
          <w:rFonts w:ascii="Times New Roman" w:hAnsi="Times New Roman" w:cs="Times New Roman"/>
          <w:sz w:val="24"/>
          <w:szCs w:val="24"/>
        </w:rPr>
        <w:t>мкА при потоке световой энергии Ф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768D">
        <w:rPr>
          <w:rFonts w:ascii="Times New Roman" w:hAnsi="Times New Roman" w:cs="Times New Roman"/>
          <w:sz w:val="24"/>
          <w:szCs w:val="24"/>
        </w:rPr>
        <w:t xml:space="preserve">; </w:t>
      </w:r>
      <w:r w:rsidRPr="00A6768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ф3</w:t>
      </w:r>
      <w:r w:rsidRPr="00A6768D">
        <w:rPr>
          <w:rFonts w:ascii="Times New Roman" w:hAnsi="Times New Roman" w:cs="Times New Roman"/>
          <w:sz w:val="24"/>
          <w:szCs w:val="24"/>
        </w:rPr>
        <w:t>=0 при потоке световой энергии Ф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768D">
        <w:rPr>
          <w:rFonts w:ascii="Times New Roman" w:hAnsi="Times New Roman" w:cs="Times New Roman"/>
          <w:sz w:val="24"/>
          <w:szCs w:val="24"/>
        </w:rPr>
        <w:t>=0.</w:t>
      </w:r>
    </w:p>
    <w:p w:rsidR="00A6768D" w:rsidRPr="00A6768D" w:rsidRDefault="00A6768D" w:rsidP="00A6768D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6768D">
        <w:rPr>
          <w:rFonts w:ascii="Times New Roman" w:hAnsi="Times New Roman" w:cs="Times New Roman"/>
          <w:sz w:val="24"/>
          <w:szCs w:val="24"/>
        </w:rPr>
        <w:t>Вычислить и построить ВАХ идеализированного фотодиода для световых потоков Ф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6768D">
        <w:rPr>
          <w:rFonts w:ascii="Times New Roman" w:hAnsi="Times New Roman" w:cs="Times New Roman"/>
          <w:sz w:val="24"/>
          <w:szCs w:val="24"/>
        </w:rPr>
        <w:t>, Ф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768D">
        <w:rPr>
          <w:rFonts w:ascii="Times New Roman" w:hAnsi="Times New Roman" w:cs="Times New Roman"/>
          <w:sz w:val="24"/>
          <w:szCs w:val="24"/>
        </w:rPr>
        <w:t xml:space="preserve"> и Ф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768D">
        <w:rPr>
          <w:rFonts w:ascii="Times New Roman" w:hAnsi="Times New Roman" w:cs="Times New Roman"/>
          <w:sz w:val="24"/>
          <w:szCs w:val="24"/>
        </w:rPr>
        <w:t xml:space="preserve"> в области напряжений </w:t>
      </w:r>
      <w:r w:rsidRPr="00A6768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A6768D">
        <w:rPr>
          <w:rFonts w:ascii="Times New Roman" w:hAnsi="Times New Roman" w:cs="Times New Roman"/>
          <w:sz w:val="24"/>
          <w:szCs w:val="24"/>
        </w:rPr>
        <w:t xml:space="preserve"> от 0 до -10</w:t>
      </w:r>
      <w:proofErr w:type="gramStart"/>
      <w:r w:rsidRPr="00A6768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6768D">
        <w:rPr>
          <w:rFonts w:ascii="Times New Roman" w:hAnsi="Times New Roman" w:cs="Times New Roman"/>
          <w:sz w:val="24"/>
          <w:szCs w:val="24"/>
        </w:rPr>
        <w:t xml:space="preserve"> (фототок не зависит от напряжения на запертом переходе; Т=300 К).</w:t>
      </w:r>
    </w:p>
    <w:p w:rsidR="00A6768D" w:rsidRPr="00A6768D" w:rsidRDefault="00A6768D" w:rsidP="00A6768D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6768D">
        <w:rPr>
          <w:rFonts w:ascii="Times New Roman" w:hAnsi="Times New Roman" w:cs="Times New Roman"/>
          <w:sz w:val="24"/>
          <w:szCs w:val="24"/>
        </w:rPr>
        <w:t xml:space="preserve">Определить напряжение холостого хода </w:t>
      </w:r>
      <w:proofErr w:type="spellStart"/>
      <w:r w:rsidRPr="00A6768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A676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xx</w:t>
      </w:r>
      <w:proofErr w:type="spellEnd"/>
      <w:r w:rsidRPr="00A6768D">
        <w:rPr>
          <w:rFonts w:ascii="Times New Roman" w:hAnsi="Times New Roman" w:cs="Times New Roman"/>
          <w:sz w:val="24"/>
          <w:szCs w:val="24"/>
        </w:rPr>
        <w:t xml:space="preserve"> перехода диода для Ф</w:t>
      </w:r>
      <w:proofErr w:type="gramStart"/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A6768D">
        <w:rPr>
          <w:rFonts w:ascii="Times New Roman" w:hAnsi="Times New Roman" w:cs="Times New Roman"/>
          <w:sz w:val="24"/>
          <w:szCs w:val="24"/>
        </w:rPr>
        <w:t>, Ф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768D">
        <w:rPr>
          <w:rFonts w:ascii="Times New Roman" w:hAnsi="Times New Roman" w:cs="Times New Roman"/>
          <w:sz w:val="24"/>
          <w:szCs w:val="24"/>
        </w:rPr>
        <w:t xml:space="preserve"> и Ф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768D">
        <w:rPr>
          <w:rFonts w:ascii="Times New Roman" w:hAnsi="Times New Roman" w:cs="Times New Roman"/>
          <w:sz w:val="24"/>
          <w:szCs w:val="24"/>
        </w:rPr>
        <w:t>и значения Ф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1,2</w:t>
      </w:r>
      <w:r w:rsidRPr="00A6768D">
        <w:rPr>
          <w:rFonts w:ascii="Times New Roman" w:hAnsi="Times New Roman" w:cs="Times New Roman"/>
          <w:sz w:val="24"/>
          <w:szCs w:val="24"/>
        </w:rPr>
        <w:t xml:space="preserve"> (лм), считая токовую чувствительность при монохроматическом световом потоке </w:t>
      </w:r>
      <w:r w:rsidRPr="00A6768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676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A6768D">
        <w:rPr>
          <w:rFonts w:ascii="Times New Roman" w:hAnsi="Times New Roman" w:cs="Times New Roman"/>
          <w:sz w:val="24"/>
          <w:szCs w:val="24"/>
        </w:rPr>
        <w:t>=1.5·10</w:t>
      </w:r>
      <w:r w:rsidRPr="00A6768D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A6768D">
        <w:rPr>
          <w:rFonts w:ascii="Times New Roman" w:hAnsi="Times New Roman" w:cs="Times New Roman"/>
          <w:sz w:val="24"/>
          <w:szCs w:val="24"/>
        </w:rPr>
        <w:t xml:space="preserve"> мкА/лм.</w:t>
      </w:r>
    </w:p>
    <w:p w:rsidR="00A6768D" w:rsidRDefault="00A6768D" w:rsidP="00A6768D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6768D">
        <w:rPr>
          <w:rFonts w:ascii="Times New Roman" w:hAnsi="Times New Roman" w:cs="Times New Roman"/>
          <w:sz w:val="24"/>
          <w:szCs w:val="24"/>
        </w:rPr>
        <w:t>Описать принцип работы и параметры фотодиода.</w:t>
      </w:r>
    </w:p>
    <w:p w:rsidR="00A6768D" w:rsidRDefault="00A6768D" w:rsidP="00A6768D">
      <w:pPr>
        <w:tabs>
          <w:tab w:val="left" w:pos="11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6768D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A6768D" w:rsidRDefault="00A6768D" w:rsidP="00A676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952625"/>
            <wp:effectExtent l="0" t="0" r="9525" b="9525"/>
            <wp:docPr id="3" name="Рисунок 3" descr="C:\Users\newuser\Desktop\2014-05-21_1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newuser\Desktop\2014-05-21_1630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D" w:rsidRDefault="00A6768D" w:rsidP="00A6768D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6768D">
        <w:rPr>
          <w:rFonts w:ascii="Times New Roman" w:hAnsi="Times New Roman" w:cs="Times New Roman"/>
          <w:sz w:val="24"/>
          <w:szCs w:val="24"/>
        </w:rPr>
        <w:t>Ток, протекающий через фотодиод:</w:t>
      </w:r>
    </w:p>
    <w:p w:rsidR="00A6768D" w:rsidRDefault="00A6768D" w:rsidP="00A6768D">
      <w:pPr>
        <w:tabs>
          <w:tab w:val="left" w:pos="1134"/>
        </w:tabs>
        <w:jc w:val="center"/>
        <w:rPr>
          <w:position w:val="-34"/>
        </w:rPr>
      </w:pPr>
      <w:r w:rsidRPr="00791324">
        <w:rPr>
          <w:position w:val="-34"/>
        </w:rPr>
        <w:object w:dxaOrig="2240" w:dyaOrig="800">
          <v:shape id="_x0000_i1081" type="#_x0000_t75" style="width:111.75pt;height:39.75pt" o:ole="">
            <v:imagedata r:id="rId126" o:title=""/>
          </v:shape>
          <o:OLEObject Type="Embed" ProgID="Equation.3" ShapeID="_x0000_i1081" DrawAspect="Content" ObjectID="_1491079040" r:id="rId127"/>
        </w:object>
      </w:r>
    </w:p>
    <w:p w:rsidR="00A6768D" w:rsidRDefault="00A6768D" w:rsidP="00A6768D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6768D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768D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082" type="#_x0000_t75" style="width:14.25pt;height:18.75pt" o:ole="">
            <v:imagedata r:id="rId128" o:title=""/>
          </v:shape>
          <o:OLEObject Type="Embed" ProgID="Equation.3" ShapeID="_x0000_i1082" DrawAspect="Content" ObjectID="_1491079041" r:id="rId129"/>
        </w:object>
      </w:r>
      <w:r w:rsidRPr="00A6768D">
        <w:rPr>
          <w:rFonts w:ascii="Times New Roman" w:hAnsi="Times New Roman" w:cs="Times New Roman"/>
          <w:sz w:val="24"/>
          <w:szCs w:val="24"/>
        </w:rPr>
        <w:t xml:space="preserve"> − фототок, </w:t>
      </w:r>
      <w:r w:rsidRPr="00A6768D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83" type="#_x0000_t75" style="width:13.5pt;height:18pt" o:ole="">
            <v:imagedata r:id="rId130" o:title=""/>
          </v:shape>
          <o:OLEObject Type="Embed" ProgID="Equation.3" ShapeID="_x0000_i1083" DrawAspect="Content" ObjectID="_1491079042" r:id="rId131"/>
        </w:object>
      </w:r>
      <w:r w:rsidRPr="00A6768D">
        <w:rPr>
          <w:rFonts w:ascii="Times New Roman" w:hAnsi="Times New Roman" w:cs="Times New Roman"/>
          <w:sz w:val="24"/>
          <w:szCs w:val="24"/>
        </w:rPr>
        <w:t xml:space="preserve"> − тепловой ток перехода, </w:t>
      </w:r>
      <w:r w:rsidRPr="00A6768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A6768D">
        <w:rPr>
          <w:rFonts w:ascii="Times New Roman" w:hAnsi="Times New Roman" w:cs="Times New Roman"/>
          <w:sz w:val="24"/>
          <w:szCs w:val="24"/>
        </w:rPr>
        <w:t xml:space="preserve"> − напряжение на диоде.</w:t>
      </w:r>
    </w:p>
    <w:p w:rsidR="00A6768D" w:rsidRDefault="00A6768D" w:rsidP="00A6768D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6768D">
        <w:rPr>
          <w:rFonts w:ascii="Times New Roman" w:hAnsi="Times New Roman" w:cs="Times New Roman"/>
          <w:sz w:val="24"/>
          <w:szCs w:val="24"/>
        </w:rPr>
        <w:t xml:space="preserve">При разомкнутой внешней цепи </w:t>
      </w:r>
      <w:proofErr w:type="gramStart"/>
      <w:r w:rsidRPr="00A6768D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A6768D">
        <w:rPr>
          <w:rFonts w:ascii="Times New Roman" w:hAnsi="Times New Roman" w:cs="Times New Roman"/>
          <w:sz w:val="24"/>
          <w:szCs w:val="24"/>
        </w:rPr>
        <w:t xml:space="preserve">=∞, </w:t>
      </w:r>
      <w:r w:rsidRPr="00A6768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768D">
        <w:rPr>
          <w:rFonts w:ascii="Times New Roman" w:hAnsi="Times New Roman" w:cs="Times New Roman"/>
          <w:sz w:val="24"/>
          <w:szCs w:val="24"/>
          <w:vertAlign w:val="subscript"/>
        </w:rPr>
        <w:t>общ</w:t>
      </w:r>
      <w:r w:rsidRPr="00A6768D">
        <w:rPr>
          <w:rFonts w:ascii="Times New Roman" w:hAnsi="Times New Roman" w:cs="Times New Roman"/>
          <w:sz w:val="24"/>
          <w:szCs w:val="24"/>
        </w:rPr>
        <w:t>=0 − и напряжение при холостом ходе равно фото ЭДС:</w:t>
      </w:r>
    </w:p>
    <w:p w:rsidR="00A6768D" w:rsidRPr="00A6768D" w:rsidRDefault="00A6768D" w:rsidP="00A6768D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91324">
        <w:rPr>
          <w:position w:val="-32"/>
        </w:rPr>
        <w:object w:dxaOrig="2100" w:dyaOrig="760">
          <v:shape id="_x0000_i1084" type="#_x0000_t75" style="width:105pt;height:38.25pt" o:ole="">
            <v:imagedata r:id="rId132" o:title=""/>
          </v:shape>
          <o:OLEObject Type="Embed" ProgID="Equation.3" ShapeID="_x0000_i1084" DrawAspect="Content" ObjectID="_1491079043" r:id="rId133"/>
        </w:object>
      </w:r>
    </w:p>
    <w:p w:rsidR="00A6768D" w:rsidRPr="00A6768D" w:rsidRDefault="00652367" w:rsidP="00A6768D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6768D">
        <w:rPr>
          <w:position w:val="-24"/>
        </w:rPr>
        <w:object w:dxaOrig="3600" w:dyaOrig="620">
          <v:shape id="_x0000_i1085" type="#_x0000_t75" style="width:179.25pt;height:30.75pt" o:ole="">
            <v:imagedata r:id="rId134" o:title=""/>
          </v:shape>
          <o:OLEObject Type="Embed" ProgID="Equation.3" ShapeID="_x0000_i1085" DrawAspect="Content" ObjectID="_1491079044" r:id="rId135"/>
        </w:object>
      </w:r>
    </w:p>
    <w:p w:rsidR="00A6768D" w:rsidRDefault="00652367" w:rsidP="00A6768D">
      <w:pPr>
        <w:tabs>
          <w:tab w:val="left" w:pos="1134"/>
        </w:tabs>
        <w:jc w:val="center"/>
        <w:rPr>
          <w:position w:val="-24"/>
        </w:rPr>
      </w:pPr>
      <w:r w:rsidRPr="00791324">
        <w:rPr>
          <w:position w:val="-24"/>
        </w:rPr>
        <w:object w:dxaOrig="3600" w:dyaOrig="620">
          <v:shape id="_x0000_i1086" type="#_x0000_t75" style="width:179.25pt;height:30.75pt" o:ole="">
            <v:imagedata r:id="rId136" o:title=""/>
          </v:shape>
          <o:OLEObject Type="Embed" ProgID="Equation.3" ShapeID="_x0000_i1086" DrawAspect="Content" ObjectID="_1491079045" r:id="rId137"/>
        </w:object>
      </w:r>
    </w:p>
    <w:p w:rsidR="00A6768D" w:rsidRPr="00A6768D" w:rsidRDefault="00652367" w:rsidP="00652367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52367">
        <w:rPr>
          <w:position w:val="-24"/>
        </w:rPr>
        <w:object w:dxaOrig="3060" w:dyaOrig="620">
          <v:shape id="_x0000_i1087" type="#_x0000_t75" style="width:153.75pt;height:30.75pt" o:ole="">
            <v:imagedata r:id="rId138" o:title=""/>
          </v:shape>
          <o:OLEObject Type="Embed" ProgID="Equation.3" ShapeID="_x0000_i1087" DrawAspect="Content" ObjectID="_1491079046" r:id="rId139"/>
        </w:object>
      </w:r>
    </w:p>
    <w:p w:rsidR="00A6768D" w:rsidRDefault="00652367" w:rsidP="00652367">
      <w:pPr>
        <w:jc w:val="center"/>
        <w:rPr>
          <w:position w:val="-24"/>
        </w:rPr>
      </w:pPr>
      <w:r w:rsidRPr="00791324">
        <w:rPr>
          <w:position w:val="-24"/>
          <w:lang w:val="en-US"/>
        </w:rPr>
        <w:object w:dxaOrig="800" w:dyaOrig="639">
          <v:shape id="_x0000_i1088" type="#_x0000_t75" style="width:39.75pt;height:32.25pt" o:ole="">
            <v:imagedata r:id="rId140" o:title=""/>
          </v:shape>
          <o:OLEObject Type="Embed" ProgID="Equation.3" ShapeID="_x0000_i1088" DrawAspect="Content" ObjectID="_1491079047" r:id="rId141"/>
        </w:object>
      </w:r>
    </w:p>
    <w:p w:rsidR="00652367" w:rsidRDefault="00652367" w:rsidP="00652367">
      <w:pPr>
        <w:jc w:val="center"/>
        <w:rPr>
          <w:position w:val="-24"/>
        </w:rPr>
      </w:pPr>
      <w:r w:rsidRPr="00791324">
        <w:rPr>
          <w:position w:val="-24"/>
          <w:lang w:val="en-US"/>
        </w:rPr>
        <w:object w:dxaOrig="800" w:dyaOrig="639">
          <v:shape id="_x0000_i1089" type="#_x0000_t75" style="width:39.75pt;height:32.25pt" o:ole="">
            <v:imagedata r:id="rId140" o:title=""/>
          </v:shape>
          <o:OLEObject Type="Embed" ProgID="Equation.3" ShapeID="_x0000_i1089" DrawAspect="Content" ObjectID="_1491079048" r:id="rId142"/>
        </w:object>
      </w:r>
    </w:p>
    <w:p w:rsidR="00652367" w:rsidRPr="00652367" w:rsidRDefault="00652367" w:rsidP="00652367">
      <w:pPr>
        <w:tabs>
          <w:tab w:val="left" w:pos="90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52367">
        <w:rPr>
          <w:rFonts w:ascii="Times New Roman" w:hAnsi="Times New Roman" w:cs="Times New Roman"/>
          <w:sz w:val="24"/>
          <w:szCs w:val="24"/>
        </w:rPr>
        <w:t>Для фотодиода, работающего в фотодиодном режиме:</w:t>
      </w:r>
    </w:p>
    <w:p w:rsidR="00652367" w:rsidRPr="00791324" w:rsidRDefault="00652367" w:rsidP="00652367">
      <w:pPr>
        <w:jc w:val="center"/>
        <w:rPr>
          <w:position w:val="-12"/>
        </w:rPr>
      </w:pPr>
      <w:r w:rsidRPr="00791324">
        <w:rPr>
          <w:position w:val="-12"/>
        </w:rPr>
        <w:object w:dxaOrig="1240" w:dyaOrig="360">
          <v:shape id="_x0000_i1090" type="#_x0000_t75" style="width:62.25pt;height:18pt" o:ole="">
            <v:imagedata r:id="rId143" o:title=""/>
          </v:shape>
          <o:OLEObject Type="Embed" ProgID="Equation.3" ShapeID="_x0000_i1090" DrawAspect="Content" ObjectID="_1491079049" r:id="rId144"/>
        </w:object>
      </w:r>
    </w:p>
    <w:p w:rsidR="00652367" w:rsidRDefault="00652367" w:rsidP="00652367">
      <w:pPr>
        <w:jc w:val="center"/>
        <w:rPr>
          <w:position w:val="-30"/>
        </w:rPr>
      </w:pPr>
      <w:r w:rsidRPr="00791324">
        <w:rPr>
          <w:position w:val="-30"/>
        </w:rPr>
        <w:object w:dxaOrig="1160" w:dyaOrig="720">
          <v:shape id="_x0000_i1091" type="#_x0000_t75" style="width:57.75pt;height:36pt" o:ole="">
            <v:imagedata r:id="rId145" o:title=""/>
          </v:shape>
          <o:OLEObject Type="Embed" ProgID="Equation.3" ShapeID="_x0000_i1091" DrawAspect="Content" ObjectID="_1491079050" r:id="rId146"/>
        </w:object>
      </w:r>
    </w:p>
    <w:p w:rsidR="00652367" w:rsidRDefault="00652367" w:rsidP="00652367">
      <w:pPr>
        <w:jc w:val="center"/>
        <w:rPr>
          <w:position w:val="-24"/>
        </w:rPr>
      </w:pPr>
      <w:r w:rsidRPr="00791324">
        <w:rPr>
          <w:position w:val="-24"/>
          <w:lang w:val="en-US"/>
        </w:rPr>
        <w:object w:dxaOrig="3540" w:dyaOrig="620">
          <v:shape id="_x0000_i1092" type="#_x0000_t75" style="width:176.25pt;height:30.75pt" o:ole="">
            <v:imagedata r:id="rId147" o:title=""/>
          </v:shape>
          <o:OLEObject Type="Embed" ProgID="Equation.3" ShapeID="_x0000_i1092" DrawAspect="Content" ObjectID="_1491079051" r:id="rId148"/>
        </w:object>
      </w:r>
    </w:p>
    <w:p w:rsidR="00652367" w:rsidRDefault="00652367" w:rsidP="00652367">
      <w:pPr>
        <w:jc w:val="center"/>
        <w:rPr>
          <w:position w:val="-24"/>
        </w:rPr>
      </w:pPr>
      <w:r w:rsidRPr="00791324">
        <w:rPr>
          <w:position w:val="-24"/>
          <w:lang w:val="en-US"/>
        </w:rPr>
        <w:object w:dxaOrig="3560" w:dyaOrig="620">
          <v:shape id="_x0000_i1093" type="#_x0000_t75" style="width:178.5pt;height:30.75pt" o:ole="">
            <v:imagedata r:id="rId149" o:title=""/>
          </v:shape>
          <o:OLEObject Type="Embed" ProgID="Equation.3" ShapeID="_x0000_i1093" DrawAspect="Content" ObjectID="_1491079052" r:id="rId150"/>
        </w:object>
      </w:r>
    </w:p>
    <w:p w:rsidR="00652367" w:rsidRPr="00652367" w:rsidRDefault="007B4082" w:rsidP="0065236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=30-2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0.072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0.026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=0.08</m:t>
          </m:r>
        </m:oMath>
      </m:oMathPara>
    </w:p>
    <w:p w:rsidR="00652367" w:rsidRPr="00652367" w:rsidRDefault="007B4082" w:rsidP="00652367">
      <w:pP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=60-2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0.089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0.026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=0.86</m:t>
          </m:r>
        </m:oMath>
      </m:oMathPara>
    </w:p>
    <w:p w:rsidR="00652367" w:rsidRPr="00652367" w:rsidRDefault="007B4082" w:rsidP="00652367">
      <w:pP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=0</m:t>
          </m:r>
        </m:oMath>
      </m:oMathPara>
    </w:p>
    <w:p w:rsidR="00652367" w:rsidRPr="00D10629" w:rsidRDefault="00652367" w:rsidP="00652367">
      <w:pPr>
        <w:rPr>
          <w:rFonts w:ascii="Times New Roman" w:hAnsi="Times New Roman" w:cs="Times New Roman"/>
          <w:sz w:val="24"/>
          <w:szCs w:val="24"/>
        </w:rPr>
      </w:pPr>
      <w:r w:rsidRPr="00652367">
        <w:rPr>
          <w:rFonts w:ascii="Times New Roman" w:hAnsi="Times New Roman" w:cs="Times New Roman"/>
          <w:sz w:val="24"/>
          <w:szCs w:val="24"/>
        </w:rPr>
        <w:t>ВАХ фотодиода для световых потоков Ф</w:t>
      </w:r>
      <w:proofErr w:type="gramStart"/>
      <w:r w:rsidRPr="0065236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652367">
        <w:rPr>
          <w:rFonts w:ascii="Times New Roman" w:hAnsi="Times New Roman" w:cs="Times New Roman"/>
          <w:sz w:val="24"/>
          <w:szCs w:val="24"/>
        </w:rPr>
        <w:t>, Ф</w:t>
      </w:r>
      <w:r w:rsidRPr="006523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52367">
        <w:rPr>
          <w:rFonts w:ascii="Times New Roman" w:hAnsi="Times New Roman" w:cs="Times New Roman"/>
          <w:sz w:val="24"/>
          <w:szCs w:val="24"/>
        </w:rPr>
        <w:t xml:space="preserve"> и Ф</w:t>
      </w:r>
      <w:r w:rsidRPr="006523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52367">
        <w:rPr>
          <w:rFonts w:ascii="Times New Roman" w:hAnsi="Times New Roman" w:cs="Times New Roman"/>
          <w:sz w:val="24"/>
          <w:szCs w:val="24"/>
        </w:rPr>
        <w:t>:</w:t>
      </w:r>
    </w:p>
    <w:p w:rsidR="00652367" w:rsidRDefault="00446789" w:rsidP="00652367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6125" cy="3201400"/>
            <wp:effectExtent l="0" t="0" r="0" b="0"/>
            <wp:docPr id="6" name="Рисунок 6" descr="C:\Users\newuser\Desktop\2014-05-21_1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newuser\Desktop\2014-05-21_1700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89" w:rsidRDefault="00446789" w:rsidP="00652367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46789" w:rsidRPr="00446789" w:rsidRDefault="00446789" w:rsidP="00446789">
      <w:pPr>
        <w:tabs>
          <w:tab w:val="left" w:pos="851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 xml:space="preserve">Принцип работы фотодиода основан на внутреннем фотоэффекте, то есть способностью полупроводника генерировать электронно-дырочные пары внешнем облучении </w:t>
      </w:r>
      <w:r w:rsidRPr="0044678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46789">
        <w:rPr>
          <w:rFonts w:ascii="Times New Roman" w:hAnsi="Times New Roman" w:cs="Times New Roman"/>
          <w:sz w:val="24"/>
          <w:szCs w:val="24"/>
        </w:rPr>
        <w:t>-</w:t>
      </w:r>
      <w:r w:rsidRPr="0044678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46789">
        <w:rPr>
          <w:rFonts w:ascii="Times New Roman" w:hAnsi="Times New Roman" w:cs="Times New Roman"/>
          <w:sz w:val="24"/>
          <w:szCs w:val="24"/>
        </w:rPr>
        <w:t>-перехода оптическим излучением.</w:t>
      </w:r>
    </w:p>
    <w:p w:rsidR="00446789" w:rsidRPr="00446789" w:rsidRDefault="00446789" w:rsidP="00446789">
      <w:pPr>
        <w:tabs>
          <w:tab w:val="left" w:pos="851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Фотодиоды могут работать в одном из двух режимов:</w:t>
      </w:r>
    </w:p>
    <w:p w:rsidR="00446789" w:rsidRPr="00446789" w:rsidRDefault="00446789" w:rsidP="00446789">
      <w:pPr>
        <w:numPr>
          <w:ilvl w:val="0"/>
          <w:numId w:val="2"/>
        </w:numPr>
        <w:tabs>
          <w:tab w:val="left" w:pos="540"/>
          <w:tab w:val="left" w:pos="851"/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без внешнего источника электрической энергии (вентильный режим);</w:t>
      </w:r>
    </w:p>
    <w:p w:rsidR="00446789" w:rsidRPr="00446789" w:rsidRDefault="00446789" w:rsidP="00446789">
      <w:pPr>
        <w:numPr>
          <w:ilvl w:val="0"/>
          <w:numId w:val="2"/>
        </w:numPr>
        <w:tabs>
          <w:tab w:val="left" w:pos="540"/>
          <w:tab w:val="left" w:pos="851"/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с внешним источником электрической энергии (</w:t>
      </w:r>
      <w:proofErr w:type="spellStart"/>
      <w:r w:rsidRPr="00446789">
        <w:rPr>
          <w:rFonts w:ascii="Times New Roman" w:hAnsi="Times New Roman" w:cs="Times New Roman"/>
          <w:sz w:val="24"/>
          <w:szCs w:val="24"/>
        </w:rPr>
        <w:t>фотопреобразовательный</w:t>
      </w:r>
      <w:proofErr w:type="spellEnd"/>
      <w:r w:rsidRPr="00446789">
        <w:rPr>
          <w:rFonts w:ascii="Times New Roman" w:hAnsi="Times New Roman" w:cs="Times New Roman"/>
          <w:sz w:val="24"/>
          <w:szCs w:val="24"/>
        </w:rPr>
        <w:t xml:space="preserve"> режим).</w:t>
      </w:r>
    </w:p>
    <w:p w:rsidR="00446789" w:rsidRPr="00446789" w:rsidRDefault="00446789" w:rsidP="00446789">
      <w:pPr>
        <w:tabs>
          <w:tab w:val="left" w:pos="851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Особенности:</w:t>
      </w:r>
    </w:p>
    <w:p w:rsidR="00446789" w:rsidRPr="00446789" w:rsidRDefault="00446789" w:rsidP="00446789">
      <w:pPr>
        <w:tabs>
          <w:tab w:val="left" w:pos="851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1. простота технологии изготовления и структур;</w:t>
      </w:r>
    </w:p>
    <w:p w:rsidR="00446789" w:rsidRPr="00446789" w:rsidRDefault="00446789" w:rsidP="00446789">
      <w:pPr>
        <w:tabs>
          <w:tab w:val="left" w:pos="851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 xml:space="preserve">2. сочетание </w:t>
      </w:r>
      <w:proofErr w:type="gramStart"/>
      <w:r w:rsidRPr="00446789">
        <w:rPr>
          <w:rFonts w:ascii="Times New Roman" w:hAnsi="Times New Roman" w:cs="Times New Roman"/>
          <w:sz w:val="24"/>
          <w:szCs w:val="24"/>
        </w:rPr>
        <w:t>высокой</w:t>
      </w:r>
      <w:proofErr w:type="gramEnd"/>
      <w:r w:rsidRPr="0044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789">
        <w:rPr>
          <w:rFonts w:ascii="Times New Roman" w:hAnsi="Times New Roman" w:cs="Times New Roman"/>
          <w:sz w:val="24"/>
          <w:szCs w:val="24"/>
        </w:rPr>
        <w:t>фоточувствительности</w:t>
      </w:r>
      <w:proofErr w:type="spellEnd"/>
      <w:r w:rsidRPr="00446789">
        <w:rPr>
          <w:rFonts w:ascii="Times New Roman" w:hAnsi="Times New Roman" w:cs="Times New Roman"/>
          <w:sz w:val="24"/>
          <w:szCs w:val="24"/>
        </w:rPr>
        <w:t xml:space="preserve"> и быстродействия;</w:t>
      </w:r>
    </w:p>
    <w:p w:rsidR="00446789" w:rsidRPr="00446789" w:rsidRDefault="00446789" w:rsidP="00446789">
      <w:pPr>
        <w:tabs>
          <w:tab w:val="left" w:pos="851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3. малое сопротивление базы;</w:t>
      </w:r>
    </w:p>
    <w:p w:rsidR="00446789" w:rsidRPr="00446789" w:rsidRDefault="00446789" w:rsidP="00446789">
      <w:pPr>
        <w:tabs>
          <w:tab w:val="left" w:pos="851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4. малая инерционность.</w:t>
      </w:r>
    </w:p>
    <w:p w:rsidR="00446789" w:rsidRPr="00446789" w:rsidRDefault="00446789" w:rsidP="00446789">
      <w:pPr>
        <w:tabs>
          <w:tab w:val="left" w:pos="851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Характеристики фотодиода:</w:t>
      </w:r>
    </w:p>
    <w:p w:rsidR="00446789" w:rsidRPr="00446789" w:rsidRDefault="00446789" w:rsidP="00446789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 xml:space="preserve">вольт-амперная характеристика (ВАХ) – зависимость выходного напряжения от входного тока. </w:t>
      </w:r>
      <w:r w:rsidRPr="0044678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4678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Φ</w:t>
      </w:r>
      <w:r w:rsidRPr="00446789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44678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4678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4678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678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Φ</w:t>
      </w:r>
      <w:r w:rsidRPr="00446789">
        <w:rPr>
          <w:rFonts w:ascii="Times New Roman" w:hAnsi="Times New Roman" w:cs="Times New Roman"/>
          <w:sz w:val="24"/>
          <w:szCs w:val="24"/>
        </w:rPr>
        <w:t>).</w:t>
      </w:r>
    </w:p>
    <w:p w:rsidR="00446789" w:rsidRPr="00446789" w:rsidRDefault="00446789" w:rsidP="00446789">
      <w:pPr>
        <w:numPr>
          <w:ilvl w:val="0"/>
          <w:numId w:val="4"/>
        </w:numPr>
        <w:tabs>
          <w:tab w:val="left" w:pos="426"/>
          <w:tab w:val="left" w:pos="851"/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спектральные характеристики – зависимость фототока от длины волны падающего света на фотодиод. Она определяется со стороны больших длин волн шириной запрещённой зоны, при малых длинах волн большим показателем поглощения и увеличения влияния поверхностной рекомбинации носителей заряда с уменьшением длины волны квантов света. То есть коротковолновая граница чувствительности зависит от толщины базы и от скорости поверхностной рекомбинации. Положение максимума в спектральной характеристике фотодиода сильно зависит от степени роста коэффициента поглощения.</w:t>
      </w:r>
    </w:p>
    <w:p w:rsidR="00446789" w:rsidRPr="00446789" w:rsidRDefault="00446789" w:rsidP="00446789">
      <w:pPr>
        <w:numPr>
          <w:ilvl w:val="0"/>
          <w:numId w:val="4"/>
        </w:numPr>
        <w:tabs>
          <w:tab w:val="left" w:pos="426"/>
          <w:tab w:val="left" w:pos="851"/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678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46789">
        <w:rPr>
          <w:rFonts w:ascii="Times New Roman" w:hAnsi="Times New Roman" w:cs="Times New Roman"/>
          <w:sz w:val="24"/>
          <w:szCs w:val="24"/>
        </w:rPr>
        <w:t xml:space="preserve">ветовые характеристики – зависимость фототока от освещённости, соответствует прямой пропорциональности фототока от освещённости. Это обусловлено тем, что толщина базы фотодиода значительно меньше диффузионной длины неосновных носителей заряда. То есть </w:t>
      </w:r>
      <w:r w:rsidRPr="00446789">
        <w:rPr>
          <w:rFonts w:ascii="Times New Roman" w:hAnsi="Times New Roman" w:cs="Times New Roman"/>
          <w:sz w:val="24"/>
          <w:szCs w:val="24"/>
        </w:rPr>
        <w:lastRenderedPageBreak/>
        <w:t>практически все неосновные носители заряда, возникшие в базе, принимают участие в образовании фототока.</w:t>
      </w:r>
    </w:p>
    <w:p w:rsidR="00446789" w:rsidRPr="00446789" w:rsidRDefault="00446789" w:rsidP="00446789">
      <w:pPr>
        <w:numPr>
          <w:ilvl w:val="0"/>
          <w:numId w:val="4"/>
        </w:numPr>
        <w:tabs>
          <w:tab w:val="left" w:pos="426"/>
          <w:tab w:val="left" w:pos="851"/>
          <w:tab w:val="left" w:pos="90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4678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46789">
        <w:rPr>
          <w:rFonts w:ascii="Times New Roman" w:hAnsi="Times New Roman" w:cs="Times New Roman"/>
          <w:sz w:val="24"/>
          <w:szCs w:val="24"/>
        </w:rPr>
        <w:t>остоянная времени – это время, в течение которого фототок фотодиода изменяется после освещения или после затемнения фотодиода в е раз (63 %) по отношению к установившемуся значению.</w:t>
      </w:r>
    </w:p>
    <w:p w:rsidR="00446789" w:rsidRPr="00446789" w:rsidRDefault="00446789" w:rsidP="00446789">
      <w:pPr>
        <w:numPr>
          <w:ilvl w:val="0"/>
          <w:numId w:val="4"/>
        </w:numPr>
        <w:tabs>
          <w:tab w:val="left" w:pos="426"/>
          <w:tab w:val="left" w:pos="851"/>
          <w:tab w:val="left" w:pos="90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46789">
        <w:rPr>
          <w:rFonts w:ascii="Times New Roman" w:hAnsi="Times New Roman" w:cs="Times New Roman"/>
          <w:sz w:val="24"/>
          <w:szCs w:val="24"/>
        </w:rPr>
        <w:t>темновое</w:t>
      </w:r>
      <w:proofErr w:type="spellEnd"/>
      <w:r w:rsidRPr="00446789">
        <w:rPr>
          <w:rFonts w:ascii="Times New Roman" w:hAnsi="Times New Roman" w:cs="Times New Roman"/>
          <w:sz w:val="24"/>
          <w:szCs w:val="24"/>
        </w:rPr>
        <w:t xml:space="preserve"> сопротивление – сопротивление фотодиода в отсутствие освещения.</w:t>
      </w:r>
    </w:p>
    <w:p w:rsidR="00446789" w:rsidRPr="00446789" w:rsidRDefault="00446789" w:rsidP="00446789">
      <w:pPr>
        <w:numPr>
          <w:ilvl w:val="0"/>
          <w:numId w:val="4"/>
        </w:numPr>
        <w:tabs>
          <w:tab w:val="left" w:pos="426"/>
          <w:tab w:val="left" w:pos="851"/>
          <w:tab w:val="left" w:pos="90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46789">
        <w:rPr>
          <w:rFonts w:ascii="Times New Roman" w:hAnsi="Times New Roman" w:cs="Times New Roman"/>
          <w:sz w:val="24"/>
          <w:szCs w:val="24"/>
          <w:lang w:val="en-US"/>
        </w:rPr>
        <w:t>Инерционность</w:t>
      </w:r>
      <w:proofErr w:type="spellEnd"/>
      <w:r w:rsidRPr="00446789">
        <w:rPr>
          <w:rFonts w:ascii="Times New Roman" w:hAnsi="Times New Roman" w:cs="Times New Roman"/>
          <w:sz w:val="24"/>
          <w:szCs w:val="24"/>
        </w:rPr>
        <w:t>.</w:t>
      </w:r>
    </w:p>
    <w:p w:rsidR="00446789" w:rsidRPr="00446789" w:rsidRDefault="00446789" w:rsidP="00446789">
      <w:pPr>
        <w:tabs>
          <w:tab w:val="left" w:pos="426"/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Параметры фотодиода:</w:t>
      </w:r>
    </w:p>
    <w:p w:rsidR="00446789" w:rsidRPr="00446789" w:rsidRDefault="00446789" w:rsidP="00446789">
      <w:pPr>
        <w:numPr>
          <w:ilvl w:val="0"/>
          <w:numId w:val="3"/>
        </w:numPr>
        <w:tabs>
          <w:tab w:val="left" w:pos="426"/>
          <w:tab w:val="left" w:pos="90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 xml:space="preserve">Величина фототока </w:t>
      </w:r>
      <w:proofErr w:type="gramStart"/>
      <w:r w:rsidRPr="00446789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446789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r w:rsidRPr="00446789">
        <w:rPr>
          <w:rFonts w:ascii="Times New Roman" w:hAnsi="Times New Roman" w:cs="Times New Roman"/>
          <w:sz w:val="24"/>
          <w:szCs w:val="24"/>
        </w:rPr>
        <w:t xml:space="preserve"> при номинальном световом потоке, определяемым заводом-изготовителем.</w:t>
      </w:r>
    </w:p>
    <w:p w:rsidR="00446789" w:rsidRPr="00446789" w:rsidRDefault="00446789" w:rsidP="00446789">
      <w:pPr>
        <w:numPr>
          <w:ilvl w:val="0"/>
          <w:numId w:val="3"/>
        </w:numPr>
        <w:tabs>
          <w:tab w:val="left" w:pos="426"/>
          <w:tab w:val="left" w:pos="90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Рабочее напряжение − обратное напряжение, которое прикладывается к фотодиоду.</w:t>
      </w:r>
    </w:p>
    <w:p w:rsidR="00446789" w:rsidRPr="00446789" w:rsidRDefault="00446789" w:rsidP="00446789">
      <w:pPr>
        <w:numPr>
          <w:ilvl w:val="0"/>
          <w:numId w:val="3"/>
        </w:numPr>
        <w:tabs>
          <w:tab w:val="left" w:pos="426"/>
          <w:tab w:val="left" w:pos="90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Интегральная чувствительность</w:t>
      </w:r>
      <w:r w:rsidRPr="00446789">
        <w:rPr>
          <w:rFonts w:ascii="Times New Roman" w:hAnsi="Times New Roman" w:cs="Times New Roman"/>
          <w:position w:val="-24"/>
          <w:sz w:val="24"/>
          <w:szCs w:val="24"/>
        </w:rPr>
        <w:object w:dxaOrig="840" w:dyaOrig="660">
          <v:shape id="_x0000_i1094" type="#_x0000_t75" style="width:42pt;height:33pt" o:ole="">
            <v:imagedata r:id="rId152" o:title=""/>
          </v:shape>
          <o:OLEObject Type="Embed" ProgID="Equation.3" ShapeID="_x0000_i1094" DrawAspect="Content" ObjectID="_1491079053" r:id="rId153"/>
        </w:object>
      </w:r>
      <w:r w:rsidRPr="00446789">
        <w:rPr>
          <w:rFonts w:ascii="Times New Roman" w:hAnsi="Times New Roman" w:cs="Times New Roman"/>
          <w:sz w:val="24"/>
          <w:szCs w:val="24"/>
        </w:rPr>
        <w:t>.</w:t>
      </w:r>
    </w:p>
    <w:p w:rsidR="00446789" w:rsidRPr="00446789" w:rsidRDefault="00446789" w:rsidP="00446789">
      <w:pPr>
        <w:numPr>
          <w:ilvl w:val="0"/>
          <w:numId w:val="3"/>
        </w:numPr>
        <w:tabs>
          <w:tab w:val="left" w:pos="426"/>
          <w:tab w:val="left" w:pos="90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46789">
        <w:rPr>
          <w:rFonts w:ascii="Times New Roman" w:hAnsi="Times New Roman" w:cs="Times New Roman"/>
          <w:sz w:val="24"/>
          <w:szCs w:val="24"/>
        </w:rPr>
        <w:t>Граничная частота фотодиода (до 10</w:t>
      </w:r>
      <w:r w:rsidRPr="00446789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446789">
        <w:rPr>
          <w:rFonts w:ascii="Times New Roman" w:hAnsi="Times New Roman" w:cs="Times New Roman"/>
          <w:sz w:val="24"/>
          <w:szCs w:val="24"/>
        </w:rPr>
        <w:t xml:space="preserve"> Гц).</w:t>
      </w:r>
    </w:p>
    <w:p w:rsidR="00446789" w:rsidRPr="00446789" w:rsidRDefault="00446789" w:rsidP="00652367">
      <w:pPr>
        <w:rPr>
          <w:rFonts w:ascii="Times New Roman" w:hAnsi="Times New Roman" w:cs="Times New Roman"/>
          <w:i/>
          <w:sz w:val="24"/>
          <w:szCs w:val="24"/>
        </w:rPr>
      </w:pPr>
    </w:p>
    <w:p w:rsidR="00652367" w:rsidRPr="00652367" w:rsidRDefault="00652367" w:rsidP="00652367">
      <w:pPr>
        <w:rPr>
          <w:rFonts w:ascii="Times New Roman" w:hAnsi="Times New Roman" w:cs="Times New Roman"/>
          <w:sz w:val="24"/>
          <w:szCs w:val="24"/>
        </w:rPr>
      </w:pPr>
    </w:p>
    <w:sectPr w:rsidR="00652367" w:rsidRPr="00652367" w:rsidSect="00D10629">
      <w:footerReference w:type="default" r:id="rId154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082" w:rsidRDefault="007B4082" w:rsidP="00D10629">
      <w:pPr>
        <w:spacing w:after="0" w:line="240" w:lineRule="auto"/>
      </w:pPr>
      <w:r>
        <w:separator/>
      </w:r>
    </w:p>
  </w:endnote>
  <w:endnote w:type="continuationSeparator" w:id="0">
    <w:p w:rsidR="007B4082" w:rsidRDefault="007B4082" w:rsidP="00D10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56633"/>
      <w:docPartObj>
        <w:docPartGallery w:val="Page Numbers (Bottom of Page)"/>
        <w:docPartUnique/>
      </w:docPartObj>
    </w:sdtPr>
    <w:sdtEndPr/>
    <w:sdtContent>
      <w:p w:rsidR="00D10629" w:rsidRDefault="007B408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108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10629" w:rsidRDefault="00D1062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082" w:rsidRDefault="007B4082" w:rsidP="00D10629">
      <w:pPr>
        <w:spacing w:after="0" w:line="240" w:lineRule="auto"/>
      </w:pPr>
      <w:r>
        <w:separator/>
      </w:r>
    </w:p>
  </w:footnote>
  <w:footnote w:type="continuationSeparator" w:id="0">
    <w:p w:rsidR="007B4082" w:rsidRDefault="007B4082" w:rsidP="00D10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C3726"/>
    <w:multiLevelType w:val="hybridMultilevel"/>
    <w:tmpl w:val="141CD7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85767"/>
    <w:multiLevelType w:val="hybridMultilevel"/>
    <w:tmpl w:val="691265C2"/>
    <w:lvl w:ilvl="0" w:tplc="820A239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11013DB"/>
    <w:multiLevelType w:val="hybridMultilevel"/>
    <w:tmpl w:val="D08056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60619E"/>
    <w:multiLevelType w:val="hybridMultilevel"/>
    <w:tmpl w:val="E0C8E876"/>
    <w:lvl w:ilvl="0" w:tplc="7BDAEDC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23F3"/>
    <w:rsid w:val="00044670"/>
    <w:rsid w:val="0009093B"/>
    <w:rsid w:val="00096E29"/>
    <w:rsid w:val="000A69F3"/>
    <w:rsid w:val="00170BB7"/>
    <w:rsid w:val="001778BC"/>
    <w:rsid w:val="0018238C"/>
    <w:rsid w:val="002A7F26"/>
    <w:rsid w:val="003058DF"/>
    <w:rsid w:val="003123F3"/>
    <w:rsid w:val="00314CE5"/>
    <w:rsid w:val="00362393"/>
    <w:rsid w:val="003F59C5"/>
    <w:rsid w:val="004034AE"/>
    <w:rsid w:val="00446789"/>
    <w:rsid w:val="00452FC5"/>
    <w:rsid w:val="004A6D24"/>
    <w:rsid w:val="004E1DCB"/>
    <w:rsid w:val="005A2B0E"/>
    <w:rsid w:val="005F1B23"/>
    <w:rsid w:val="00611BE0"/>
    <w:rsid w:val="006216E5"/>
    <w:rsid w:val="00652367"/>
    <w:rsid w:val="00684174"/>
    <w:rsid w:val="006A46C7"/>
    <w:rsid w:val="006E3245"/>
    <w:rsid w:val="007125F0"/>
    <w:rsid w:val="00727DC5"/>
    <w:rsid w:val="00734A14"/>
    <w:rsid w:val="00780365"/>
    <w:rsid w:val="007B4082"/>
    <w:rsid w:val="007C1083"/>
    <w:rsid w:val="007D2641"/>
    <w:rsid w:val="007E1296"/>
    <w:rsid w:val="00816ADF"/>
    <w:rsid w:val="008B335B"/>
    <w:rsid w:val="008D35CC"/>
    <w:rsid w:val="009326EE"/>
    <w:rsid w:val="009B2837"/>
    <w:rsid w:val="009F4A70"/>
    <w:rsid w:val="00A02780"/>
    <w:rsid w:val="00A15F74"/>
    <w:rsid w:val="00A6768D"/>
    <w:rsid w:val="00A93B3E"/>
    <w:rsid w:val="00AD16FC"/>
    <w:rsid w:val="00AE03CA"/>
    <w:rsid w:val="00B55C0E"/>
    <w:rsid w:val="00B75F59"/>
    <w:rsid w:val="00BA1A0D"/>
    <w:rsid w:val="00C6328D"/>
    <w:rsid w:val="00C74A95"/>
    <w:rsid w:val="00D10629"/>
    <w:rsid w:val="00D27062"/>
    <w:rsid w:val="00DF4F41"/>
    <w:rsid w:val="00E47F9B"/>
    <w:rsid w:val="00E61605"/>
    <w:rsid w:val="00EA0472"/>
    <w:rsid w:val="00EB259C"/>
    <w:rsid w:val="00ED06A8"/>
    <w:rsid w:val="00F97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123F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1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3F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A6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E61605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A93B3E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10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0629"/>
  </w:style>
  <w:style w:type="paragraph" w:styleId="ab">
    <w:name w:val="footer"/>
    <w:basedOn w:val="a"/>
    <w:link w:val="ac"/>
    <w:uiPriority w:val="99"/>
    <w:unhideWhenUsed/>
    <w:rsid w:val="00D10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06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123F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1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3F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A6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E61605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A93B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oleObject" Target="embeddings/oleObject5.bin"/><Relationship Id="rId42" Type="http://schemas.openxmlformats.org/officeDocument/2006/relationships/image" Target="media/image18.wmf"/><Relationship Id="rId63" Type="http://schemas.openxmlformats.org/officeDocument/2006/relationships/image" Target="media/image29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8.wmf"/><Relationship Id="rId107" Type="http://schemas.openxmlformats.org/officeDocument/2006/relationships/image" Target="media/image52.wmf"/><Relationship Id="rId11" Type="http://schemas.openxmlformats.org/officeDocument/2006/relationships/image" Target="media/image2.png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2.bin"/><Relationship Id="rId128" Type="http://schemas.openxmlformats.org/officeDocument/2006/relationships/image" Target="media/image63.wmf"/><Relationship Id="rId149" Type="http://schemas.openxmlformats.org/officeDocument/2006/relationships/image" Target="media/image73.wmf"/><Relationship Id="rId5" Type="http://schemas.openxmlformats.org/officeDocument/2006/relationships/settings" Target="settings.xml"/><Relationship Id="rId95" Type="http://schemas.openxmlformats.org/officeDocument/2006/relationships/oleObject" Target="embeddings/oleObject4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2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3.bin"/><Relationship Id="rId134" Type="http://schemas.openxmlformats.org/officeDocument/2006/relationships/image" Target="media/image66.wmf"/><Relationship Id="rId139" Type="http://schemas.openxmlformats.org/officeDocument/2006/relationships/oleObject" Target="embeddings/oleObject63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69.bin"/><Relationship Id="rId155" Type="http://schemas.openxmlformats.org/officeDocument/2006/relationships/fontTable" Target="fontTable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33" Type="http://schemas.openxmlformats.org/officeDocument/2006/relationships/image" Target="media/image13.wmf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56.bin"/><Relationship Id="rId129" Type="http://schemas.openxmlformats.org/officeDocument/2006/relationships/oleObject" Target="embeddings/oleObject58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image" Target="media/image46.wmf"/><Relationship Id="rId140" Type="http://schemas.openxmlformats.org/officeDocument/2006/relationships/image" Target="media/image69.wmf"/><Relationship Id="rId145" Type="http://schemas.openxmlformats.org/officeDocument/2006/relationships/image" Target="media/image7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119" Type="http://schemas.openxmlformats.org/officeDocument/2006/relationships/image" Target="media/image58.wmf"/><Relationship Id="rId44" Type="http://schemas.openxmlformats.org/officeDocument/2006/relationships/image" Target="media/image19.png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4.wmf"/><Relationship Id="rId135" Type="http://schemas.openxmlformats.org/officeDocument/2006/relationships/oleObject" Target="embeddings/oleObject61.bin"/><Relationship Id="rId151" Type="http://schemas.openxmlformats.org/officeDocument/2006/relationships/image" Target="media/image74.png"/><Relationship Id="rId156" Type="http://schemas.openxmlformats.org/officeDocument/2006/relationships/theme" Target="theme/theme1.xml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3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61.png"/><Relationship Id="rId141" Type="http://schemas.openxmlformats.org/officeDocument/2006/relationships/oleObject" Target="embeddings/oleObject64.bin"/><Relationship Id="rId146" Type="http://schemas.openxmlformats.org/officeDocument/2006/relationships/oleObject" Target="embeddings/oleObject67.bin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6.wmf"/><Relationship Id="rId131" Type="http://schemas.openxmlformats.org/officeDocument/2006/relationships/oleObject" Target="embeddings/oleObject59.bin"/><Relationship Id="rId136" Type="http://schemas.openxmlformats.org/officeDocument/2006/relationships/image" Target="media/image67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52" Type="http://schemas.openxmlformats.org/officeDocument/2006/relationships/image" Target="media/image75.wmf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105" Type="http://schemas.openxmlformats.org/officeDocument/2006/relationships/image" Target="media/image51.wmf"/><Relationship Id="rId126" Type="http://schemas.openxmlformats.org/officeDocument/2006/relationships/image" Target="media/image62.wmf"/><Relationship Id="rId147" Type="http://schemas.openxmlformats.org/officeDocument/2006/relationships/image" Target="media/image72.wmf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jpeg"/><Relationship Id="rId98" Type="http://schemas.openxmlformats.org/officeDocument/2006/relationships/image" Target="media/image47.wmf"/><Relationship Id="rId121" Type="http://schemas.openxmlformats.org/officeDocument/2006/relationships/image" Target="media/image59.wmf"/><Relationship Id="rId142" Type="http://schemas.openxmlformats.org/officeDocument/2006/relationships/oleObject" Target="embeddings/oleObject65.bin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2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4.wmf"/><Relationship Id="rId132" Type="http://schemas.openxmlformats.org/officeDocument/2006/relationships/image" Target="media/image65.wmf"/><Relationship Id="rId153" Type="http://schemas.openxmlformats.org/officeDocument/2006/relationships/oleObject" Target="embeddings/oleObject70.bin"/><Relationship Id="rId15" Type="http://schemas.openxmlformats.org/officeDocument/2006/relationships/image" Target="media/image5.png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57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5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68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26" Type="http://schemas.openxmlformats.org/officeDocument/2006/relationships/oleObject" Target="embeddings/oleObject9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0.bin"/><Relationship Id="rId133" Type="http://schemas.openxmlformats.org/officeDocument/2006/relationships/oleObject" Target="embeddings/oleObject60.bin"/><Relationship Id="rId154" Type="http://schemas.openxmlformats.org/officeDocument/2006/relationships/footer" Target="footer1.xml"/><Relationship Id="rId16" Type="http://schemas.openxmlformats.org/officeDocument/2006/relationships/image" Target="media/image6.wmf"/><Relationship Id="rId37" Type="http://schemas.openxmlformats.org/officeDocument/2006/relationships/image" Target="media/image15.png"/><Relationship Id="rId58" Type="http://schemas.openxmlformats.org/officeDocument/2006/relationships/oleObject" Target="embeddings/oleObject24.bin"/><Relationship Id="rId79" Type="http://schemas.openxmlformats.org/officeDocument/2006/relationships/image" Target="media/image37.wmf"/><Relationship Id="rId102" Type="http://schemas.openxmlformats.org/officeDocument/2006/relationships/image" Target="media/image49.jpeg"/><Relationship Id="rId123" Type="http://schemas.openxmlformats.org/officeDocument/2006/relationships/image" Target="media/image60.wmf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F8A3F-D540-4756-B04C-5D347C295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16</Pages>
  <Words>1756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newuser</dc:creator>
  <cp:lastModifiedBy>Acer</cp:lastModifiedBy>
  <cp:revision>28</cp:revision>
  <dcterms:created xsi:type="dcterms:W3CDTF">2014-05-20T09:26:00Z</dcterms:created>
  <dcterms:modified xsi:type="dcterms:W3CDTF">2015-04-20T19:49:00Z</dcterms:modified>
</cp:coreProperties>
</file>