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0CFB" w:rsidRPr="002A06FE" w:rsidRDefault="001C0CFB" w:rsidP="00667385">
      <w:pPr>
        <w:tabs>
          <w:tab w:val="left" w:pos="1006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1. ПРЕДМЕТ КУРСА «МЕЖДУНАРОДНАЯ ЭКОНОМИКА» ....... 6 </w:t>
      </w:r>
    </w:p>
    <w:p w:rsidR="003864F6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>1.1. Предмет международной экономики. Мировое хозяйство ка</w:t>
      </w:r>
      <w:r w:rsidR="00B47149" w:rsidRPr="003864F6">
        <w:rPr>
          <w:rFonts w:ascii="Times New Roman" w:hAnsi="Times New Roman" w:cs="Times New Roman"/>
          <w:sz w:val="28"/>
          <w:szCs w:val="28"/>
        </w:rPr>
        <w:t xml:space="preserve">к система его и его подсистемы. </w:t>
      </w:r>
      <w:r w:rsidRPr="003864F6">
        <w:rPr>
          <w:rFonts w:ascii="Times New Roman" w:hAnsi="Times New Roman" w:cs="Times New Roman"/>
          <w:sz w:val="28"/>
          <w:szCs w:val="28"/>
        </w:rPr>
        <w:t xml:space="preserve">Диалектика микро-, макро- и мирохозяйственных отношений..................................................................... 6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1.2. Международная конкуренция ................................................................. 7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1.3. Глобализация и глобальные проблемы .................................................. 8 </w:t>
      </w:r>
    </w:p>
    <w:p w:rsidR="001C0CFB" w:rsidRPr="002114E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2. МИРОВОЕ ХОЗЯЙСТВО И ЕГО СТРУКТУРА ............................. 9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2.1. Международный рынок и мировое хозяйство.....................................10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2.2. Структура международных экономических отношений....................11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2.3. Интернационализация хозяйственной жизни и ее формы......................................................................................................14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>ТЕМА 3. МЕ</w:t>
      </w:r>
      <w:r w:rsidR="00B47149" w:rsidRPr="003864F6">
        <w:rPr>
          <w:rFonts w:ascii="Times New Roman" w:hAnsi="Times New Roman" w:cs="Times New Roman"/>
          <w:sz w:val="28"/>
          <w:szCs w:val="28"/>
        </w:rPr>
        <w:t xml:space="preserve">ЖДУНАРОДНОЕ РАЗДЕЛЕНИЕ ФАКТОРОВ </w:t>
      </w:r>
      <w:r w:rsidRPr="003864F6">
        <w:rPr>
          <w:rFonts w:ascii="Times New Roman" w:hAnsi="Times New Roman" w:cs="Times New Roman"/>
          <w:sz w:val="28"/>
          <w:szCs w:val="28"/>
        </w:rPr>
        <w:t xml:space="preserve">ПРОИЗВОДСТВА.............................................................................................. 15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3.1. Факторы производства и международное разделение труда .............16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3.2. Открытая экономика...............................................................................17 ТЕМА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4. МЕЖДУНАРОДНАЯ ТОРГОВЛЯ ТОВАРАМИ И УСЛУГАМИ....................................................................................................... 18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4.1. Теории международной торговли.. .......................................................19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4.2. Международная торговля и макроэкономическое равновесие..........22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4.3. Мультипликатор внешней торговли.....................................................23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4.4. Торговая политика и ее виды.... ............................................................25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ТЕМА 5. МЕЖДУНАРОДНАЯ МОБИЛЬНОСТЬ КАПИТАЛА .................30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5.1. Понятие, формы, причины вывоза капитала… ...................................30 </w:t>
      </w:r>
    </w:p>
    <w:p w:rsidR="001C0CFB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5.2. Международные корпорации ................................................................ 32 </w:t>
      </w:r>
    </w:p>
    <w:p w:rsidR="005B130F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ТЕМА 7. МЕЖДУНАРОДНАЯ ПЕРЕДАЧА ТЕХНОЛОГИЙ ..................... 36 </w:t>
      </w:r>
    </w:p>
    <w:p w:rsidR="005B130F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7.1. Технология и формы ее международной передачи............................. 37 </w:t>
      </w:r>
    </w:p>
    <w:p w:rsidR="005B130F" w:rsidRPr="002A06FE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7.2. Модель технического прогресса Д. </w:t>
      </w:r>
      <w:proofErr w:type="spellStart"/>
      <w:r w:rsidRPr="003864F6">
        <w:rPr>
          <w:rFonts w:ascii="Times New Roman" w:hAnsi="Times New Roman" w:cs="Times New Roman"/>
          <w:sz w:val="28"/>
          <w:szCs w:val="28"/>
        </w:rPr>
        <w:t>Хикса</w:t>
      </w:r>
      <w:proofErr w:type="spellEnd"/>
      <w:r w:rsidRPr="003864F6">
        <w:rPr>
          <w:rFonts w:ascii="Times New Roman" w:hAnsi="Times New Roman" w:cs="Times New Roman"/>
          <w:sz w:val="28"/>
          <w:szCs w:val="28"/>
        </w:rPr>
        <w:t xml:space="preserve">...........................................38 </w:t>
      </w:r>
    </w:p>
    <w:p w:rsidR="005B130F" w:rsidRPr="003864F6" w:rsidRDefault="005B130F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>Т</w:t>
      </w:r>
      <w:r w:rsidR="001C0CFB" w:rsidRPr="003864F6">
        <w:rPr>
          <w:rFonts w:ascii="Times New Roman" w:hAnsi="Times New Roman" w:cs="Times New Roman"/>
          <w:sz w:val="28"/>
          <w:szCs w:val="28"/>
        </w:rPr>
        <w:t xml:space="preserve">ЕМА 10. МЕЖДУНАРОДНЫЕ ВАЛЮТНО-ФИНАНСОВЫЕ ОТНОШЕНИЯ....................................................................................................50 </w:t>
      </w:r>
    </w:p>
    <w:p w:rsidR="005B130F" w:rsidRPr="003864F6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10.1. Особенности международных финансов и их структура. ................50 </w:t>
      </w:r>
    </w:p>
    <w:p w:rsidR="005E408C" w:rsidRDefault="001C0CF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3864F6">
        <w:rPr>
          <w:rFonts w:ascii="Times New Roman" w:hAnsi="Times New Roman" w:cs="Times New Roman"/>
          <w:sz w:val="28"/>
          <w:szCs w:val="28"/>
        </w:rPr>
        <w:t xml:space="preserve">10.3. Валюта и валютный курс.. ...................................................................56 </w:t>
      </w:r>
    </w:p>
    <w:p w:rsidR="002933E4" w:rsidRDefault="002933E4" w:rsidP="006673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93EBE" w:rsidRDefault="00993EBE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B3DD2" w:rsidRPr="003623D1" w:rsidRDefault="003623D1" w:rsidP="00667385">
      <w:pPr>
        <w:pStyle w:val="Default"/>
        <w:jc w:val="both"/>
        <w:rPr>
          <w:b/>
          <w:bCs/>
          <w:sz w:val="36"/>
          <w:szCs w:val="36"/>
        </w:rPr>
      </w:pPr>
      <w:r w:rsidRPr="003623D1">
        <w:rPr>
          <w:b/>
          <w:sz w:val="36"/>
          <w:szCs w:val="36"/>
        </w:rPr>
        <w:lastRenderedPageBreak/>
        <w:t xml:space="preserve">1 </w:t>
      </w:r>
      <w:r w:rsidR="000B3DD2" w:rsidRPr="003623D1">
        <w:rPr>
          <w:b/>
          <w:sz w:val="36"/>
          <w:szCs w:val="36"/>
        </w:rPr>
        <w:t>ПРЕДМЕТ КУРСА «МЕЖДУНАРОДНАЯ ЭКОНОМИКА»</w:t>
      </w:r>
    </w:p>
    <w:p w:rsidR="00993EBE" w:rsidRPr="0047216F" w:rsidRDefault="00993EBE" w:rsidP="00667385">
      <w:pPr>
        <w:pStyle w:val="Default"/>
        <w:jc w:val="both"/>
        <w:rPr>
          <w:sz w:val="28"/>
          <w:szCs w:val="28"/>
        </w:rPr>
      </w:pPr>
      <w:r w:rsidRPr="0047216F">
        <w:rPr>
          <w:b/>
          <w:bCs/>
          <w:sz w:val="28"/>
          <w:szCs w:val="28"/>
        </w:rPr>
        <w:t xml:space="preserve">1.1. Предмет международной экономики. Мировое хозяйство как система и его подсистемы. Диалектика микро-, макро- и мирохозяйственных отношений </w:t>
      </w:r>
    </w:p>
    <w:p w:rsidR="00993EBE" w:rsidRPr="0047216F" w:rsidRDefault="00993EBE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>Современные экономические отношения не исчерпываются микр</w:t>
      </w:r>
      <w:proofErr w:type="gramStart"/>
      <w:r w:rsidRPr="0047216F">
        <w:rPr>
          <w:sz w:val="28"/>
          <w:szCs w:val="28"/>
        </w:rPr>
        <w:t>о-</w:t>
      </w:r>
      <w:proofErr w:type="gramEnd"/>
      <w:r w:rsidRPr="0047216F">
        <w:rPr>
          <w:sz w:val="28"/>
          <w:szCs w:val="28"/>
        </w:rPr>
        <w:t xml:space="preserve"> и макроу</w:t>
      </w:r>
      <w:r w:rsidR="00D837EF">
        <w:rPr>
          <w:sz w:val="28"/>
          <w:szCs w:val="28"/>
        </w:rPr>
        <w:t>ровнями национальной экономики, м</w:t>
      </w:r>
      <w:r w:rsidRPr="0047216F">
        <w:rPr>
          <w:sz w:val="28"/>
          <w:szCs w:val="28"/>
        </w:rPr>
        <w:t xml:space="preserve">ежду национальными экономиками формируются международные экономические связи в виде международной торговли, вывоза капитала, миграции рабочей силы, научно-технического обмена, валютно-финансовых отношений. В своей совокупности эти отношения изучаются в курсе «Международная экономика». </w:t>
      </w:r>
    </w:p>
    <w:p w:rsidR="0072182D" w:rsidRPr="0047216F" w:rsidRDefault="00521493" w:rsidP="00667385">
      <w:pPr>
        <w:pStyle w:val="Default"/>
        <w:jc w:val="both"/>
        <w:rPr>
          <w:sz w:val="28"/>
          <w:szCs w:val="28"/>
        </w:rPr>
      </w:pPr>
      <w:r w:rsidRPr="00521493">
        <w:rPr>
          <w:b/>
          <w:sz w:val="28"/>
          <w:szCs w:val="28"/>
        </w:rPr>
        <w:t>М</w:t>
      </w:r>
      <w:r w:rsidR="00993EBE" w:rsidRPr="00521493">
        <w:rPr>
          <w:b/>
          <w:sz w:val="28"/>
          <w:szCs w:val="28"/>
          <w:u w:val="single"/>
        </w:rPr>
        <w:t>ировое хозяйство</w:t>
      </w:r>
      <w:r>
        <w:rPr>
          <w:sz w:val="28"/>
          <w:szCs w:val="28"/>
        </w:rPr>
        <w:t xml:space="preserve"> - </w:t>
      </w:r>
      <w:r>
        <w:rPr>
          <w:sz w:val="28"/>
          <w:szCs w:val="28"/>
          <w:u w:val="single"/>
        </w:rPr>
        <w:t>о</w:t>
      </w:r>
      <w:r w:rsidRPr="00AF2AD3">
        <w:rPr>
          <w:sz w:val="28"/>
          <w:szCs w:val="28"/>
          <w:u w:val="single"/>
        </w:rPr>
        <w:t>бъект</w:t>
      </w:r>
      <w:r w:rsidRPr="0047216F">
        <w:rPr>
          <w:sz w:val="28"/>
          <w:szCs w:val="28"/>
        </w:rPr>
        <w:t xml:space="preserve"> изучения </w:t>
      </w:r>
      <w:r w:rsidR="00543DD2">
        <w:rPr>
          <w:sz w:val="28"/>
          <w:szCs w:val="28"/>
        </w:rPr>
        <w:t>МЕЖДУНАРОДНОЙ</w:t>
      </w:r>
      <w:r w:rsidRPr="0047216F">
        <w:rPr>
          <w:sz w:val="28"/>
          <w:szCs w:val="28"/>
        </w:rPr>
        <w:t xml:space="preserve"> экономики</w:t>
      </w:r>
      <w:r w:rsidR="00543DD2">
        <w:rPr>
          <w:sz w:val="28"/>
          <w:szCs w:val="28"/>
        </w:rPr>
        <w:t xml:space="preserve"> (МЭ)</w:t>
      </w:r>
      <w:r>
        <w:rPr>
          <w:sz w:val="28"/>
          <w:szCs w:val="28"/>
        </w:rPr>
        <w:t xml:space="preserve">, </w:t>
      </w:r>
      <w:r w:rsidR="00993EBE" w:rsidRPr="0047216F">
        <w:rPr>
          <w:sz w:val="28"/>
          <w:szCs w:val="28"/>
        </w:rPr>
        <w:t xml:space="preserve">которое сформировалось на рубеже XIX–XX вв. </w:t>
      </w:r>
    </w:p>
    <w:p w:rsidR="00993EBE" w:rsidRPr="0047216F" w:rsidRDefault="00993EBE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Мировое хозяйство как </w:t>
      </w:r>
      <w:proofErr w:type="spellStart"/>
      <w:r w:rsidRPr="0047216F">
        <w:rPr>
          <w:sz w:val="28"/>
          <w:szCs w:val="28"/>
          <w:u w:val="single"/>
        </w:rPr>
        <w:t>метасистема</w:t>
      </w:r>
      <w:proofErr w:type="spellEnd"/>
      <w:r w:rsidRPr="0047216F">
        <w:rPr>
          <w:sz w:val="28"/>
          <w:szCs w:val="28"/>
          <w:u w:val="single"/>
        </w:rPr>
        <w:t xml:space="preserve"> </w:t>
      </w:r>
      <w:r w:rsidRPr="0047216F">
        <w:rPr>
          <w:sz w:val="28"/>
          <w:szCs w:val="28"/>
        </w:rPr>
        <w:t xml:space="preserve">(система систем)1 имеет следующие подсистемы: </w:t>
      </w:r>
    </w:p>
    <w:p w:rsidR="000E6142" w:rsidRDefault="00993EBE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− </w:t>
      </w:r>
      <w:proofErr w:type="gramStart"/>
      <w:r w:rsidRPr="0047216F">
        <w:rPr>
          <w:b/>
          <w:sz w:val="28"/>
          <w:szCs w:val="28"/>
        </w:rPr>
        <w:t>экономическую</w:t>
      </w:r>
      <w:proofErr w:type="gramEnd"/>
      <w:r w:rsidRPr="0047216F">
        <w:rPr>
          <w:sz w:val="28"/>
          <w:szCs w:val="28"/>
        </w:rPr>
        <w:t xml:space="preserve"> (в широком и узком смысле). </w:t>
      </w:r>
    </w:p>
    <w:p w:rsidR="000E6142" w:rsidRDefault="00993EBE" w:rsidP="00667385">
      <w:pPr>
        <w:pStyle w:val="Default"/>
        <w:jc w:val="both"/>
        <w:rPr>
          <w:sz w:val="28"/>
          <w:szCs w:val="28"/>
        </w:rPr>
      </w:pPr>
      <w:r w:rsidRPr="000E6142">
        <w:rPr>
          <w:sz w:val="28"/>
          <w:szCs w:val="28"/>
          <w:u w:val="single"/>
        </w:rPr>
        <w:t>В широком смысле</w:t>
      </w:r>
      <w:r w:rsidRPr="0047216F">
        <w:rPr>
          <w:sz w:val="28"/>
          <w:szCs w:val="28"/>
        </w:rPr>
        <w:t xml:space="preserve"> экономическая подсистема – совокупность всех национальных экономик современного взаимосвязанного мира. </w:t>
      </w:r>
    </w:p>
    <w:p w:rsidR="00993EBE" w:rsidRPr="0047216F" w:rsidRDefault="00993EBE" w:rsidP="00667385">
      <w:pPr>
        <w:pStyle w:val="Default"/>
        <w:jc w:val="both"/>
        <w:rPr>
          <w:sz w:val="28"/>
          <w:szCs w:val="28"/>
        </w:rPr>
      </w:pPr>
      <w:r w:rsidRPr="000E6142">
        <w:rPr>
          <w:sz w:val="28"/>
          <w:szCs w:val="28"/>
          <w:u w:val="single"/>
        </w:rPr>
        <w:t>В узком смысле</w:t>
      </w:r>
      <w:r w:rsidRPr="0047216F">
        <w:rPr>
          <w:sz w:val="28"/>
          <w:szCs w:val="28"/>
        </w:rPr>
        <w:t xml:space="preserve"> – международные экономические отношения всех национальных экономик и международная экономическая политика государств. </w:t>
      </w:r>
    </w:p>
    <w:p w:rsidR="00993EBE" w:rsidRPr="0047216F" w:rsidRDefault="00993EBE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>Предмет «</w:t>
      </w:r>
      <w:r w:rsidR="00543DD2">
        <w:rPr>
          <w:sz w:val="28"/>
          <w:szCs w:val="28"/>
        </w:rPr>
        <w:t>МЭ</w:t>
      </w:r>
      <w:r w:rsidRPr="0047216F">
        <w:rPr>
          <w:sz w:val="28"/>
          <w:szCs w:val="28"/>
        </w:rPr>
        <w:t xml:space="preserve">» − экономическая подсистема мирового хозяйства в узком смысле; </w:t>
      </w:r>
    </w:p>
    <w:p w:rsidR="00993EBE" w:rsidRPr="0047216F" w:rsidRDefault="00993EBE" w:rsidP="00667385">
      <w:pPr>
        <w:pStyle w:val="Default"/>
        <w:jc w:val="both"/>
        <w:rPr>
          <w:sz w:val="28"/>
          <w:szCs w:val="28"/>
        </w:rPr>
      </w:pPr>
      <w:r w:rsidRPr="0047216F">
        <w:rPr>
          <w:b/>
          <w:sz w:val="28"/>
          <w:szCs w:val="28"/>
        </w:rPr>
        <w:t xml:space="preserve">− </w:t>
      </w:r>
      <w:proofErr w:type="gramStart"/>
      <w:r w:rsidRPr="0047216F">
        <w:rPr>
          <w:b/>
          <w:sz w:val="28"/>
          <w:szCs w:val="28"/>
        </w:rPr>
        <w:t>технологическую</w:t>
      </w:r>
      <w:proofErr w:type="gramEnd"/>
      <w:r w:rsidRPr="0047216F">
        <w:rPr>
          <w:sz w:val="28"/>
          <w:szCs w:val="28"/>
        </w:rPr>
        <w:t xml:space="preserve">: как результат непрерывного обновления технологий под воздействием науки; </w:t>
      </w:r>
    </w:p>
    <w:p w:rsidR="00993EBE" w:rsidRPr="0047216F" w:rsidRDefault="00993EBE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− </w:t>
      </w:r>
      <w:proofErr w:type="gramStart"/>
      <w:r w:rsidRPr="0047216F">
        <w:rPr>
          <w:b/>
          <w:sz w:val="28"/>
          <w:szCs w:val="28"/>
        </w:rPr>
        <w:t>правовую</w:t>
      </w:r>
      <w:proofErr w:type="gramEnd"/>
      <w:r w:rsidRPr="0047216F">
        <w:rPr>
          <w:sz w:val="28"/>
          <w:szCs w:val="28"/>
        </w:rPr>
        <w:t xml:space="preserve">: в виде общих и специфических правил и норм международного права; </w:t>
      </w:r>
    </w:p>
    <w:p w:rsidR="00993EBE" w:rsidRPr="0047216F" w:rsidRDefault="00993EBE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− </w:t>
      </w:r>
      <w:proofErr w:type="gramStart"/>
      <w:r w:rsidRPr="0047216F">
        <w:rPr>
          <w:b/>
          <w:sz w:val="28"/>
          <w:szCs w:val="28"/>
        </w:rPr>
        <w:t>социально-культурную</w:t>
      </w:r>
      <w:proofErr w:type="gramEnd"/>
      <w:r w:rsidRPr="0047216F">
        <w:rPr>
          <w:sz w:val="28"/>
          <w:szCs w:val="28"/>
        </w:rPr>
        <w:t xml:space="preserve">: в виде взаимовыгодных взаимодействий между развитыми и развивающимися странами, взаимопонимания на основе единых ценностей в международных отношениях. </w:t>
      </w:r>
    </w:p>
    <w:p w:rsidR="00993EBE" w:rsidRPr="0047216F" w:rsidRDefault="00993EBE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>В рамках отдельной национальной экономики рынок рассматривается на микр</w:t>
      </w:r>
      <w:proofErr w:type="gramStart"/>
      <w:r w:rsidRPr="0047216F">
        <w:rPr>
          <w:sz w:val="28"/>
          <w:szCs w:val="28"/>
        </w:rPr>
        <w:t>о-</w:t>
      </w:r>
      <w:proofErr w:type="gramEnd"/>
      <w:r w:rsidRPr="0047216F">
        <w:rPr>
          <w:sz w:val="28"/>
          <w:szCs w:val="28"/>
        </w:rPr>
        <w:t xml:space="preserve"> и макроуровне. </w:t>
      </w:r>
      <w:r w:rsidR="00610411">
        <w:rPr>
          <w:sz w:val="28"/>
          <w:szCs w:val="28"/>
        </w:rPr>
        <w:t>МЭ</w:t>
      </w:r>
      <w:r w:rsidRPr="0047216F">
        <w:rPr>
          <w:sz w:val="28"/>
          <w:szCs w:val="28"/>
        </w:rPr>
        <w:t xml:space="preserve"> также рассматривает экономические связи как на микр</w:t>
      </w:r>
      <w:proofErr w:type="gramStart"/>
      <w:r w:rsidRPr="0047216F">
        <w:rPr>
          <w:sz w:val="28"/>
          <w:szCs w:val="28"/>
        </w:rPr>
        <w:t>о-</w:t>
      </w:r>
      <w:proofErr w:type="gramEnd"/>
      <w:r w:rsidRPr="0047216F">
        <w:rPr>
          <w:sz w:val="28"/>
          <w:szCs w:val="28"/>
        </w:rPr>
        <w:t xml:space="preserve">, так и на макроуровне. В результате к национальным институтам рынка добавляются институты мирового хозяйства: </w:t>
      </w:r>
    </w:p>
    <w:p w:rsidR="00993EBE" w:rsidRPr="0047216F" w:rsidRDefault="00993EBE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− сами национальные экономики; </w:t>
      </w:r>
    </w:p>
    <w:p w:rsidR="00993EBE" w:rsidRPr="0047216F" w:rsidRDefault="00993EBE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− транснациональные корпорации; </w:t>
      </w:r>
    </w:p>
    <w:p w:rsidR="00993EBE" w:rsidRPr="0047216F" w:rsidRDefault="00993EBE" w:rsidP="00667385">
      <w:pPr>
        <w:pStyle w:val="Default"/>
        <w:widowControl w:val="0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интеграционные объединения (ЕЭС, Таможенный союз и др.);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международные финансовые организации (МВФ, МБРР и др.).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Республика Беларусь в современных условиях активно ищет свое место в мировом хозяйстве. Активность проявляется в </w:t>
      </w:r>
      <w:proofErr w:type="spellStart"/>
      <w:r w:rsidRPr="0047216F">
        <w:rPr>
          <w:color w:val="auto"/>
          <w:sz w:val="28"/>
          <w:szCs w:val="28"/>
        </w:rPr>
        <w:t>многовекторности</w:t>
      </w:r>
      <w:proofErr w:type="spellEnd"/>
      <w:r w:rsidRPr="0047216F">
        <w:rPr>
          <w:color w:val="auto"/>
          <w:sz w:val="28"/>
          <w:szCs w:val="28"/>
        </w:rPr>
        <w:t xml:space="preserve"> внешней политики, сотрудничество развивается как с ближним, так и с дальним зарубежьем.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i/>
          <w:iCs/>
          <w:color w:val="auto"/>
          <w:sz w:val="28"/>
          <w:szCs w:val="28"/>
        </w:rPr>
        <w:t xml:space="preserve">Причины внешнеэкономической активности Республики Беларусь: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производственные мощности, которыми обладает Беларусь, значительно превышают внутренние потребности;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выгодное географическое положение;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недостаточность собственных природных ресурсов (газ, нефть и т. д.). </w:t>
      </w:r>
    </w:p>
    <w:p w:rsidR="004374EE" w:rsidRDefault="004374EE" w:rsidP="00667385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b/>
          <w:bCs/>
          <w:color w:val="auto"/>
          <w:sz w:val="28"/>
          <w:szCs w:val="28"/>
        </w:rPr>
        <w:t xml:space="preserve">1.2. Международная конкуренция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lastRenderedPageBreak/>
        <w:t xml:space="preserve">Рынок представляет собой арену столкновения интересов производителей, продавцов и покупателей.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Производители и продавцы заинтересованы в получении большего дохода от своей деятельности. Интересы покупателей противоположны. Кроме соперничества производителей и покупателей на рынке сталкиваются интересы самих производителей. Таким </w:t>
      </w:r>
      <w:proofErr w:type="gramStart"/>
      <w:r w:rsidRPr="0047216F">
        <w:rPr>
          <w:color w:val="auto"/>
          <w:sz w:val="28"/>
          <w:szCs w:val="28"/>
        </w:rPr>
        <w:t>образом</w:t>
      </w:r>
      <w:proofErr w:type="gramEnd"/>
      <w:r w:rsidRPr="0047216F">
        <w:rPr>
          <w:color w:val="auto"/>
          <w:sz w:val="28"/>
          <w:szCs w:val="28"/>
        </w:rPr>
        <w:t xml:space="preserve"> </w:t>
      </w:r>
      <w:r w:rsidRPr="00730DA9">
        <w:rPr>
          <w:color w:val="auto"/>
          <w:sz w:val="28"/>
          <w:szCs w:val="28"/>
          <w:u w:val="single"/>
        </w:rPr>
        <w:t xml:space="preserve">на рынке действует принцип «все против всех», </w:t>
      </w:r>
      <w:r w:rsidRPr="0047216F">
        <w:rPr>
          <w:color w:val="auto"/>
          <w:sz w:val="28"/>
          <w:szCs w:val="28"/>
        </w:rPr>
        <w:t xml:space="preserve">реализуются отношения конкуренции.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636838">
        <w:rPr>
          <w:b/>
          <w:color w:val="auto"/>
          <w:sz w:val="28"/>
          <w:szCs w:val="28"/>
        </w:rPr>
        <w:t>Конкуренция</w:t>
      </w:r>
      <w:r w:rsidRPr="0047216F">
        <w:rPr>
          <w:color w:val="auto"/>
          <w:sz w:val="28"/>
          <w:szCs w:val="28"/>
        </w:rPr>
        <w:t xml:space="preserve"> – отношения соперничества между субъектами рынка за лучшие условия производства, реализации и приобретения товаров. Для рынка </w:t>
      </w:r>
      <w:r w:rsidRPr="00636838">
        <w:rPr>
          <w:color w:val="auto"/>
          <w:sz w:val="28"/>
          <w:szCs w:val="28"/>
          <w:u w:val="single"/>
        </w:rPr>
        <w:t xml:space="preserve">наиболее важна конкуренция между товаропроизводителями. </w:t>
      </w:r>
    </w:p>
    <w:p w:rsidR="004374EE" w:rsidRDefault="004374EE" w:rsidP="00667385">
      <w:pPr>
        <w:pStyle w:val="Default"/>
        <w:jc w:val="both"/>
        <w:rPr>
          <w:b/>
          <w:iCs/>
          <w:color w:val="auto"/>
          <w:sz w:val="28"/>
          <w:szCs w:val="28"/>
          <w:u w:val="single"/>
        </w:rPr>
      </w:pPr>
    </w:p>
    <w:p w:rsidR="00993EBE" w:rsidRPr="00161F2A" w:rsidRDefault="004374EE" w:rsidP="00667385">
      <w:pPr>
        <w:pStyle w:val="Default"/>
        <w:jc w:val="both"/>
        <w:rPr>
          <w:b/>
          <w:color w:val="auto"/>
          <w:sz w:val="28"/>
          <w:szCs w:val="28"/>
          <w:u w:val="single"/>
        </w:rPr>
      </w:pPr>
      <w:r>
        <w:rPr>
          <w:b/>
          <w:iCs/>
          <w:color w:val="auto"/>
          <w:sz w:val="28"/>
          <w:szCs w:val="28"/>
          <w:u w:val="single"/>
        </w:rPr>
        <w:t>ВИДЫ КОНКУРЕНЦИИ</w:t>
      </w:r>
      <w:r w:rsidR="00636838" w:rsidRPr="00161F2A">
        <w:rPr>
          <w:b/>
          <w:iCs/>
          <w:color w:val="auto"/>
          <w:sz w:val="28"/>
          <w:szCs w:val="28"/>
          <w:u w:val="single"/>
        </w:rPr>
        <w:t>:</w:t>
      </w:r>
    </w:p>
    <w:p w:rsidR="00993EBE" w:rsidRPr="00161F2A" w:rsidRDefault="00993EBE" w:rsidP="00667385">
      <w:pPr>
        <w:pStyle w:val="Default"/>
        <w:jc w:val="both"/>
        <w:rPr>
          <w:b/>
          <w:color w:val="auto"/>
          <w:sz w:val="28"/>
          <w:szCs w:val="28"/>
        </w:rPr>
      </w:pPr>
      <w:r w:rsidRPr="00161F2A">
        <w:rPr>
          <w:b/>
          <w:color w:val="auto"/>
          <w:sz w:val="28"/>
          <w:szCs w:val="28"/>
        </w:rPr>
        <w:t>−</w:t>
      </w:r>
      <w:r w:rsidR="00636838" w:rsidRPr="00161F2A">
        <w:rPr>
          <w:b/>
          <w:color w:val="auto"/>
          <w:sz w:val="28"/>
          <w:szCs w:val="28"/>
        </w:rPr>
        <w:t xml:space="preserve"> внутриотраслевая</w:t>
      </w:r>
      <w:r w:rsidRPr="00161F2A">
        <w:rPr>
          <w:b/>
          <w:color w:val="auto"/>
          <w:sz w:val="28"/>
          <w:szCs w:val="28"/>
        </w:rPr>
        <w:t xml:space="preserve"> </w:t>
      </w:r>
    </w:p>
    <w:p w:rsidR="00993EBE" w:rsidRPr="00161F2A" w:rsidRDefault="00993EBE" w:rsidP="00667385">
      <w:pPr>
        <w:pStyle w:val="Default"/>
        <w:jc w:val="both"/>
        <w:rPr>
          <w:b/>
          <w:color w:val="auto"/>
          <w:sz w:val="28"/>
          <w:szCs w:val="28"/>
        </w:rPr>
      </w:pPr>
      <w:r w:rsidRPr="00161F2A">
        <w:rPr>
          <w:b/>
          <w:color w:val="auto"/>
          <w:sz w:val="28"/>
          <w:szCs w:val="28"/>
        </w:rPr>
        <w:t>−</w:t>
      </w:r>
      <w:r w:rsidR="00636838" w:rsidRPr="00161F2A">
        <w:rPr>
          <w:b/>
          <w:color w:val="auto"/>
          <w:sz w:val="28"/>
          <w:szCs w:val="28"/>
        </w:rPr>
        <w:t xml:space="preserve"> межотраслевая</w:t>
      </w:r>
    </w:p>
    <w:p w:rsidR="00993EBE" w:rsidRPr="00161F2A" w:rsidRDefault="00993EBE" w:rsidP="00667385">
      <w:pPr>
        <w:pStyle w:val="Default"/>
        <w:jc w:val="both"/>
        <w:rPr>
          <w:b/>
          <w:color w:val="auto"/>
          <w:sz w:val="28"/>
          <w:szCs w:val="28"/>
        </w:rPr>
      </w:pPr>
      <w:r w:rsidRPr="00161F2A">
        <w:rPr>
          <w:b/>
          <w:color w:val="auto"/>
          <w:sz w:val="28"/>
          <w:szCs w:val="28"/>
        </w:rPr>
        <w:t>−</w:t>
      </w:r>
      <w:r w:rsidR="00636838" w:rsidRPr="00161F2A">
        <w:rPr>
          <w:b/>
          <w:color w:val="auto"/>
          <w:sz w:val="28"/>
          <w:szCs w:val="28"/>
        </w:rPr>
        <w:t xml:space="preserve"> </w:t>
      </w:r>
      <w:proofErr w:type="gramStart"/>
      <w:r w:rsidR="00636838" w:rsidRPr="00161F2A">
        <w:rPr>
          <w:b/>
          <w:color w:val="auto"/>
          <w:sz w:val="28"/>
          <w:szCs w:val="28"/>
        </w:rPr>
        <w:t>международная</w:t>
      </w:r>
      <w:proofErr w:type="gramEnd"/>
      <w:r w:rsidR="00161F2A">
        <w:rPr>
          <w:b/>
          <w:color w:val="auto"/>
          <w:sz w:val="28"/>
          <w:szCs w:val="28"/>
        </w:rPr>
        <w:t xml:space="preserve"> (</w:t>
      </w:r>
      <w:r w:rsidR="00161F2A" w:rsidRPr="0047216F">
        <w:rPr>
          <w:color w:val="auto"/>
          <w:sz w:val="28"/>
          <w:szCs w:val="28"/>
        </w:rPr>
        <w:t>соперничество производителей на мировом рынке</w:t>
      </w:r>
      <w:r w:rsidR="00161F2A">
        <w:rPr>
          <w:color w:val="auto"/>
          <w:sz w:val="28"/>
          <w:szCs w:val="28"/>
        </w:rPr>
        <w:t>)</w:t>
      </w:r>
    </w:p>
    <w:p w:rsidR="004374EE" w:rsidRDefault="004374EE" w:rsidP="00667385">
      <w:pPr>
        <w:pStyle w:val="Default"/>
        <w:jc w:val="both"/>
        <w:rPr>
          <w:b/>
          <w:iCs/>
          <w:color w:val="auto"/>
          <w:sz w:val="28"/>
          <w:szCs w:val="28"/>
          <w:u w:val="single"/>
        </w:rPr>
      </w:pPr>
    </w:p>
    <w:p w:rsidR="00993EBE" w:rsidRPr="00CE6794" w:rsidRDefault="00CE6794" w:rsidP="00667385">
      <w:pPr>
        <w:pStyle w:val="Default"/>
        <w:jc w:val="both"/>
        <w:rPr>
          <w:b/>
          <w:color w:val="auto"/>
          <w:sz w:val="28"/>
          <w:szCs w:val="28"/>
          <w:u w:val="single"/>
        </w:rPr>
      </w:pPr>
      <w:r w:rsidRPr="00CE6794">
        <w:rPr>
          <w:b/>
          <w:iCs/>
          <w:color w:val="auto"/>
          <w:sz w:val="28"/>
          <w:szCs w:val="28"/>
          <w:u w:val="single"/>
        </w:rPr>
        <w:t>У</w:t>
      </w:r>
      <w:r w:rsidR="004374EE">
        <w:rPr>
          <w:b/>
          <w:iCs/>
          <w:color w:val="auto"/>
          <w:sz w:val="28"/>
          <w:szCs w:val="28"/>
          <w:u w:val="single"/>
        </w:rPr>
        <w:t>РОВНИ КОНКУРЕНЬНОСПОСОБНОСТИ СУБЪЕКТОВ МИРОВОГО ХОЗЯЙСТВА: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</w:t>
      </w:r>
      <w:r w:rsidRPr="00D31CE3">
        <w:rPr>
          <w:b/>
          <w:color w:val="auto"/>
          <w:sz w:val="28"/>
          <w:szCs w:val="28"/>
        </w:rPr>
        <w:t>микроуровень:</w:t>
      </w:r>
      <w:r w:rsidRPr="0047216F">
        <w:rPr>
          <w:color w:val="auto"/>
          <w:sz w:val="28"/>
          <w:szCs w:val="28"/>
        </w:rPr>
        <w:t xml:space="preserve"> конкурентоспособность товаров или услуг на внешнем рынке в ценовых и неценовых формах;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</w:t>
      </w:r>
      <w:proofErr w:type="spellStart"/>
      <w:r w:rsidRPr="00D31CE3">
        <w:rPr>
          <w:b/>
          <w:color w:val="auto"/>
          <w:sz w:val="28"/>
          <w:szCs w:val="28"/>
        </w:rPr>
        <w:t>мезоуровень</w:t>
      </w:r>
      <w:proofErr w:type="spellEnd"/>
      <w:r w:rsidRPr="00D31CE3">
        <w:rPr>
          <w:b/>
          <w:color w:val="auto"/>
          <w:sz w:val="28"/>
          <w:szCs w:val="28"/>
        </w:rPr>
        <w:t>:</w:t>
      </w:r>
      <w:r w:rsidRPr="0047216F">
        <w:rPr>
          <w:color w:val="auto"/>
          <w:sz w:val="28"/>
          <w:szCs w:val="28"/>
        </w:rPr>
        <w:t xml:space="preserve"> конкурентоспособность отраслей и финансово-промышленных групп как их готовность к международному экономическому соревнованию;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</w:t>
      </w:r>
      <w:r w:rsidRPr="00D31CE3">
        <w:rPr>
          <w:b/>
          <w:color w:val="auto"/>
          <w:sz w:val="28"/>
          <w:szCs w:val="28"/>
        </w:rPr>
        <w:t>макроуровень:</w:t>
      </w:r>
      <w:r w:rsidRPr="0047216F">
        <w:rPr>
          <w:color w:val="auto"/>
          <w:sz w:val="28"/>
          <w:szCs w:val="28"/>
        </w:rPr>
        <w:t xml:space="preserve"> конкурентоспособность всей национальной экономики, которую учитывают на уровне правительств. </w:t>
      </w:r>
    </w:p>
    <w:p w:rsidR="004374EE" w:rsidRDefault="004374EE" w:rsidP="00667385">
      <w:pPr>
        <w:pStyle w:val="Default"/>
        <w:jc w:val="both"/>
        <w:rPr>
          <w:b/>
          <w:color w:val="auto"/>
          <w:sz w:val="28"/>
          <w:szCs w:val="28"/>
          <w:u w:val="single"/>
        </w:rPr>
      </w:pP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D31CE3">
        <w:rPr>
          <w:b/>
          <w:color w:val="auto"/>
          <w:sz w:val="28"/>
          <w:szCs w:val="28"/>
          <w:u w:val="single"/>
        </w:rPr>
        <w:t>А</w:t>
      </w:r>
      <w:r w:rsidR="00EC7ABB">
        <w:rPr>
          <w:b/>
          <w:color w:val="auto"/>
          <w:sz w:val="28"/>
          <w:szCs w:val="28"/>
          <w:u w:val="single"/>
        </w:rPr>
        <w:t>НАЛИЗ КОНКУРЕНТНОСПОСОБНОСТИ СТРАНЫ:</w:t>
      </w:r>
    </w:p>
    <w:p w:rsidR="00993EBE" w:rsidRPr="00D6077C" w:rsidRDefault="00993EBE" w:rsidP="00132EAA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D6077C">
        <w:rPr>
          <w:color w:val="auto"/>
          <w:sz w:val="28"/>
          <w:szCs w:val="28"/>
        </w:rPr>
        <w:t xml:space="preserve">экономический потенциал и темпы роста экономики (объем ВВП и динамика); </w:t>
      </w:r>
    </w:p>
    <w:p w:rsidR="00993EBE" w:rsidRPr="00D6077C" w:rsidRDefault="00993EBE" w:rsidP="00132EAA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D6077C">
        <w:rPr>
          <w:color w:val="auto"/>
          <w:sz w:val="28"/>
          <w:szCs w:val="28"/>
        </w:rPr>
        <w:t>эффективность промышленного производс</w:t>
      </w:r>
      <w:r w:rsidR="008673D3" w:rsidRPr="00D6077C">
        <w:rPr>
          <w:color w:val="auto"/>
          <w:sz w:val="28"/>
          <w:szCs w:val="28"/>
        </w:rPr>
        <w:t xml:space="preserve">тва; </w:t>
      </w:r>
    </w:p>
    <w:p w:rsidR="00993EBE" w:rsidRPr="00D6077C" w:rsidRDefault="00993EBE" w:rsidP="00132EAA">
      <w:pPr>
        <w:pStyle w:val="Default"/>
        <w:widowControl w:val="0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D6077C">
        <w:rPr>
          <w:color w:val="auto"/>
          <w:sz w:val="28"/>
          <w:szCs w:val="28"/>
        </w:rPr>
        <w:t xml:space="preserve">уровень развития науки и техники, темпы освоения научно-технических достижений; </w:t>
      </w:r>
    </w:p>
    <w:p w:rsidR="00993EBE" w:rsidRPr="00D6077C" w:rsidRDefault="00993EBE" w:rsidP="00132EAA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D6077C">
        <w:rPr>
          <w:color w:val="auto"/>
          <w:sz w:val="28"/>
          <w:szCs w:val="28"/>
        </w:rPr>
        <w:t xml:space="preserve">участие в МРТ (международном разделении труда); </w:t>
      </w:r>
    </w:p>
    <w:p w:rsidR="00993EBE" w:rsidRPr="00D6077C" w:rsidRDefault="00993EBE" w:rsidP="00132EAA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D6077C">
        <w:rPr>
          <w:color w:val="auto"/>
          <w:sz w:val="28"/>
          <w:szCs w:val="28"/>
        </w:rPr>
        <w:t xml:space="preserve">динамичность и емкость внутреннего рынка; </w:t>
      </w:r>
    </w:p>
    <w:p w:rsidR="00993EBE" w:rsidRPr="00D6077C" w:rsidRDefault="00993EBE" w:rsidP="00132EAA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D6077C">
        <w:rPr>
          <w:color w:val="auto"/>
          <w:sz w:val="28"/>
          <w:szCs w:val="28"/>
        </w:rPr>
        <w:t xml:space="preserve">гибкость финансовой системы; </w:t>
      </w:r>
    </w:p>
    <w:p w:rsidR="00993EBE" w:rsidRPr="00D6077C" w:rsidRDefault="00993EBE" w:rsidP="00132EAA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D6077C">
        <w:rPr>
          <w:color w:val="auto"/>
          <w:sz w:val="28"/>
          <w:szCs w:val="28"/>
        </w:rPr>
        <w:t xml:space="preserve">эффективность государственного регулирования экономики (цели и их реализация); </w:t>
      </w:r>
    </w:p>
    <w:p w:rsidR="00993EBE" w:rsidRPr="00D6077C" w:rsidRDefault="00993EBE" w:rsidP="00132EAA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D6077C">
        <w:rPr>
          <w:color w:val="auto"/>
          <w:sz w:val="28"/>
          <w:szCs w:val="28"/>
        </w:rPr>
        <w:t xml:space="preserve">квалификация работников; </w:t>
      </w:r>
    </w:p>
    <w:p w:rsidR="00993EBE" w:rsidRPr="00D6077C" w:rsidRDefault="00993EBE" w:rsidP="00132EAA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D6077C">
        <w:rPr>
          <w:color w:val="auto"/>
          <w:sz w:val="28"/>
          <w:szCs w:val="28"/>
        </w:rPr>
        <w:t xml:space="preserve">обеспеченность трудовыми ресурсами; </w:t>
      </w:r>
    </w:p>
    <w:p w:rsidR="00993EBE" w:rsidRPr="00D6077C" w:rsidRDefault="00993EBE" w:rsidP="00132EAA">
      <w:pPr>
        <w:pStyle w:val="Default"/>
        <w:numPr>
          <w:ilvl w:val="0"/>
          <w:numId w:val="9"/>
        </w:numPr>
        <w:jc w:val="both"/>
        <w:rPr>
          <w:color w:val="auto"/>
          <w:sz w:val="28"/>
          <w:szCs w:val="28"/>
        </w:rPr>
      </w:pPr>
      <w:r w:rsidRPr="00D6077C">
        <w:rPr>
          <w:color w:val="auto"/>
          <w:sz w:val="28"/>
          <w:szCs w:val="28"/>
        </w:rPr>
        <w:t>социально-экономическая и внутри</w:t>
      </w:r>
      <w:r w:rsidR="00D6077C" w:rsidRPr="00D6077C">
        <w:rPr>
          <w:color w:val="auto"/>
          <w:sz w:val="28"/>
          <w:szCs w:val="28"/>
        </w:rPr>
        <w:t>политическая ситуация в стране.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Страны с высокой конкурентоспособностью характеризуются умением приспособить национальную экономику к эволюции мирового спроса, т. е. выбирают специализацию, соответствующую внутренним возможностям и внешним потребностям, а также эти страны демонстрируют умение избегать </w:t>
      </w:r>
      <w:r w:rsidRPr="0047216F">
        <w:rPr>
          <w:color w:val="auto"/>
          <w:sz w:val="28"/>
          <w:szCs w:val="28"/>
        </w:rPr>
        <w:lastRenderedPageBreak/>
        <w:t xml:space="preserve">бессмысленных экономических и политических столкновений и переключаться на выпуск новых товаров или на более высокотехнологичные модификации. </w:t>
      </w:r>
    </w:p>
    <w:p w:rsidR="00EC7ABB" w:rsidRDefault="00EC7ABB" w:rsidP="00667385">
      <w:pPr>
        <w:pStyle w:val="Default"/>
        <w:jc w:val="both"/>
        <w:rPr>
          <w:b/>
          <w:bCs/>
          <w:color w:val="auto"/>
          <w:sz w:val="28"/>
          <w:szCs w:val="28"/>
        </w:rPr>
      </w:pP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b/>
          <w:bCs/>
          <w:color w:val="auto"/>
          <w:sz w:val="28"/>
          <w:szCs w:val="28"/>
        </w:rPr>
        <w:t>1.3. Глобализация и глобальные проблемы</w:t>
      </w:r>
      <w:r w:rsidR="000315DB">
        <w:rPr>
          <w:b/>
          <w:bCs/>
          <w:color w:val="auto"/>
          <w:sz w:val="28"/>
          <w:szCs w:val="28"/>
        </w:rPr>
        <w:t xml:space="preserve"> (ГП)</w:t>
      </w:r>
      <w:r w:rsidRPr="0047216F">
        <w:rPr>
          <w:b/>
          <w:bCs/>
          <w:color w:val="auto"/>
          <w:sz w:val="28"/>
          <w:szCs w:val="28"/>
        </w:rPr>
        <w:t xml:space="preserve"> </w:t>
      </w:r>
    </w:p>
    <w:p w:rsidR="00993EBE" w:rsidRPr="0047216F" w:rsidRDefault="00933FB7" w:rsidP="0066738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Глобализация </w:t>
      </w:r>
      <w:r w:rsidR="00F06031">
        <w:rPr>
          <w:color w:val="auto"/>
          <w:sz w:val="28"/>
          <w:szCs w:val="28"/>
        </w:rPr>
        <w:t>–</w:t>
      </w:r>
      <w:r w:rsidR="00993EBE" w:rsidRPr="0047216F">
        <w:rPr>
          <w:color w:val="auto"/>
          <w:sz w:val="28"/>
          <w:szCs w:val="28"/>
        </w:rPr>
        <w:t xml:space="preserve"> </w:t>
      </w:r>
      <w:r w:rsidR="00F06031">
        <w:rPr>
          <w:color w:val="auto"/>
          <w:sz w:val="28"/>
          <w:szCs w:val="28"/>
        </w:rPr>
        <w:t>(</w:t>
      </w:r>
      <w:r w:rsidR="00993EBE" w:rsidRPr="0047216F">
        <w:rPr>
          <w:color w:val="auto"/>
          <w:sz w:val="28"/>
          <w:szCs w:val="28"/>
        </w:rPr>
        <w:t>от англ. слова «</w:t>
      </w:r>
      <w:proofErr w:type="spellStart"/>
      <w:r w:rsidR="00993EBE" w:rsidRPr="0047216F">
        <w:rPr>
          <w:color w:val="auto"/>
          <w:sz w:val="28"/>
          <w:szCs w:val="28"/>
        </w:rPr>
        <w:t>globe</w:t>
      </w:r>
      <w:proofErr w:type="spellEnd"/>
      <w:r w:rsidR="00993EBE" w:rsidRPr="0047216F">
        <w:rPr>
          <w:color w:val="auto"/>
          <w:sz w:val="28"/>
          <w:szCs w:val="28"/>
        </w:rPr>
        <w:t>» − земной шар</w:t>
      </w:r>
      <w:r w:rsidR="00F06031">
        <w:rPr>
          <w:color w:val="auto"/>
          <w:sz w:val="28"/>
          <w:szCs w:val="28"/>
        </w:rPr>
        <w:t>) - экономическое явление, проявившееся</w:t>
      </w:r>
      <w:r w:rsidR="00993EBE" w:rsidRPr="0047216F">
        <w:rPr>
          <w:color w:val="auto"/>
          <w:sz w:val="28"/>
          <w:szCs w:val="28"/>
        </w:rPr>
        <w:t xml:space="preserve"> на современном эта</w:t>
      </w:r>
      <w:r w:rsidR="001A515B">
        <w:rPr>
          <w:color w:val="auto"/>
          <w:sz w:val="28"/>
          <w:szCs w:val="28"/>
        </w:rPr>
        <w:t>пе развития мирового хозяйства с отличительными особенностями:</w:t>
      </w:r>
    </w:p>
    <w:p w:rsidR="00993EBE" w:rsidRPr="000315DB" w:rsidRDefault="00993EBE" w:rsidP="000315DB">
      <w:pPr>
        <w:pStyle w:val="Default"/>
        <w:numPr>
          <w:ilvl w:val="0"/>
          <w:numId w:val="10"/>
        </w:numPr>
        <w:jc w:val="both"/>
        <w:rPr>
          <w:color w:val="auto"/>
          <w:sz w:val="28"/>
          <w:szCs w:val="28"/>
        </w:rPr>
      </w:pPr>
      <w:r w:rsidRPr="000315DB">
        <w:rPr>
          <w:color w:val="auto"/>
          <w:sz w:val="28"/>
          <w:szCs w:val="28"/>
        </w:rPr>
        <w:t xml:space="preserve">Усиление взаимодействия национальных экономик. </w:t>
      </w:r>
    </w:p>
    <w:p w:rsidR="00993EBE" w:rsidRPr="000315DB" w:rsidRDefault="00993EBE" w:rsidP="000315DB">
      <w:pPr>
        <w:pStyle w:val="Default"/>
        <w:numPr>
          <w:ilvl w:val="0"/>
          <w:numId w:val="10"/>
        </w:numPr>
        <w:jc w:val="both"/>
        <w:rPr>
          <w:color w:val="auto"/>
          <w:sz w:val="28"/>
          <w:szCs w:val="28"/>
        </w:rPr>
      </w:pPr>
      <w:r w:rsidRPr="000315DB">
        <w:rPr>
          <w:color w:val="auto"/>
          <w:sz w:val="28"/>
          <w:szCs w:val="28"/>
        </w:rPr>
        <w:t xml:space="preserve">Появление единых стандартов, принципов и ценностей экономической жизни. </w:t>
      </w:r>
    </w:p>
    <w:p w:rsidR="00EC7ABB" w:rsidRDefault="00EC7ABB" w:rsidP="00667385">
      <w:pPr>
        <w:pStyle w:val="Default"/>
        <w:jc w:val="both"/>
        <w:rPr>
          <w:b/>
          <w:iCs/>
          <w:color w:val="auto"/>
          <w:sz w:val="28"/>
          <w:szCs w:val="28"/>
        </w:rPr>
      </w:pPr>
    </w:p>
    <w:p w:rsidR="00EC7ABB" w:rsidRDefault="00EC7ABB" w:rsidP="00667385">
      <w:pPr>
        <w:pStyle w:val="Default"/>
        <w:jc w:val="both"/>
        <w:rPr>
          <w:b/>
          <w:iCs/>
          <w:color w:val="auto"/>
          <w:sz w:val="28"/>
          <w:szCs w:val="28"/>
        </w:rPr>
      </w:pPr>
    </w:p>
    <w:p w:rsidR="00EC7ABB" w:rsidRDefault="00EC7ABB" w:rsidP="00667385">
      <w:pPr>
        <w:pStyle w:val="Default"/>
        <w:jc w:val="both"/>
        <w:rPr>
          <w:b/>
          <w:iCs/>
          <w:color w:val="auto"/>
          <w:sz w:val="28"/>
          <w:szCs w:val="28"/>
        </w:rPr>
      </w:pPr>
    </w:p>
    <w:p w:rsidR="00993EBE" w:rsidRPr="0047216F" w:rsidRDefault="000315DB" w:rsidP="00667385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iCs/>
          <w:color w:val="auto"/>
          <w:sz w:val="28"/>
          <w:szCs w:val="28"/>
        </w:rPr>
        <w:t>ПРИЗНАКИ ГП</w:t>
      </w:r>
      <w:r w:rsidR="00993EBE" w:rsidRPr="0047216F">
        <w:rPr>
          <w:color w:val="auto"/>
          <w:sz w:val="28"/>
          <w:szCs w:val="28"/>
        </w:rPr>
        <w:t xml:space="preserve"> </w:t>
      </w:r>
    </w:p>
    <w:p w:rsidR="00993EBE" w:rsidRPr="0047216F" w:rsidRDefault="00993EBE" w:rsidP="00B71EF9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затрагивают интересы всего человечества; </w:t>
      </w:r>
    </w:p>
    <w:p w:rsidR="00993EBE" w:rsidRPr="0047216F" w:rsidRDefault="00993EBE" w:rsidP="00B71EF9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могут стать причиной регресса производительных сил; </w:t>
      </w:r>
    </w:p>
    <w:p w:rsidR="00993EBE" w:rsidRPr="0047216F" w:rsidRDefault="00993EBE" w:rsidP="00B71EF9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</w:t>
      </w:r>
      <w:proofErr w:type="gramStart"/>
      <w:r w:rsidRPr="0047216F">
        <w:rPr>
          <w:color w:val="auto"/>
          <w:sz w:val="28"/>
          <w:szCs w:val="28"/>
        </w:rPr>
        <w:t>взаимосвязаны</w:t>
      </w:r>
      <w:proofErr w:type="gramEnd"/>
      <w:r w:rsidRPr="0047216F">
        <w:rPr>
          <w:color w:val="auto"/>
          <w:sz w:val="28"/>
          <w:szCs w:val="28"/>
        </w:rPr>
        <w:t xml:space="preserve"> между собой; </w:t>
      </w:r>
    </w:p>
    <w:p w:rsidR="00993EBE" w:rsidRPr="0047216F" w:rsidRDefault="00993EBE" w:rsidP="00B71EF9">
      <w:pPr>
        <w:pStyle w:val="Default"/>
        <w:ind w:firstLine="426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 требуют для своего решения совместных действий всего мирового сообщества. </w:t>
      </w:r>
    </w:p>
    <w:p w:rsidR="004374EE" w:rsidRDefault="004374EE" w:rsidP="00667385">
      <w:pPr>
        <w:pStyle w:val="Default"/>
        <w:jc w:val="both"/>
        <w:rPr>
          <w:b/>
          <w:iCs/>
          <w:color w:val="auto"/>
          <w:sz w:val="28"/>
          <w:szCs w:val="28"/>
        </w:rPr>
      </w:pPr>
    </w:p>
    <w:p w:rsidR="00993EBE" w:rsidRPr="00B71EF9" w:rsidRDefault="00B71EF9" w:rsidP="00667385">
      <w:pPr>
        <w:pStyle w:val="Default"/>
        <w:jc w:val="both"/>
        <w:rPr>
          <w:b/>
          <w:color w:val="auto"/>
          <w:sz w:val="28"/>
          <w:szCs w:val="28"/>
        </w:rPr>
      </w:pPr>
      <w:r w:rsidRPr="00B71EF9">
        <w:rPr>
          <w:b/>
          <w:iCs/>
          <w:color w:val="auto"/>
          <w:sz w:val="28"/>
          <w:szCs w:val="28"/>
        </w:rPr>
        <w:t>ГРУППЫ ГП:</w:t>
      </w:r>
      <w:r w:rsidR="00993EBE" w:rsidRPr="00B71EF9">
        <w:rPr>
          <w:b/>
          <w:iCs/>
          <w:color w:val="auto"/>
          <w:sz w:val="28"/>
          <w:szCs w:val="28"/>
        </w:rPr>
        <w:t xml:space="preserve">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1. </w:t>
      </w:r>
      <w:r w:rsidRPr="0047216F">
        <w:rPr>
          <w:b/>
          <w:color w:val="auto"/>
          <w:sz w:val="28"/>
          <w:szCs w:val="28"/>
        </w:rPr>
        <w:t>Проблемы военных конфликтов</w:t>
      </w:r>
      <w:r w:rsidRPr="0047216F">
        <w:rPr>
          <w:color w:val="auto"/>
          <w:sz w:val="28"/>
          <w:szCs w:val="28"/>
        </w:rPr>
        <w:t xml:space="preserve"> (межгосударственные военные столкновения, терроризм).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2. </w:t>
      </w:r>
      <w:r w:rsidRPr="0047216F">
        <w:rPr>
          <w:b/>
          <w:color w:val="auto"/>
          <w:sz w:val="28"/>
          <w:szCs w:val="28"/>
        </w:rPr>
        <w:t>Проблемы в системе отношений «человек − общество»</w:t>
      </w:r>
      <w:r w:rsidRPr="0047216F">
        <w:rPr>
          <w:color w:val="auto"/>
          <w:sz w:val="28"/>
          <w:szCs w:val="28"/>
        </w:rPr>
        <w:t xml:space="preserve"> (мировые экономические и структурные кризисы, проблемы бедности, пандемии, отрицательные последствия воздействия НТР на чел</w:t>
      </w:r>
      <w:r w:rsidR="008673D3" w:rsidRPr="0047216F">
        <w:rPr>
          <w:color w:val="auto"/>
          <w:sz w:val="28"/>
          <w:szCs w:val="28"/>
        </w:rPr>
        <w:t xml:space="preserve">овека и пр.). 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3. </w:t>
      </w:r>
      <w:r w:rsidRPr="0047216F">
        <w:rPr>
          <w:b/>
          <w:color w:val="auto"/>
          <w:sz w:val="28"/>
          <w:szCs w:val="28"/>
        </w:rPr>
        <w:t>Проблемы в системе «общество − природа»</w:t>
      </w:r>
      <w:r w:rsidRPr="0047216F">
        <w:rPr>
          <w:color w:val="auto"/>
          <w:sz w:val="28"/>
          <w:szCs w:val="28"/>
        </w:rPr>
        <w:t xml:space="preserve"> (экологические проблемы, проблемы ограниченности ресурсов, стихийные бедствия).3 </w:t>
      </w:r>
    </w:p>
    <w:p w:rsidR="00250144" w:rsidRDefault="00250144" w:rsidP="00667385">
      <w:pPr>
        <w:pStyle w:val="Default"/>
        <w:jc w:val="both"/>
        <w:rPr>
          <w:b/>
          <w:color w:val="auto"/>
          <w:sz w:val="28"/>
          <w:szCs w:val="28"/>
        </w:rPr>
      </w:pPr>
    </w:p>
    <w:p w:rsidR="00993EBE" w:rsidRPr="000810BF" w:rsidRDefault="000810BF" w:rsidP="00667385">
      <w:pPr>
        <w:pStyle w:val="Default"/>
        <w:jc w:val="both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ПРИЧИНЫ ГП:</w:t>
      </w:r>
    </w:p>
    <w:p w:rsidR="00993EBE" w:rsidRPr="0047216F" w:rsidRDefault="00993EBE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−интернационализация хозяйственной жизни; </w:t>
      </w:r>
    </w:p>
    <w:p w:rsidR="002114EE" w:rsidRDefault="00993EBE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−разные уровни экономического развития стран, вовлеченных в глобальное взаимодействие.</w:t>
      </w:r>
    </w:p>
    <w:p w:rsidR="00250144" w:rsidRPr="0047216F" w:rsidRDefault="00250144" w:rsidP="006673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4EE" w:rsidRPr="003623D1" w:rsidRDefault="003623D1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3623D1">
        <w:rPr>
          <w:rFonts w:ascii="Times New Roman" w:hAnsi="Times New Roman" w:cs="Times New Roman"/>
          <w:b/>
          <w:sz w:val="36"/>
          <w:szCs w:val="36"/>
        </w:rPr>
        <w:t xml:space="preserve">2 </w:t>
      </w:r>
      <w:r w:rsidR="002114EE" w:rsidRPr="003623D1">
        <w:rPr>
          <w:rFonts w:ascii="Times New Roman" w:hAnsi="Times New Roman" w:cs="Times New Roman"/>
          <w:b/>
          <w:sz w:val="36"/>
          <w:szCs w:val="36"/>
        </w:rPr>
        <w:t xml:space="preserve">МИРОВОЕ ХОЗЯЙСТВО И ЕГО СТРУКТУРА </w:t>
      </w:r>
    </w:p>
    <w:p w:rsidR="002114EE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2.1. Международный рынок и мировое хозяйство </w:t>
      </w:r>
    </w:p>
    <w:p w:rsidR="007C298F" w:rsidRPr="0047216F" w:rsidRDefault="007C298F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14EE" w:rsidRPr="0005298B" w:rsidRDefault="003623D1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ЭТАПЫ СТАНОВЛЕНИЯ МИРОВОГО ХОЗЯЙСТВА</w:t>
      </w:r>
      <w:r w:rsidR="002114EE" w:rsidRPr="0005298B"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: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1. Национальный рынок.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2. Международный рынок.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3. Мировое хозяйство. </w:t>
      </w:r>
    </w:p>
    <w:p w:rsidR="007C298F" w:rsidRDefault="007C298F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Особенность диалектики национального рынка заключается в том, что он одновременно является внутренним для одного государства и внешним для остальных государств.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298B">
        <w:rPr>
          <w:rFonts w:ascii="Times New Roman" w:hAnsi="Times New Roman" w:cs="Times New Roman"/>
          <w:b/>
          <w:color w:val="000000"/>
          <w:sz w:val="28"/>
          <w:szCs w:val="28"/>
        </w:rPr>
        <w:t>Внутренний рынок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− сфера обращения товаров и услуг в рамках национальной экономики. </w:t>
      </w:r>
    </w:p>
    <w:p w:rsidR="002114EE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05298B">
        <w:rPr>
          <w:rFonts w:ascii="Times New Roman" w:hAnsi="Times New Roman" w:cs="Times New Roman"/>
          <w:b/>
          <w:color w:val="000000"/>
          <w:sz w:val="28"/>
          <w:szCs w:val="28"/>
        </w:rPr>
        <w:t>Международный рынок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часть национальных рынков, которая связана с рынками других государств; сфера устойчивых товарно-денежных отношений между странами. </w:t>
      </w:r>
      <w:r w:rsidRPr="007C298F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Торговля признается международной, если присутствует факт пересечения товаром государственной границы и фиксация этого факта имеет место в таможенных документах. </w:t>
      </w:r>
    </w:p>
    <w:p w:rsidR="007C298F" w:rsidRPr="007C298F" w:rsidRDefault="007C298F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2114EE" w:rsidRPr="007C298F" w:rsidRDefault="009D5C0F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ФУНКЦИИ МЕЖДУНАРОДНОГО РЫНКА</w:t>
      </w:r>
      <w:r w:rsidR="002114EE" w:rsidRPr="007C298F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: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9D5C0F">
        <w:rPr>
          <w:rFonts w:ascii="Times New Roman" w:hAnsi="Times New Roman" w:cs="Times New Roman"/>
          <w:b/>
          <w:color w:val="000000"/>
          <w:sz w:val="28"/>
          <w:szCs w:val="28"/>
        </w:rPr>
        <w:t>Оптимизация использования ресурсов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(торговля по принципам абсолютных и относительных преимуществ).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9D5C0F">
        <w:rPr>
          <w:rFonts w:ascii="Times New Roman" w:hAnsi="Times New Roman" w:cs="Times New Roman"/>
          <w:b/>
          <w:color w:val="000000"/>
          <w:sz w:val="28"/>
          <w:szCs w:val="28"/>
        </w:rPr>
        <w:t>Санирующая функция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(выбраковывает из международного обмена товары, не отвечающие международным стандартам качества).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9D5C0F"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Информационная функция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(знание мировой рыночной конъюнктуры позволяет участникам рынка правильно ориентироваться). </w:t>
      </w:r>
    </w:p>
    <w:p w:rsidR="0051520C" w:rsidRDefault="0051520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F1B41" w:rsidRDefault="009F1B41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ПРИЗНАКИ СОВРЕМЕННОГО МИРОВОГО ХОЗЯЙСТВА: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1. Развитая сфера международного движения факторов производства (капитала, рабочей силы, технологий).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2. Развитая сфера международного обмена товарами (рост международной торговли опережает рост мирового производства).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3. Международное производство в рамках ТНК. </w:t>
      </w:r>
    </w:p>
    <w:p w:rsidR="002114EE" w:rsidRPr="004E1FE5" w:rsidRDefault="002114EE" w:rsidP="004E1FE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4. Наличие самостоятельной м</w:t>
      </w:r>
      <w:r w:rsidR="004E1FE5">
        <w:rPr>
          <w:rFonts w:ascii="Times New Roman" w:hAnsi="Times New Roman" w:cs="Times New Roman"/>
          <w:color w:val="000000"/>
          <w:sz w:val="28"/>
          <w:szCs w:val="28"/>
        </w:rPr>
        <w:t xml:space="preserve">еждународной финансовой сферы.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5. Появление наднациональных финансовых институтов для стабилизации экономического развития.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6. Большинство стран характеризуются как открытые экономики (значительное влияние внешнеэкономических связей на национальную экономику). </w:t>
      </w:r>
    </w:p>
    <w:p w:rsidR="002114EE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7. Значительный удельный вес сферы услуг в мировом ВВП (рис. 2.1). </w:t>
      </w:r>
    </w:p>
    <w:p w:rsidR="002114EE" w:rsidRPr="0047216F" w:rsidRDefault="004E1FE5" w:rsidP="00B17E2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8A4D9B" wp14:editId="06D00D60">
            <wp:extent cx="4368800" cy="1701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1E3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5" t="36737" r="27409" b="28625"/>
                    <a:stretch/>
                  </pic:blipFill>
                  <pic:spPr bwMode="auto">
                    <a:xfrm>
                      <a:off x="0" y="0"/>
                      <a:ext cx="4365496" cy="170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4EE" w:rsidRDefault="002114EE" w:rsidP="00B17E2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Рис. 2.1. Отраслевая структура мирового ВВП, 1996 г. (в %)4</w:t>
      </w:r>
    </w:p>
    <w:p w:rsidR="00B17E24" w:rsidRPr="0047216F" w:rsidRDefault="00B17E24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114EE" w:rsidRPr="0047216F" w:rsidRDefault="002114EE" w:rsidP="0051520C">
      <w:pPr>
        <w:pageBreakBefore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2.2. Структура международных экономических отношений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Структурировать международные экономические отношения можно по разным признакам (по соотношению форм международных связей, по отраслям, по степени открытости, по месту и роли в мировой экономике отдельных стран). </w:t>
      </w:r>
    </w:p>
    <w:p w:rsidR="00996A54" w:rsidRDefault="00996A54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2114EE" w:rsidRPr="0047216F" w:rsidRDefault="003E374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ГРУППЫ СТРАН по месту и роли в мировой экономике</w:t>
      </w:r>
      <w:r w:rsidR="003A00E4"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2114EE"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4EE" w:rsidRPr="003A00E4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0E4">
        <w:rPr>
          <w:rFonts w:ascii="Times New Roman" w:hAnsi="Times New Roman" w:cs="Times New Roman"/>
          <w:b/>
          <w:sz w:val="28"/>
          <w:szCs w:val="28"/>
        </w:rPr>
        <w:t xml:space="preserve">− развитые; </w:t>
      </w:r>
    </w:p>
    <w:p w:rsidR="002114EE" w:rsidRPr="003A00E4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0E4">
        <w:rPr>
          <w:rFonts w:ascii="Times New Roman" w:hAnsi="Times New Roman" w:cs="Times New Roman"/>
          <w:b/>
          <w:sz w:val="28"/>
          <w:szCs w:val="28"/>
        </w:rPr>
        <w:t xml:space="preserve">− развивающиеся; </w:t>
      </w:r>
    </w:p>
    <w:p w:rsidR="002114EE" w:rsidRPr="003A00E4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00E4">
        <w:rPr>
          <w:rFonts w:ascii="Times New Roman" w:hAnsi="Times New Roman" w:cs="Times New Roman"/>
          <w:b/>
          <w:sz w:val="28"/>
          <w:szCs w:val="28"/>
        </w:rPr>
        <w:t xml:space="preserve">− с переходной экономикой. </w:t>
      </w:r>
    </w:p>
    <w:p w:rsidR="00996A54" w:rsidRDefault="00996A54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Каждая группа стран характеризуется общностью показателей экономического развития (табл. 2.1.), рыночных институтов и принципов организации производства и как следствие однотипными проблемами. </w:t>
      </w:r>
    </w:p>
    <w:p w:rsidR="00E55739" w:rsidRDefault="002114EE" w:rsidP="003A00E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Значимость страны в мировом хозяйстве − понятие историческое. </w:t>
      </w:r>
    </w:p>
    <w:p w:rsidR="00870021" w:rsidRDefault="00870021" w:rsidP="003A00E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2114EE" w:rsidRPr="0047216F">
        <w:rPr>
          <w:rFonts w:ascii="Times New Roman" w:hAnsi="Times New Roman" w:cs="Times New Roman"/>
          <w:sz w:val="28"/>
          <w:szCs w:val="28"/>
        </w:rPr>
        <w:t>страны прочно удерживаются в группе</w:t>
      </w:r>
      <w:r w:rsidR="00E55739">
        <w:rPr>
          <w:rFonts w:ascii="Times New Roman" w:hAnsi="Times New Roman" w:cs="Times New Roman"/>
          <w:sz w:val="28"/>
          <w:szCs w:val="28"/>
        </w:rPr>
        <w:t xml:space="preserve"> лидеров (США, Россия, Англия, </w:t>
      </w:r>
      <w:r w:rsidR="002114EE" w:rsidRPr="0047216F">
        <w:rPr>
          <w:rFonts w:ascii="Times New Roman" w:hAnsi="Times New Roman" w:cs="Times New Roman"/>
          <w:sz w:val="28"/>
          <w:szCs w:val="28"/>
        </w:rPr>
        <w:t xml:space="preserve">Германия); </w:t>
      </w:r>
    </w:p>
    <w:p w:rsidR="00870021" w:rsidRDefault="00870021" w:rsidP="003A00E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2114EE" w:rsidRPr="0047216F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="002114EE" w:rsidRPr="0047216F">
        <w:rPr>
          <w:rFonts w:ascii="Times New Roman" w:hAnsi="Times New Roman" w:cs="Times New Roman"/>
          <w:sz w:val="28"/>
          <w:szCs w:val="28"/>
        </w:rPr>
        <w:t>отсталых</w:t>
      </w:r>
      <w:proofErr w:type="gramEnd"/>
      <w:r w:rsidR="002114EE" w:rsidRPr="0047216F">
        <w:rPr>
          <w:rFonts w:ascii="Times New Roman" w:hAnsi="Times New Roman" w:cs="Times New Roman"/>
          <w:sz w:val="28"/>
          <w:szCs w:val="28"/>
        </w:rPr>
        <w:t xml:space="preserve"> перешли в развитые (Япония, Сингапур, ЮАР); </w:t>
      </w:r>
    </w:p>
    <w:p w:rsidR="00870021" w:rsidRDefault="00870021" w:rsidP="003A00E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2114EE" w:rsidRPr="0047216F">
        <w:rPr>
          <w:rFonts w:ascii="Times New Roman" w:hAnsi="Times New Roman" w:cs="Times New Roman"/>
          <w:sz w:val="28"/>
          <w:szCs w:val="28"/>
        </w:rPr>
        <w:t xml:space="preserve"> пережив расцвет в древности, надолго покинули группу лидеров (Египет, Индия); </w:t>
      </w:r>
    </w:p>
    <w:p w:rsidR="002114EE" w:rsidRPr="0047216F" w:rsidRDefault="00870021" w:rsidP="003A00E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2114EE" w:rsidRPr="0047216F">
        <w:rPr>
          <w:rFonts w:ascii="Times New Roman" w:hAnsi="Times New Roman" w:cs="Times New Roman"/>
          <w:sz w:val="28"/>
          <w:szCs w:val="28"/>
        </w:rPr>
        <w:t xml:space="preserve"> выйдя из группы лидеров, оп</w:t>
      </w:r>
      <w:r>
        <w:rPr>
          <w:rFonts w:ascii="Times New Roman" w:hAnsi="Times New Roman" w:cs="Times New Roman"/>
          <w:sz w:val="28"/>
          <w:szCs w:val="28"/>
        </w:rPr>
        <w:t>ять в нее возвращаются (Китай)</w:t>
      </w:r>
      <w:r w:rsidR="002114EE"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14EE" w:rsidRPr="0047216F" w:rsidRDefault="002114EE" w:rsidP="00D97CE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Статистические показатели по группам стран и миру в целом 5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7"/>
        <w:gridCol w:w="2551"/>
        <w:gridCol w:w="2383"/>
        <w:gridCol w:w="2383"/>
      </w:tblGrid>
      <w:tr w:rsidR="002114EE" w:rsidRPr="0047216F" w:rsidTr="00D97CE6">
        <w:trPr>
          <w:trHeight w:val="716"/>
        </w:trPr>
        <w:tc>
          <w:tcPr>
            <w:tcW w:w="3227" w:type="dxa"/>
          </w:tcPr>
          <w:p w:rsidR="002114EE" w:rsidRPr="0047216F" w:rsidRDefault="002114EE" w:rsidP="00D97C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Группы </w:t>
            </w:r>
          </w:p>
          <w:p w:rsidR="002114EE" w:rsidRPr="0047216F" w:rsidRDefault="002114EE" w:rsidP="00D97C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стран </w:t>
            </w:r>
          </w:p>
          <w:p w:rsidR="002114EE" w:rsidRPr="0047216F" w:rsidRDefault="002114EE" w:rsidP="00D97C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Показатели </w:t>
            </w:r>
          </w:p>
        </w:tc>
        <w:tc>
          <w:tcPr>
            <w:tcW w:w="2551" w:type="dxa"/>
          </w:tcPr>
          <w:p w:rsidR="002114EE" w:rsidRPr="0047216F" w:rsidRDefault="002114EE" w:rsidP="00D97C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Численность населения 2000 г. (</w:t>
            </w:r>
            <w:proofErr w:type="gramStart"/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млн</w:t>
            </w:r>
            <w:proofErr w:type="gramEnd"/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чел.); доля в процентах </w:t>
            </w:r>
          </w:p>
        </w:tc>
        <w:tc>
          <w:tcPr>
            <w:tcW w:w="2383" w:type="dxa"/>
          </w:tcPr>
          <w:p w:rsidR="002114EE" w:rsidRPr="0047216F" w:rsidRDefault="002114EE" w:rsidP="00D97C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Доля в мировом ВВП</w:t>
            </w:r>
            <w:proofErr w:type="gramStart"/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(%) </w:t>
            </w:r>
            <w:proofErr w:type="gramEnd"/>
          </w:p>
          <w:p w:rsidR="002114EE" w:rsidRPr="0047216F" w:rsidRDefault="002114EE" w:rsidP="00D97C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2000г. </w:t>
            </w:r>
          </w:p>
        </w:tc>
        <w:tc>
          <w:tcPr>
            <w:tcW w:w="2383" w:type="dxa"/>
          </w:tcPr>
          <w:p w:rsidR="002114EE" w:rsidRPr="0047216F" w:rsidRDefault="002114EE" w:rsidP="00D97CE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ВВП на душу населения (в дол.</w:t>
            </w:r>
            <w:proofErr w:type="gramEnd"/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США) 1999 г. с учетом ППС </w:t>
            </w:r>
            <w:proofErr w:type="gramEnd"/>
          </w:p>
        </w:tc>
      </w:tr>
      <w:tr w:rsidR="002114EE" w:rsidRPr="0047216F" w:rsidTr="00D97CE6">
        <w:trPr>
          <w:trHeight w:val="127"/>
        </w:trPr>
        <w:tc>
          <w:tcPr>
            <w:tcW w:w="3227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Мир в целом </w:t>
            </w:r>
          </w:p>
        </w:tc>
        <w:tc>
          <w:tcPr>
            <w:tcW w:w="2551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5746; (100 %)</w:t>
            </w:r>
          </w:p>
        </w:tc>
        <w:tc>
          <w:tcPr>
            <w:tcW w:w="2383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</w:t>
            </w:r>
          </w:p>
        </w:tc>
        <w:tc>
          <w:tcPr>
            <w:tcW w:w="2383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6500</w:t>
            </w:r>
          </w:p>
        </w:tc>
      </w:tr>
      <w:tr w:rsidR="002114EE" w:rsidRPr="0047216F" w:rsidTr="00D97CE6">
        <w:trPr>
          <w:trHeight w:val="127"/>
        </w:trPr>
        <w:tc>
          <w:tcPr>
            <w:tcW w:w="3227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Развитые страны </w:t>
            </w:r>
          </w:p>
        </w:tc>
        <w:tc>
          <w:tcPr>
            <w:tcW w:w="2551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842; (14 %)</w:t>
            </w:r>
          </w:p>
        </w:tc>
        <w:tc>
          <w:tcPr>
            <w:tcW w:w="2383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53,9</w:t>
            </w:r>
          </w:p>
        </w:tc>
        <w:tc>
          <w:tcPr>
            <w:tcW w:w="2383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23750</w:t>
            </w:r>
          </w:p>
        </w:tc>
      </w:tr>
      <w:tr w:rsidR="002114EE" w:rsidRPr="0047216F" w:rsidTr="00D97CE6">
        <w:trPr>
          <w:trHeight w:val="288"/>
        </w:trPr>
        <w:tc>
          <w:tcPr>
            <w:tcW w:w="3227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Развивающиеся страны </w:t>
            </w:r>
          </w:p>
        </w:tc>
        <w:tc>
          <w:tcPr>
            <w:tcW w:w="2551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4590; (79 %)</w:t>
            </w:r>
          </w:p>
        </w:tc>
        <w:tc>
          <w:tcPr>
            <w:tcW w:w="2383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40,6</w:t>
            </w:r>
          </w:p>
        </w:tc>
        <w:tc>
          <w:tcPr>
            <w:tcW w:w="2383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3345</w:t>
            </w:r>
          </w:p>
        </w:tc>
      </w:tr>
      <w:tr w:rsidR="002114EE" w:rsidRPr="0047216F" w:rsidTr="00D97CE6">
        <w:trPr>
          <w:trHeight w:val="288"/>
        </w:trPr>
        <w:tc>
          <w:tcPr>
            <w:tcW w:w="3227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Страны с переходной экономикой </w:t>
            </w:r>
          </w:p>
        </w:tc>
        <w:tc>
          <w:tcPr>
            <w:tcW w:w="2551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414; (7 %)</w:t>
            </w:r>
          </w:p>
        </w:tc>
        <w:tc>
          <w:tcPr>
            <w:tcW w:w="2383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5,8</w:t>
            </w:r>
          </w:p>
        </w:tc>
        <w:tc>
          <w:tcPr>
            <w:tcW w:w="2383" w:type="dxa"/>
          </w:tcPr>
          <w:p w:rsidR="002114EE" w:rsidRPr="0047216F" w:rsidRDefault="002114EE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6375</w:t>
            </w:r>
          </w:p>
        </w:tc>
      </w:tr>
    </w:tbl>
    <w:p w:rsidR="00880712" w:rsidRPr="00880712" w:rsidRDefault="00880712" w:rsidP="0088071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880712">
        <w:rPr>
          <w:rFonts w:ascii="Times New Roman" w:hAnsi="Times New Roman" w:cs="Times New Roman"/>
          <w:color w:val="000000"/>
          <w:sz w:val="28"/>
          <w:szCs w:val="28"/>
        </w:rPr>
        <w:t xml:space="preserve">Паритет покупательной способности валют (ППС) – соотношение между национальными валютами по их покупательной способности, т. е. с учетом цен на определенный набор товаров и услуг. </w:t>
      </w:r>
    </w:p>
    <w:p w:rsidR="00880712" w:rsidRPr="00880712" w:rsidRDefault="00880712" w:rsidP="00880712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880712">
        <w:rPr>
          <w:rFonts w:ascii="Times New Roman" w:hAnsi="Times New Roman" w:cs="Times New Roman"/>
          <w:color w:val="000000"/>
          <w:sz w:val="28"/>
          <w:szCs w:val="28"/>
        </w:rPr>
        <w:t xml:space="preserve">ППС применяют в аналитических оценках, а не в хозяйственных расчетах. </w:t>
      </w:r>
    </w:p>
    <w:p w:rsidR="002933E4" w:rsidRDefault="00880712" w:rsidP="0088071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80712">
        <w:rPr>
          <w:rFonts w:ascii="Times New Roman" w:hAnsi="Times New Roman" w:cs="Times New Roman"/>
          <w:color w:val="000000"/>
          <w:sz w:val="28"/>
          <w:szCs w:val="28"/>
        </w:rPr>
        <w:t>По методике ООН берут 600−800 основных потребительских товаров и услуг, 200−300 инвестиционных товаров, 10−20 типичных строительных объекта, затем определяют стоимость данного набора в национальной валюте и долларах США, формула (2.1)</w:t>
      </w:r>
    </w:p>
    <w:p w:rsidR="00880712" w:rsidRDefault="00880712" w:rsidP="007D171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76400" cy="476451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206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53" t="41285" r="43288" b="49268"/>
                    <a:stretch/>
                  </pic:blipFill>
                  <pic:spPr bwMode="auto">
                    <a:xfrm>
                      <a:off x="0" y="0"/>
                      <a:ext cx="1675134" cy="476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717" w:rsidRPr="007D1717" w:rsidRDefault="007D1717" w:rsidP="007D171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D1717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proofErr w:type="spellStart"/>
      <w:r w:rsidRPr="007D1717">
        <w:rPr>
          <w:rFonts w:ascii="Times New Roman" w:hAnsi="Times New Roman" w:cs="Times New Roman"/>
          <w:color w:val="000000"/>
          <w:sz w:val="28"/>
          <w:szCs w:val="28"/>
        </w:rPr>
        <w:t>Ц</w:t>
      </w:r>
      <w:proofErr w:type="gramStart"/>
      <w:r w:rsidRPr="007D1717">
        <w:rPr>
          <w:rFonts w:ascii="Times New Roman" w:hAnsi="Times New Roman" w:cs="Times New Roman"/>
          <w:color w:val="000000"/>
          <w:sz w:val="18"/>
          <w:szCs w:val="18"/>
        </w:rPr>
        <w:t>i</w:t>
      </w:r>
      <w:proofErr w:type="spellEnd"/>
      <w:proofErr w:type="gramEnd"/>
      <w:r w:rsidRPr="007D1717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7D1717">
        <w:rPr>
          <w:rFonts w:ascii="Times New Roman" w:hAnsi="Times New Roman" w:cs="Times New Roman"/>
          <w:color w:val="000000"/>
          <w:sz w:val="28"/>
          <w:szCs w:val="28"/>
        </w:rPr>
        <w:t xml:space="preserve">– цены на i-е товары в национальной экономике; </w:t>
      </w:r>
    </w:p>
    <w:p w:rsidR="007D1717" w:rsidRPr="007D1717" w:rsidRDefault="007D1717" w:rsidP="007D171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D1717">
        <w:rPr>
          <w:rFonts w:ascii="Times New Roman" w:hAnsi="Times New Roman" w:cs="Times New Roman"/>
          <w:color w:val="000000"/>
          <w:sz w:val="28"/>
          <w:szCs w:val="28"/>
        </w:rPr>
        <w:t>Ц</w:t>
      </w:r>
      <w:proofErr w:type="gramStart"/>
      <w:r w:rsidRPr="007D1717">
        <w:rPr>
          <w:rFonts w:ascii="Times New Roman" w:hAnsi="Times New Roman" w:cs="Times New Roman"/>
          <w:color w:val="000000"/>
          <w:sz w:val="18"/>
          <w:szCs w:val="18"/>
        </w:rPr>
        <w:t>j</w:t>
      </w:r>
      <w:proofErr w:type="spellEnd"/>
      <w:proofErr w:type="gramEnd"/>
      <w:r w:rsidRPr="007D1717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7D1717">
        <w:rPr>
          <w:rFonts w:ascii="Times New Roman" w:hAnsi="Times New Roman" w:cs="Times New Roman"/>
          <w:color w:val="000000"/>
          <w:sz w:val="28"/>
          <w:szCs w:val="28"/>
        </w:rPr>
        <w:t xml:space="preserve">− цены на аналогичные товары в США; </w:t>
      </w:r>
    </w:p>
    <w:p w:rsidR="00880712" w:rsidRDefault="007D1717" w:rsidP="007D171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7D1717">
        <w:rPr>
          <w:rFonts w:ascii="Times New Roman" w:hAnsi="Times New Roman" w:cs="Times New Roman"/>
          <w:color w:val="000000"/>
          <w:sz w:val="28"/>
          <w:szCs w:val="28"/>
        </w:rPr>
        <w:t>Т</w:t>
      </w:r>
      <w:proofErr w:type="gramStart"/>
      <w:r w:rsidRPr="007D1717">
        <w:rPr>
          <w:rFonts w:ascii="Times New Roman" w:hAnsi="Times New Roman" w:cs="Times New Roman"/>
          <w:color w:val="000000"/>
          <w:sz w:val="18"/>
          <w:szCs w:val="18"/>
        </w:rPr>
        <w:t>i</w:t>
      </w:r>
      <w:proofErr w:type="spellEnd"/>
      <w:proofErr w:type="gramEnd"/>
      <w:r w:rsidRPr="007D171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D171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7D1717">
        <w:rPr>
          <w:rFonts w:ascii="Times New Roman" w:hAnsi="Times New Roman" w:cs="Times New Roman"/>
          <w:color w:val="000000"/>
          <w:sz w:val="18"/>
          <w:szCs w:val="18"/>
        </w:rPr>
        <w:t>j</w:t>
      </w:r>
      <w:proofErr w:type="spellEnd"/>
      <w:r w:rsidRPr="007D1717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7D1717">
        <w:rPr>
          <w:rFonts w:ascii="Times New Roman" w:hAnsi="Times New Roman" w:cs="Times New Roman"/>
          <w:color w:val="000000"/>
          <w:sz w:val="28"/>
          <w:szCs w:val="28"/>
        </w:rPr>
        <w:t>− аналогичные наборы товаров.</w:t>
      </w:r>
    </w:p>
    <w:p w:rsidR="00996A54" w:rsidRDefault="00996A54" w:rsidP="001D7D0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1D7D09" w:rsidRPr="001D7D09" w:rsidRDefault="001D7D09" w:rsidP="001D7D0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1D7D09">
        <w:rPr>
          <w:rFonts w:ascii="Times New Roman" w:hAnsi="Times New Roman" w:cs="Times New Roman"/>
          <w:color w:val="000000"/>
          <w:sz w:val="28"/>
          <w:szCs w:val="28"/>
          <w:u w:val="single"/>
        </w:rPr>
        <w:lastRenderedPageBreak/>
        <w:t>Для развитых стран ВВП</w:t>
      </w:r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 на душу населения с учетом ППС </w:t>
      </w:r>
      <w:r w:rsidRPr="001D7D09">
        <w:rPr>
          <w:rFonts w:ascii="Times New Roman" w:hAnsi="Times New Roman" w:cs="Times New Roman"/>
          <w:color w:val="000000"/>
          <w:sz w:val="28"/>
          <w:szCs w:val="28"/>
          <w:u w:val="single"/>
        </w:rPr>
        <w:t>не менее 12000</w:t>
      </w:r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 дол</w:t>
      </w:r>
      <w:proofErr w:type="gramStart"/>
      <w:r w:rsidRPr="001D7D0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D7D09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о статистике МВФ. </w:t>
      </w:r>
      <w:proofErr w:type="gramStart"/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В эту группу входят все страны Западной и некоторые страны Центральной и Восточной Европы, США, Канада, Япония, Австралия, Новая Зеландия, Южная Корея, Сингапур, Гонконг, Тайвань, Израиль, ЮАР. </w:t>
      </w:r>
      <w:proofErr w:type="gramEnd"/>
    </w:p>
    <w:p w:rsidR="001D7D09" w:rsidRPr="001D7D09" w:rsidRDefault="001D7D09" w:rsidP="001D7D0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Большинство развитых стран входят в интеграционные объединения (ЕС обеспечивает 20 % мирового ВВП, Североамериканское соглашение о свободной торговле НАФТА обеспечивает 24 % мирового ВВП). </w:t>
      </w:r>
    </w:p>
    <w:p w:rsidR="00996A54" w:rsidRDefault="00996A54" w:rsidP="001D7D09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</w:pPr>
    </w:p>
    <w:p w:rsidR="001D7D09" w:rsidRPr="001D7D09" w:rsidRDefault="00F24300" w:rsidP="001D7D0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ОБЩИЕ ПРИЗНАКИ РАЗВИТЫХ СТРАН:</w:t>
      </w:r>
      <w:r w:rsidR="001D7D09"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7D09" w:rsidRPr="001D7D09" w:rsidRDefault="001D7D09" w:rsidP="001D7D09">
      <w:pPr>
        <w:autoSpaceDE w:val="0"/>
        <w:autoSpaceDN w:val="0"/>
        <w:adjustRightInd w:val="0"/>
        <w:spacing w:after="36"/>
        <w:rPr>
          <w:rFonts w:ascii="Times New Roman" w:hAnsi="Times New Roman" w:cs="Times New Roman"/>
          <w:color w:val="000000"/>
          <w:sz w:val="28"/>
          <w:szCs w:val="28"/>
        </w:rPr>
      </w:pPr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1. Основная доля мирового производства товаров и услуг. </w:t>
      </w:r>
    </w:p>
    <w:p w:rsidR="001D7D09" w:rsidRPr="001D7D09" w:rsidRDefault="001D7D09" w:rsidP="001D7D09">
      <w:pPr>
        <w:autoSpaceDE w:val="0"/>
        <w:autoSpaceDN w:val="0"/>
        <w:adjustRightInd w:val="0"/>
        <w:spacing w:after="36"/>
        <w:rPr>
          <w:rFonts w:ascii="Times New Roman" w:hAnsi="Times New Roman" w:cs="Times New Roman"/>
          <w:color w:val="000000"/>
          <w:sz w:val="28"/>
          <w:szCs w:val="28"/>
        </w:rPr>
      </w:pPr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2. Относительно равномерное распределение дохода и равномерное хозяйственное освоение территорий. </w:t>
      </w:r>
    </w:p>
    <w:p w:rsidR="001D7D09" w:rsidRPr="001D7D09" w:rsidRDefault="001D7D09" w:rsidP="001D7D09">
      <w:pPr>
        <w:autoSpaceDE w:val="0"/>
        <w:autoSpaceDN w:val="0"/>
        <w:adjustRightInd w:val="0"/>
        <w:spacing w:after="36"/>
        <w:rPr>
          <w:rFonts w:ascii="Times New Roman" w:hAnsi="Times New Roman" w:cs="Times New Roman"/>
          <w:color w:val="000000"/>
          <w:sz w:val="28"/>
          <w:szCs w:val="28"/>
        </w:rPr>
      </w:pPr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3. Социально-ориентированная экономика (поддержка малообеспеченных слоев населения). </w:t>
      </w:r>
    </w:p>
    <w:p w:rsidR="001D7D09" w:rsidRPr="001D7D09" w:rsidRDefault="001D7D09" w:rsidP="001D7D09">
      <w:pPr>
        <w:autoSpaceDE w:val="0"/>
        <w:autoSpaceDN w:val="0"/>
        <w:adjustRightInd w:val="0"/>
        <w:spacing w:after="36"/>
        <w:rPr>
          <w:rFonts w:ascii="Times New Roman" w:hAnsi="Times New Roman" w:cs="Times New Roman"/>
          <w:color w:val="000000"/>
          <w:sz w:val="28"/>
          <w:szCs w:val="28"/>
        </w:rPr>
      </w:pPr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4. Значительные капитальные вложение в науку (2−3 % ВВП). </w:t>
      </w:r>
    </w:p>
    <w:p w:rsidR="001D7D09" w:rsidRPr="001D7D09" w:rsidRDefault="001D7D09" w:rsidP="001D7D0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proofErr w:type="spellStart"/>
      <w:r w:rsidRPr="001D7D09">
        <w:rPr>
          <w:rFonts w:ascii="Times New Roman" w:hAnsi="Times New Roman" w:cs="Times New Roman"/>
          <w:color w:val="000000"/>
          <w:sz w:val="28"/>
          <w:szCs w:val="28"/>
        </w:rPr>
        <w:t>Гуманизация</w:t>
      </w:r>
      <w:proofErr w:type="spellEnd"/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 экономического роста. </w:t>
      </w:r>
    </w:p>
    <w:p w:rsidR="001D7D09" w:rsidRPr="001D7D09" w:rsidRDefault="001D7D09" w:rsidP="001D7D0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D7D09" w:rsidRPr="001D7D09" w:rsidRDefault="001D7D09" w:rsidP="001D7D0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В группу развивающихся стран </w:t>
      </w:r>
      <w:proofErr w:type="gramStart"/>
      <w:r w:rsidRPr="001D7D09">
        <w:rPr>
          <w:rFonts w:ascii="Times New Roman" w:hAnsi="Times New Roman" w:cs="Times New Roman"/>
          <w:color w:val="000000"/>
          <w:sz w:val="28"/>
          <w:szCs w:val="28"/>
        </w:rPr>
        <w:t>входят большинство стран</w:t>
      </w:r>
      <w:proofErr w:type="gramEnd"/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 Азии, Африки, Латинской Америки. Многие из них объединяет колониальное прошлое, многоукладность экономики. Треть населения живет в условиях абсолютной бедности, уровень грамотности низок, безработица высока, население растет быстрыми темпами, производство монокультурное. Эта группа неоднородна. </w:t>
      </w:r>
    </w:p>
    <w:p w:rsidR="00996A54" w:rsidRDefault="00996A54" w:rsidP="001D7D09">
      <w:pPr>
        <w:autoSpaceDE w:val="0"/>
        <w:autoSpaceDN w:val="0"/>
        <w:adjustRightInd w:val="0"/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</w:pPr>
    </w:p>
    <w:p w:rsidR="001D7D09" w:rsidRPr="001D7D09" w:rsidRDefault="004D7118" w:rsidP="001D7D0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ГРУППЫ РАЗВИВАЮЩИХСЯ СТРАН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="001D7D09"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7D09" w:rsidRPr="001D7D09" w:rsidRDefault="001D7D09" w:rsidP="00E92B1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1D7D09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Pr="001D7D09">
        <w:rPr>
          <w:rFonts w:ascii="Times New Roman" w:hAnsi="Times New Roman" w:cs="Times New Roman"/>
          <w:b/>
          <w:color w:val="000000"/>
          <w:sz w:val="28"/>
          <w:szCs w:val="28"/>
        </w:rPr>
        <w:t>. НРС</w:t>
      </w:r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 (40 стран)</w:t>
      </w:r>
      <w:r w:rsidR="00E92B1A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E92B1A" w:rsidRPr="001D7D09">
        <w:rPr>
          <w:rFonts w:ascii="Times New Roman" w:hAnsi="Times New Roman" w:cs="Times New Roman"/>
          <w:color w:val="000000"/>
          <w:sz w:val="28"/>
          <w:szCs w:val="28"/>
        </w:rPr>
        <w:t>наименее развитые страны (доиндустриальный уровень развития).</w:t>
      </w:r>
      <w:proofErr w:type="gramStart"/>
      <w:r w:rsidR="00E92B1A"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D7D09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D7D09" w:rsidRPr="001D7D09" w:rsidRDefault="00E92B1A" w:rsidP="00E92B1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84074F">
        <w:rPr>
          <w:rFonts w:ascii="Times New Roman" w:hAnsi="Times New Roman" w:cs="Times New Roman"/>
          <w:b/>
          <w:color w:val="000000"/>
          <w:sz w:val="28"/>
          <w:szCs w:val="28"/>
        </w:rPr>
        <w:t>ССУР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(65 стран)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1D7D09">
        <w:rPr>
          <w:rFonts w:ascii="Times New Roman" w:hAnsi="Times New Roman" w:cs="Times New Roman"/>
          <w:color w:val="000000"/>
          <w:sz w:val="28"/>
          <w:szCs w:val="28"/>
        </w:rPr>
        <w:t>с</w:t>
      </w:r>
      <w:proofErr w:type="gramEnd"/>
      <w:r w:rsidRPr="001D7D09">
        <w:rPr>
          <w:rFonts w:ascii="Times New Roman" w:hAnsi="Times New Roman" w:cs="Times New Roman"/>
          <w:color w:val="000000"/>
          <w:sz w:val="28"/>
          <w:szCs w:val="28"/>
        </w:rPr>
        <w:t xml:space="preserve">траны среднего уровня развития. Проходят начальные этапы создания индустриального комплекса (Индия и Египет). </w:t>
      </w:r>
    </w:p>
    <w:p w:rsidR="001D7D09" w:rsidRPr="001D7D09" w:rsidRDefault="00E92B1A" w:rsidP="001D7D09">
      <w:pPr>
        <w:autoSpaceDE w:val="0"/>
        <w:autoSpaceDN w:val="0"/>
        <w:adjustRightInd w:val="0"/>
        <w:spacing w:after="3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Pr="0084074F">
        <w:rPr>
          <w:rFonts w:ascii="Times New Roman" w:hAnsi="Times New Roman" w:cs="Times New Roman"/>
          <w:b/>
          <w:color w:val="000000"/>
          <w:sz w:val="28"/>
          <w:szCs w:val="28"/>
        </w:rPr>
        <w:t>Страны ОПЕК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(13 стран)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proofErr w:type="gramStart"/>
      <w:r w:rsidRPr="001D7D09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End"/>
      <w:r w:rsidRPr="001D7D09">
        <w:rPr>
          <w:rFonts w:ascii="Times New Roman" w:hAnsi="Times New Roman" w:cs="Times New Roman"/>
          <w:color w:val="000000"/>
          <w:sz w:val="28"/>
          <w:szCs w:val="28"/>
        </w:rPr>
        <w:t>еформированный односторонний индустриальный комплекс.</w:t>
      </w:r>
    </w:p>
    <w:p w:rsidR="001D7D09" w:rsidRPr="001D7D09" w:rsidRDefault="0084074F" w:rsidP="001D7D0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Pr="0084074F">
        <w:rPr>
          <w:rFonts w:ascii="Times New Roman" w:hAnsi="Times New Roman" w:cs="Times New Roman"/>
          <w:b/>
          <w:color w:val="000000"/>
          <w:sz w:val="28"/>
          <w:szCs w:val="28"/>
        </w:rPr>
        <w:t>НИС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(3 страны)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8407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1D7D09">
        <w:rPr>
          <w:rFonts w:ascii="Times New Roman" w:hAnsi="Times New Roman" w:cs="Times New Roman"/>
          <w:color w:val="000000"/>
          <w:sz w:val="28"/>
          <w:szCs w:val="28"/>
        </w:rPr>
        <w:t>н</w:t>
      </w:r>
      <w:proofErr w:type="gramEnd"/>
      <w:r w:rsidRPr="001D7D09">
        <w:rPr>
          <w:rFonts w:ascii="Times New Roman" w:hAnsi="Times New Roman" w:cs="Times New Roman"/>
          <w:color w:val="000000"/>
          <w:sz w:val="28"/>
          <w:szCs w:val="28"/>
        </w:rPr>
        <w:t>овые индустриальные страны характеризуются развивающимся индустриальным комплексом (Аргентина, Бразилия, Мексика).</w:t>
      </w:r>
    </w:p>
    <w:p w:rsidR="0084074F" w:rsidRDefault="0084074F" w:rsidP="001D7D0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1D7D09" w:rsidRPr="001D7D09" w:rsidRDefault="001D7D09" w:rsidP="001D7D09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1D7D09">
        <w:rPr>
          <w:rFonts w:ascii="Times New Roman" w:hAnsi="Times New Roman" w:cs="Times New Roman"/>
          <w:color w:val="000000"/>
          <w:sz w:val="28"/>
          <w:szCs w:val="28"/>
        </w:rPr>
        <w:t>К странам с переходной экономикой относятся бывшие страны «социалистического лагеря». Особое положение занимает Китай. По статистическим документам ООН Китай относится к группе развивающихся стран по критерию ВВП на душу населения (см</w:t>
      </w:r>
      <w:r w:rsidR="00BE2C71">
        <w:rPr>
          <w:rFonts w:ascii="Times New Roman" w:hAnsi="Times New Roman" w:cs="Times New Roman"/>
          <w:color w:val="000000"/>
          <w:sz w:val="28"/>
          <w:szCs w:val="28"/>
        </w:rPr>
        <w:t xml:space="preserve">. табл. 2.1), с другой </w:t>
      </w:r>
      <w:proofErr w:type="spellStart"/>
      <w:r w:rsidR="00BE2C71">
        <w:rPr>
          <w:rFonts w:ascii="Times New Roman" w:hAnsi="Times New Roman" w:cs="Times New Roman"/>
          <w:color w:val="000000"/>
          <w:sz w:val="28"/>
          <w:szCs w:val="28"/>
        </w:rPr>
        <w:t>стороны</w:t>
      </w:r>
      <w:proofErr w:type="gramStart"/>
      <w:r w:rsidR="00BE2C7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1D7D0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1D7D09">
        <w:rPr>
          <w:rFonts w:ascii="Times New Roman" w:hAnsi="Times New Roman" w:cs="Times New Roman"/>
          <w:sz w:val="28"/>
          <w:szCs w:val="28"/>
        </w:rPr>
        <w:t>овременный</w:t>
      </w:r>
      <w:proofErr w:type="spellEnd"/>
      <w:r w:rsidRPr="001D7D09">
        <w:rPr>
          <w:rFonts w:ascii="Times New Roman" w:hAnsi="Times New Roman" w:cs="Times New Roman"/>
          <w:sz w:val="28"/>
          <w:szCs w:val="28"/>
        </w:rPr>
        <w:t xml:space="preserve"> Китай преобразует плановую экономику в рыночном направлении. По этой причине в разных литературных источниках КНР относят либо к развивающимся странам, либо к странам с переходной экономикой. </w:t>
      </w:r>
    </w:p>
    <w:p w:rsidR="001D7D09" w:rsidRDefault="001D7D09" w:rsidP="001D7D0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D7D09">
        <w:rPr>
          <w:rFonts w:ascii="Times New Roman" w:hAnsi="Times New Roman" w:cs="Times New Roman"/>
          <w:sz w:val="28"/>
          <w:szCs w:val="28"/>
        </w:rPr>
        <w:t xml:space="preserve">Большинство развивающихся стран проводят системные реформы в экономике, т. е. меняют тип социально-экономической системы. </w:t>
      </w:r>
    </w:p>
    <w:p w:rsidR="00996A54" w:rsidRDefault="00996A54" w:rsidP="001D7D09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93C9F" w:rsidRPr="001D7D09" w:rsidRDefault="00593C9F" w:rsidP="0051520C">
      <w:pPr>
        <w:pageBreakBefore/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МОДЕЛИ СИСТЕМНЫХ ПРЕОБРАЗОВАНИЙ:</w:t>
      </w:r>
    </w:p>
    <w:p w:rsidR="001D7D09" w:rsidRPr="001D7D09" w:rsidRDefault="001D7D09" w:rsidP="001D7D09">
      <w:pPr>
        <w:autoSpaceDE w:val="0"/>
        <w:autoSpaceDN w:val="0"/>
        <w:adjustRightInd w:val="0"/>
        <w:spacing w:after="36"/>
        <w:rPr>
          <w:rFonts w:ascii="Times New Roman" w:hAnsi="Times New Roman" w:cs="Times New Roman"/>
          <w:sz w:val="28"/>
          <w:szCs w:val="28"/>
        </w:rPr>
      </w:pPr>
      <w:r w:rsidRPr="001D7D09">
        <w:rPr>
          <w:rFonts w:ascii="Times New Roman" w:hAnsi="Times New Roman" w:cs="Times New Roman"/>
          <w:sz w:val="28"/>
          <w:szCs w:val="28"/>
        </w:rPr>
        <w:t xml:space="preserve">1. </w:t>
      </w:r>
      <w:r w:rsidRPr="001D7D09">
        <w:rPr>
          <w:rFonts w:ascii="Times New Roman" w:hAnsi="Times New Roman" w:cs="Times New Roman"/>
          <w:b/>
          <w:sz w:val="28"/>
          <w:szCs w:val="28"/>
        </w:rPr>
        <w:t>Радикальные реформы</w:t>
      </w:r>
      <w:r w:rsidRPr="001D7D09">
        <w:rPr>
          <w:rFonts w:ascii="Times New Roman" w:hAnsi="Times New Roman" w:cs="Times New Roman"/>
          <w:sz w:val="28"/>
          <w:szCs w:val="28"/>
        </w:rPr>
        <w:t xml:space="preserve"> −«шоковая терапия», направленная на быстрое создание односекторной экономики. </w:t>
      </w:r>
    </w:p>
    <w:p w:rsidR="001D7D09" w:rsidRPr="001D7D09" w:rsidRDefault="001D7D09" w:rsidP="001D7D0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D7D09">
        <w:rPr>
          <w:rFonts w:ascii="Times New Roman" w:hAnsi="Times New Roman" w:cs="Times New Roman"/>
          <w:sz w:val="28"/>
          <w:szCs w:val="28"/>
        </w:rPr>
        <w:t xml:space="preserve">2. </w:t>
      </w:r>
      <w:r w:rsidRPr="001D7D09">
        <w:rPr>
          <w:rFonts w:ascii="Times New Roman" w:hAnsi="Times New Roman" w:cs="Times New Roman"/>
          <w:b/>
          <w:sz w:val="28"/>
          <w:szCs w:val="28"/>
        </w:rPr>
        <w:t>Длительные преобразования</w:t>
      </w:r>
      <w:r w:rsidRPr="001D7D09">
        <w:rPr>
          <w:rFonts w:ascii="Times New Roman" w:hAnsi="Times New Roman" w:cs="Times New Roman"/>
          <w:sz w:val="28"/>
          <w:szCs w:val="28"/>
        </w:rPr>
        <w:t xml:space="preserve"> в у</w:t>
      </w:r>
      <w:r w:rsidR="00C523C1">
        <w:rPr>
          <w:rFonts w:ascii="Times New Roman" w:hAnsi="Times New Roman" w:cs="Times New Roman"/>
          <w:sz w:val="28"/>
          <w:szCs w:val="28"/>
        </w:rPr>
        <w:t xml:space="preserve">словиях двухсекторной экономики </w:t>
      </w:r>
      <w:r w:rsidRPr="001D7D09">
        <w:rPr>
          <w:rFonts w:ascii="Times New Roman" w:hAnsi="Times New Roman" w:cs="Times New Roman"/>
          <w:sz w:val="28"/>
          <w:szCs w:val="28"/>
        </w:rPr>
        <w:t>(</w:t>
      </w:r>
      <w:r w:rsidRPr="001D7D09">
        <w:rPr>
          <w:rFonts w:ascii="Times New Roman" w:hAnsi="Times New Roman" w:cs="Times New Roman"/>
          <w:sz w:val="28"/>
          <w:szCs w:val="28"/>
          <w:u w:val="single"/>
        </w:rPr>
        <w:t>государственный и частный секторы</w:t>
      </w:r>
      <w:r w:rsidRPr="001D7D09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7D1717" w:rsidRDefault="007D1717" w:rsidP="007D1717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D1717" w:rsidRPr="0047216F" w:rsidRDefault="007D1717" w:rsidP="007D171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2.3. Интернационализация хозяйственной жизни и ее формы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6619">
        <w:rPr>
          <w:rFonts w:ascii="Times New Roman" w:hAnsi="Times New Roman" w:cs="Times New Roman"/>
          <w:b/>
          <w:color w:val="000000"/>
          <w:sz w:val="28"/>
          <w:szCs w:val="28"/>
        </w:rPr>
        <w:t>Интернационализация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процесс взаимодействия национальных экономик. Современный этап интернационализации – глобализация. </w:t>
      </w:r>
    </w:p>
    <w:p w:rsidR="00396619" w:rsidRDefault="0039661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14EE" w:rsidRPr="0047216F" w:rsidRDefault="0039661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ФОРМЫ ВЗАИМОДЕЙСТВИЯ НАЦИОНАЛЬНЫХ ЭКОНОМИК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396619">
        <w:rPr>
          <w:rFonts w:ascii="Times New Roman" w:hAnsi="Times New Roman" w:cs="Times New Roman"/>
          <w:b/>
          <w:color w:val="000000"/>
          <w:sz w:val="28"/>
          <w:szCs w:val="28"/>
        </w:rPr>
        <w:t>Интеграционная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объединение экономик соседних стран в единый хозяйственный комплекс. Проявляется в производственной кооперации, росте товарооборота, свободном движении капитала и рабочей силы, координации налоговой и таможенной сфер (ЕС, Союз Республики Беларусь и Российской Федерации, НАФТА, АТЭС и др.).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87329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Транснациональная 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– создание межнациональных производственных комплексов; ТНК − международные фирмы, имеющие свои подразделения в двух и более странах.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В современном мире более 200 тыс. ТНК, которые обеспечивают до 80 % внедрений новых технологий. На долю ТНК приходится 25 % мирового ВВП и 30 % международной торговли.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ТНК выходят за рамки национальных границ, для них внутренние и внешние рынки являются сегментами единого мирового хозяйства. </w:t>
      </w:r>
    </w:p>
    <w:p w:rsidR="002114EE" w:rsidRPr="0047216F" w:rsidRDefault="002114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Одной из </w:t>
      </w:r>
      <w:r w:rsidRPr="0087329C">
        <w:rPr>
          <w:rFonts w:ascii="Times New Roman" w:hAnsi="Times New Roman" w:cs="Times New Roman"/>
          <w:color w:val="000000"/>
          <w:sz w:val="28"/>
          <w:szCs w:val="28"/>
          <w:u w:val="single"/>
        </w:rPr>
        <w:t>негативных сторон ТНК является недостаточная разработанность правовой базы, регулирующей их деятельность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. Свободное движение капитала между странами ослабляет возможности государственного воздействия на национальную экономику. Например, если значительная часть произведенной продукции принадлежит иностранному капиталу и вывозится из страны, то воздействие государства на совокупный спрос оказывается неэффективным. </w:t>
      </w:r>
    </w:p>
    <w:p w:rsidR="00755770" w:rsidRDefault="002114EE" w:rsidP="0075577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Деятельность ТНК превращает мировое хозяйство в единый рынок капитала, товаров и рабочей силы</w:t>
      </w:r>
    </w:p>
    <w:p w:rsidR="00755770" w:rsidRDefault="00755770" w:rsidP="0075577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675C" w:rsidRPr="0047216F" w:rsidRDefault="0057675C" w:rsidP="0075577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3. МЕЖДУНАРОДНОЕ РАЗДЕЛЕНИЕ ФАКТОРОВ ПРОИЗВОДСТВА </w:t>
      </w:r>
    </w:p>
    <w:p w:rsidR="0057675C" w:rsidRPr="0047216F" w:rsidRDefault="0057675C" w:rsidP="0075577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sz w:val="28"/>
          <w:szCs w:val="28"/>
        </w:rPr>
        <w:t xml:space="preserve">3.1. Факторы производства и международное разделение труда </w:t>
      </w:r>
    </w:p>
    <w:p w:rsidR="0057675C" w:rsidRPr="0047216F" w:rsidRDefault="00755770" w:rsidP="00755770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755770">
        <w:rPr>
          <w:rFonts w:ascii="Times New Roman" w:hAnsi="Times New Roman" w:cs="Times New Roman"/>
          <w:b/>
          <w:sz w:val="28"/>
          <w:szCs w:val="28"/>
        </w:rPr>
        <w:t>Ф</w:t>
      </w:r>
      <w:r w:rsidR="0057675C" w:rsidRPr="00755770">
        <w:rPr>
          <w:rFonts w:ascii="Times New Roman" w:hAnsi="Times New Roman" w:cs="Times New Roman"/>
          <w:b/>
          <w:sz w:val="28"/>
          <w:szCs w:val="28"/>
        </w:rPr>
        <w:t>актор производства</w:t>
      </w:r>
      <w:r w:rsidR="0057675C" w:rsidRPr="0047216F">
        <w:rPr>
          <w:rFonts w:ascii="Times New Roman" w:hAnsi="Times New Roman" w:cs="Times New Roman"/>
          <w:sz w:val="28"/>
          <w:szCs w:val="28"/>
        </w:rPr>
        <w:t xml:space="preserve"> – причина, движущая сила производства, определяющая его характер. </w:t>
      </w:r>
    </w:p>
    <w:p w:rsidR="00006783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Pr="00006783">
        <w:rPr>
          <w:rFonts w:ascii="Times New Roman" w:hAnsi="Times New Roman" w:cs="Times New Roman"/>
          <w:sz w:val="28"/>
          <w:szCs w:val="28"/>
          <w:u w:val="single"/>
        </w:rPr>
        <w:t>теории трудовой стоимости</w:t>
      </w:r>
      <w:r w:rsidRPr="00006783">
        <w:rPr>
          <w:rFonts w:ascii="Times New Roman" w:hAnsi="Times New Roman" w:cs="Times New Roman"/>
          <w:sz w:val="28"/>
          <w:szCs w:val="28"/>
        </w:rPr>
        <w:t xml:space="preserve"> единственным источником богатства рассматривается </w:t>
      </w:r>
      <w:r w:rsidRPr="00006783">
        <w:rPr>
          <w:rFonts w:ascii="Times New Roman" w:hAnsi="Times New Roman" w:cs="Times New Roman"/>
          <w:sz w:val="28"/>
          <w:szCs w:val="28"/>
          <w:u w:val="single"/>
        </w:rPr>
        <w:t>труд</w:t>
      </w:r>
      <w:r w:rsidRPr="000067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Затем появилась </w:t>
      </w:r>
      <w:r w:rsidRPr="00C81CEE">
        <w:rPr>
          <w:rFonts w:ascii="Times New Roman" w:hAnsi="Times New Roman" w:cs="Times New Roman"/>
          <w:sz w:val="28"/>
          <w:szCs w:val="28"/>
          <w:u w:val="single"/>
        </w:rPr>
        <w:t>теория</w:t>
      </w:r>
      <w:r w:rsidRPr="0047216F">
        <w:rPr>
          <w:rFonts w:ascii="Times New Roman" w:hAnsi="Times New Roman" w:cs="Times New Roman"/>
          <w:sz w:val="28"/>
          <w:szCs w:val="28"/>
        </w:rPr>
        <w:t xml:space="preserve"> трех факторов Ж. Б. </w:t>
      </w:r>
      <w:proofErr w:type="spellStart"/>
      <w:r w:rsidRPr="00C81CEE">
        <w:rPr>
          <w:rFonts w:ascii="Times New Roman" w:hAnsi="Times New Roman" w:cs="Times New Roman"/>
          <w:sz w:val="28"/>
          <w:szCs w:val="28"/>
          <w:u w:val="single"/>
        </w:rPr>
        <w:t>Сэя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, в которой выделялись факторы: </w:t>
      </w:r>
      <w:r w:rsidRPr="00C81CEE">
        <w:rPr>
          <w:rFonts w:ascii="Times New Roman" w:hAnsi="Times New Roman" w:cs="Times New Roman"/>
          <w:sz w:val="28"/>
          <w:szCs w:val="28"/>
          <w:u w:val="single"/>
        </w:rPr>
        <w:t>труд, земля, капитал.</w:t>
      </w:r>
      <w:r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lastRenderedPageBreak/>
        <w:t xml:space="preserve">В начале XX века появилась </w:t>
      </w:r>
      <w:r w:rsidRPr="00C81CEE">
        <w:rPr>
          <w:rFonts w:ascii="Times New Roman" w:hAnsi="Times New Roman" w:cs="Times New Roman"/>
          <w:sz w:val="28"/>
          <w:szCs w:val="28"/>
          <w:u w:val="single"/>
        </w:rPr>
        <w:t xml:space="preserve">теория факторных пропорций </w:t>
      </w:r>
      <w:proofErr w:type="spellStart"/>
      <w:r w:rsidRPr="00C81CEE">
        <w:rPr>
          <w:rFonts w:ascii="Times New Roman" w:hAnsi="Times New Roman" w:cs="Times New Roman"/>
          <w:sz w:val="28"/>
          <w:szCs w:val="28"/>
          <w:u w:val="single"/>
        </w:rPr>
        <w:t>Хекшера</w:t>
      </w:r>
      <w:proofErr w:type="spellEnd"/>
      <w:r w:rsidRPr="00C81CEE">
        <w:rPr>
          <w:rFonts w:ascii="Times New Roman" w:hAnsi="Times New Roman" w:cs="Times New Roman"/>
          <w:sz w:val="28"/>
          <w:szCs w:val="28"/>
          <w:u w:val="single"/>
        </w:rPr>
        <w:t xml:space="preserve"> − Олина</w:t>
      </w:r>
      <w:r w:rsidRPr="0047216F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 xml:space="preserve">Ее авторы исходили из </w:t>
      </w:r>
      <w:r w:rsidRPr="007F3024">
        <w:rPr>
          <w:rFonts w:ascii="Times New Roman" w:hAnsi="Times New Roman" w:cs="Times New Roman"/>
          <w:sz w:val="28"/>
          <w:szCs w:val="28"/>
          <w:u w:val="single"/>
        </w:rPr>
        <w:t xml:space="preserve">различной </w:t>
      </w:r>
      <w:proofErr w:type="spellStart"/>
      <w:r w:rsidRPr="007F3024">
        <w:rPr>
          <w:rFonts w:ascii="Times New Roman" w:hAnsi="Times New Roman" w:cs="Times New Roman"/>
          <w:sz w:val="28"/>
          <w:szCs w:val="28"/>
          <w:u w:val="single"/>
        </w:rPr>
        <w:t>наделенности</w:t>
      </w:r>
      <w:proofErr w:type="spellEnd"/>
      <w:r w:rsidRPr="007F3024">
        <w:rPr>
          <w:rFonts w:ascii="Times New Roman" w:hAnsi="Times New Roman" w:cs="Times New Roman"/>
          <w:sz w:val="28"/>
          <w:szCs w:val="28"/>
          <w:u w:val="single"/>
        </w:rPr>
        <w:t xml:space="preserve"> стран трудом и капиталом</w:t>
      </w:r>
      <w:r w:rsidRPr="0047216F">
        <w:rPr>
          <w:rFonts w:ascii="Times New Roman" w:hAnsi="Times New Roman" w:cs="Times New Roman"/>
          <w:sz w:val="28"/>
          <w:szCs w:val="28"/>
        </w:rPr>
        <w:t xml:space="preserve"> (земля рассматривалась как немобильный фактор). </w:t>
      </w:r>
      <w:proofErr w:type="gramEnd"/>
    </w:p>
    <w:p w:rsidR="007F3024" w:rsidRDefault="007F3024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57675C" w:rsidRPr="0047216F" w:rsidRDefault="007F3024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ОСНОВНЫЕ ПОЛОЖЕНИЯ ТЕОРИИ ФАКТОРНЫХ ПРОПОРЦИЙ:</w:t>
      </w:r>
      <w:r w:rsidR="0057675C"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избыток факторов в стране делает их дешевыми;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продукция – результат комбинации факторов;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дешевый товар внутри страны тот, в производстве которого преобладают избыточные факторы; </w:t>
      </w:r>
    </w:p>
    <w:p w:rsidR="0057675C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товары, созданные избыточными факторами, приобретают сравнительные преимущества на внешнем рынке, поэтому экспортируются. </w:t>
      </w:r>
    </w:p>
    <w:p w:rsidR="001D26A5" w:rsidRPr="0047216F" w:rsidRDefault="001D26A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7675C" w:rsidRPr="0047216F" w:rsidRDefault="00C00086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ПАРАДОКС ЛЕОНТЬЕВА – </w:t>
      </w:r>
      <w:r>
        <w:rPr>
          <w:rFonts w:ascii="Times New Roman" w:hAnsi="Times New Roman" w:cs="Times New Roman"/>
          <w:sz w:val="28"/>
          <w:szCs w:val="28"/>
        </w:rPr>
        <w:t xml:space="preserve">явление, при котором </w:t>
      </w:r>
      <w:r w:rsidR="00AC3E0F">
        <w:rPr>
          <w:rFonts w:ascii="Times New Roman" w:hAnsi="Times New Roman" w:cs="Times New Roman"/>
          <w:sz w:val="28"/>
          <w:szCs w:val="28"/>
        </w:rPr>
        <w:t>капитал больше импортируется, чем экспортируется</w:t>
      </w:r>
      <w:r w:rsidR="00AC3E0F" w:rsidRPr="0047216F">
        <w:rPr>
          <w:rFonts w:ascii="Times New Roman" w:hAnsi="Times New Roman" w:cs="Times New Roman"/>
          <w:sz w:val="28"/>
          <w:szCs w:val="28"/>
        </w:rPr>
        <w:t>, в</w:t>
      </w:r>
      <w:r w:rsidR="00964C7A">
        <w:rPr>
          <w:rFonts w:ascii="Times New Roman" w:hAnsi="Times New Roman" w:cs="Times New Roman"/>
          <w:sz w:val="28"/>
          <w:szCs w:val="28"/>
        </w:rPr>
        <w:t xml:space="preserve"> экспорте</w:t>
      </w:r>
      <w:r w:rsidR="0094333E">
        <w:rPr>
          <w:rFonts w:ascii="Times New Roman" w:hAnsi="Times New Roman" w:cs="Times New Roman"/>
          <w:sz w:val="28"/>
          <w:szCs w:val="28"/>
        </w:rPr>
        <w:t xml:space="preserve"> преобладает трудоёмкость, а не капиталоемкость</w:t>
      </w:r>
      <w:r w:rsidR="00AC3E0F" w:rsidRPr="0047216F">
        <w:rPr>
          <w:rFonts w:ascii="Times New Roman" w:hAnsi="Times New Roman" w:cs="Times New Roman"/>
          <w:sz w:val="28"/>
          <w:szCs w:val="28"/>
        </w:rPr>
        <w:t xml:space="preserve"> </w:t>
      </w:r>
      <w:r w:rsidR="00E1414F">
        <w:rPr>
          <w:rFonts w:ascii="Times New Roman" w:hAnsi="Times New Roman" w:cs="Times New Roman"/>
          <w:sz w:val="28"/>
          <w:szCs w:val="28"/>
        </w:rPr>
        <w:t>продукции</w:t>
      </w:r>
      <w:r w:rsidR="00DF04D6">
        <w:rPr>
          <w:rFonts w:ascii="Times New Roman" w:hAnsi="Times New Roman" w:cs="Times New Roman"/>
          <w:sz w:val="28"/>
          <w:szCs w:val="28"/>
        </w:rPr>
        <w:t xml:space="preserve"> (при исследовании</w:t>
      </w:r>
      <w:r w:rsidR="00DC7F46">
        <w:rPr>
          <w:rFonts w:ascii="Times New Roman" w:hAnsi="Times New Roman" w:cs="Times New Roman"/>
          <w:sz w:val="28"/>
          <w:szCs w:val="28"/>
        </w:rPr>
        <w:t xml:space="preserve"> Леонтьевым</w:t>
      </w:r>
      <w:r w:rsidR="00DF04D6">
        <w:rPr>
          <w:rFonts w:ascii="Times New Roman" w:hAnsi="Times New Roman" w:cs="Times New Roman"/>
          <w:sz w:val="28"/>
          <w:szCs w:val="28"/>
        </w:rPr>
        <w:t xml:space="preserve"> внешней торговли</w:t>
      </w:r>
      <w:r w:rsidR="0057675C" w:rsidRPr="0047216F">
        <w:rPr>
          <w:rFonts w:ascii="Times New Roman" w:hAnsi="Times New Roman" w:cs="Times New Roman"/>
          <w:sz w:val="28"/>
          <w:szCs w:val="28"/>
        </w:rPr>
        <w:t xml:space="preserve"> США в 40, 50 и 60-х </w:t>
      </w:r>
      <w:proofErr w:type="spellStart"/>
      <w:proofErr w:type="gramStart"/>
      <w:r w:rsidR="0057675C" w:rsidRPr="0047216F">
        <w:rPr>
          <w:rFonts w:ascii="Times New Roman" w:hAnsi="Times New Roman" w:cs="Times New Roman"/>
          <w:sz w:val="28"/>
          <w:szCs w:val="28"/>
        </w:rPr>
        <w:t>гг</w:t>
      </w:r>
      <w:proofErr w:type="spellEnd"/>
      <w:proofErr w:type="gramEnd"/>
      <w:r w:rsidR="00DF04D6">
        <w:rPr>
          <w:rFonts w:ascii="Times New Roman" w:hAnsi="Times New Roman" w:cs="Times New Roman"/>
          <w:sz w:val="28"/>
          <w:szCs w:val="28"/>
        </w:rPr>
        <w:t>)</w:t>
      </w:r>
      <w:r w:rsidR="0057675C" w:rsidRPr="0047216F">
        <w:rPr>
          <w:rFonts w:ascii="Times New Roman" w:hAnsi="Times New Roman" w:cs="Times New Roman"/>
          <w:sz w:val="28"/>
          <w:szCs w:val="28"/>
        </w:rPr>
        <w:t xml:space="preserve">. Это предупреждение от прямолинейного восприятия теории факторных пропорций (очередное доказательство, что очевидность в экономике не всегда является истиной). </w:t>
      </w:r>
    </w:p>
    <w:p w:rsidR="006D40A6" w:rsidRDefault="006D40A6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57675C" w:rsidRPr="0047216F" w:rsidRDefault="00DC7F46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ГРУППЫ ФАКТОРОВ ПРОИЗВОДСТВА:</w:t>
      </w:r>
      <w:r w:rsidR="0057675C"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1. Труд, предпринимательские способности, технологии (личный фактор).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2. Земля, капитал (вещественный фактор).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D40A6">
        <w:rPr>
          <w:rFonts w:ascii="Times New Roman" w:hAnsi="Times New Roman" w:cs="Times New Roman"/>
          <w:b/>
          <w:sz w:val="28"/>
          <w:szCs w:val="28"/>
        </w:rPr>
        <w:t>Труд</w:t>
      </w:r>
      <w:r w:rsidRPr="0047216F">
        <w:rPr>
          <w:rFonts w:ascii="Times New Roman" w:hAnsi="Times New Roman" w:cs="Times New Roman"/>
          <w:sz w:val="28"/>
          <w:szCs w:val="28"/>
        </w:rPr>
        <w:t xml:space="preserve"> – процесс взаимодействия человека с природой, направленный на ее преобразование с целью удовлетворения потребностей.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D40A6">
        <w:rPr>
          <w:rFonts w:ascii="Times New Roman" w:hAnsi="Times New Roman" w:cs="Times New Roman"/>
          <w:b/>
          <w:sz w:val="28"/>
          <w:szCs w:val="28"/>
        </w:rPr>
        <w:t>Предпринимательские способности</w:t>
      </w:r>
      <w:r w:rsidRPr="0047216F">
        <w:rPr>
          <w:rFonts w:ascii="Times New Roman" w:hAnsi="Times New Roman" w:cs="Times New Roman"/>
          <w:sz w:val="28"/>
          <w:szCs w:val="28"/>
        </w:rPr>
        <w:t xml:space="preserve"> – эффективное соединение в единый процесс ресурсов земли, труда, капитала.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D40A6">
        <w:rPr>
          <w:rFonts w:ascii="Times New Roman" w:hAnsi="Times New Roman" w:cs="Times New Roman"/>
          <w:b/>
          <w:sz w:val="28"/>
          <w:szCs w:val="28"/>
        </w:rPr>
        <w:t>Технологии</w:t>
      </w:r>
      <w:r w:rsidRPr="0047216F">
        <w:rPr>
          <w:rFonts w:ascii="Times New Roman" w:hAnsi="Times New Roman" w:cs="Times New Roman"/>
          <w:sz w:val="28"/>
          <w:szCs w:val="28"/>
        </w:rPr>
        <w:t xml:space="preserve"> – научные методы в достижении практических целей.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D40A6">
        <w:rPr>
          <w:rFonts w:ascii="Times New Roman" w:hAnsi="Times New Roman" w:cs="Times New Roman"/>
          <w:b/>
          <w:sz w:val="28"/>
          <w:szCs w:val="28"/>
        </w:rPr>
        <w:t>Земля</w:t>
      </w:r>
      <w:r w:rsidRPr="0047216F">
        <w:rPr>
          <w:rFonts w:ascii="Times New Roman" w:hAnsi="Times New Roman" w:cs="Times New Roman"/>
          <w:sz w:val="28"/>
          <w:szCs w:val="28"/>
        </w:rPr>
        <w:t xml:space="preserve"> – все природные ресурсы, используемые человеком в его хозяйственной деятельности.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D40A6">
        <w:rPr>
          <w:rFonts w:ascii="Times New Roman" w:hAnsi="Times New Roman" w:cs="Times New Roman"/>
          <w:b/>
          <w:sz w:val="28"/>
          <w:szCs w:val="28"/>
        </w:rPr>
        <w:t>Капитал</w:t>
      </w:r>
      <w:r w:rsidRPr="0047216F">
        <w:rPr>
          <w:rFonts w:ascii="Times New Roman" w:hAnsi="Times New Roman" w:cs="Times New Roman"/>
          <w:sz w:val="28"/>
          <w:szCs w:val="28"/>
        </w:rPr>
        <w:t xml:space="preserve"> – накопленный запас сре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оизводства и денег для создания благ и услуг. </w:t>
      </w:r>
    </w:p>
    <w:p w:rsidR="00222CFA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D40A6">
        <w:rPr>
          <w:rFonts w:ascii="Times New Roman" w:hAnsi="Times New Roman" w:cs="Times New Roman"/>
          <w:b/>
          <w:sz w:val="28"/>
          <w:szCs w:val="28"/>
        </w:rPr>
        <w:t>Цена фактора</w:t>
      </w:r>
      <w:r w:rsidRPr="0047216F">
        <w:rPr>
          <w:rFonts w:ascii="Times New Roman" w:hAnsi="Times New Roman" w:cs="Times New Roman"/>
          <w:sz w:val="28"/>
          <w:szCs w:val="28"/>
        </w:rPr>
        <w:t xml:space="preserve"> – результат взаимодействия с</w:t>
      </w:r>
      <w:r w:rsidR="00222CFA">
        <w:rPr>
          <w:rFonts w:ascii="Times New Roman" w:hAnsi="Times New Roman" w:cs="Times New Roman"/>
          <w:sz w:val="28"/>
          <w:szCs w:val="28"/>
        </w:rPr>
        <w:t>проса и предложения.</w:t>
      </w:r>
    </w:p>
    <w:p w:rsidR="00222CFA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22CFA">
        <w:rPr>
          <w:rFonts w:ascii="Times New Roman" w:hAnsi="Times New Roman" w:cs="Times New Roman"/>
          <w:b/>
          <w:sz w:val="28"/>
          <w:szCs w:val="28"/>
        </w:rPr>
        <w:t>Цена труда</w:t>
      </w:r>
      <w:r w:rsidR="00222CFA">
        <w:rPr>
          <w:rFonts w:ascii="Times New Roman" w:hAnsi="Times New Roman" w:cs="Times New Roman"/>
          <w:sz w:val="28"/>
          <w:szCs w:val="28"/>
        </w:rPr>
        <w:t xml:space="preserve"> – заработная плата.</w:t>
      </w:r>
    </w:p>
    <w:p w:rsidR="0057675C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22CFA">
        <w:rPr>
          <w:rFonts w:ascii="Times New Roman" w:hAnsi="Times New Roman" w:cs="Times New Roman"/>
          <w:b/>
          <w:sz w:val="28"/>
          <w:szCs w:val="28"/>
        </w:rPr>
        <w:t>Цена капитала</w:t>
      </w:r>
      <w:r w:rsidRPr="0047216F">
        <w:rPr>
          <w:rFonts w:ascii="Times New Roman" w:hAnsi="Times New Roman" w:cs="Times New Roman"/>
          <w:sz w:val="28"/>
          <w:szCs w:val="28"/>
        </w:rPr>
        <w:t xml:space="preserve"> – б</w:t>
      </w:r>
      <w:r w:rsidR="00222CFA">
        <w:rPr>
          <w:rFonts w:ascii="Times New Roman" w:hAnsi="Times New Roman" w:cs="Times New Roman"/>
          <w:sz w:val="28"/>
          <w:szCs w:val="28"/>
        </w:rPr>
        <w:t xml:space="preserve">анковский процент и так далее. </w:t>
      </w:r>
    </w:p>
    <w:p w:rsidR="00041892" w:rsidRPr="0047216F" w:rsidRDefault="00041892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7675C" w:rsidRPr="0047216F" w:rsidRDefault="0057675C" w:rsidP="0004189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Труд развивается в форме общественного разделения (ОРТ). Его высшая форма – международное разделение труда, специализация стран на производстве отдельных видов товаров и услуг сверх национального спроса.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Международное разделение труда предполагает его кооперацию, т. е. наличие устойчивых производственных связей между странами. </w:t>
      </w:r>
    </w:p>
    <w:p w:rsidR="001457B2" w:rsidRDefault="001457B2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57675C" w:rsidRPr="0047216F" w:rsidRDefault="00F6167A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МЕТОДЫ МЕЖДУНАРОДНОЙ КООПЕРАЦИИ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="0057675C"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1. </w:t>
      </w:r>
      <w:r w:rsidRPr="00F6167A">
        <w:rPr>
          <w:rFonts w:ascii="Times New Roman" w:hAnsi="Times New Roman" w:cs="Times New Roman"/>
          <w:b/>
          <w:sz w:val="28"/>
          <w:szCs w:val="28"/>
        </w:rPr>
        <w:t>Осуществление совместных программ</w:t>
      </w:r>
      <w:r w:rsidRPr="0047216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 строительство олимпийских объектов).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lastRenderedPageBreak/>
        <w:t xml:space="preserve">2. </w:t>
      </w:r>
      <w:r w:rsidRPr="00F6167A">
        <w:rPr>
          <w:rFonts w:ascii="Times New Roman" w:hAnsi="Times New Roman" w:cs="Times New Roman"/>
          <w:b/>
          <w:sz w:val="28"/>
          <w:szCs w:val="28"/>
        </w:rPr>
        <w:t>Договорная специализация: устойчивые производственные связи,</w:t>
      </w:r>
      <w:r w:rsidRPr="0047216F">
        <w:rPr>
          <w:rFonts w:ascii="Times New Roman" w:hAnsi="Times New Roman" w:cs="Times New Roman"/>
          <w:sz w:val="28"/>
          <w:szCs w:val="28"/>
        </w:rPr>
        <w:t xml:space="preserve"> которые предотвращают дублирование и смягчают конкуренцию.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3. </w:t>
      </w:r>
      <w:r w:rsidRPr="00F53771">
        <w:rPr>
          <w:rFonts w:ascii="Times New Roman" w:hAnsi="Times New Roman" w:cs="Times New Roman"/>
          <w:b/>
          <w:sz w:val="28"/>
          <w:szCs w:val="28"/>
        </w:rPr>
        <w:t xml:space="preserve">Создание совместных предприятий </w:t>
      </w:r>
      <w:r w:rsidRPr="0047216F">
        <w:rPr>
          <w:rFonts w:ascii="Times New Roman" w:hAnsi="Times New Roman" w:cs="Times New Roman"/>
          <w:sz w:val="28"/>
          <w:szCs w:val="28"/>
        </w:rPr>
        <w:t xml:space="preserve">для решения проблем инвестирования и рынков сбыта.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F53771">
        <w:rPr>
          <w:rFonts w:ascii="Times New Roman" w:hAnsi="Times New Roman" w:cs="Times New Roman"/>
          <w:sz w:val="28"/>
          <w:szCs w:val="28"/>
        </w:rPr>
        <w:t>международного разделения труда</w:t>
      </w:r>
      <w:r w:rsidRPr="0047216F">
        <w:rPr>
          <w:rFonts w:ascii="Times New Roman" w:hAnsi="Times New Roman" w:cs="Times New Roman"/>
          <w:sz w:val="28"/>
          <w:szCs w:val="28"/>
        </w:rPr>
        <w:t xml:space="preserve"> к национальным факторам производства (труд, земля, капитал и т. д.) добавляется «внешний фактор». Понятие «внешний фактор» объединяет совокупное влияние внешней торговли, международного движения капитала, интеграционных процессов на экономики отдельных стран. </w:t>
      </w:r>
    </w:p>
    <w:p w:rsidR="00CA2470" w:rsidRDefault="00CA2470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sz w:val="28"/>
          <w:szCs w:val="28"/>
        </w:rPr>
        <w:t xml:space="preserve">3.2. Открытая экономика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Под влиянием внешнего фактора во второй половине XX века возникло новое явление – страны с открытой экономикой, развитие которых: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во-первых, совпадает с общемировыми тенденциями;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во-вторых, в значительной степени определяется внешней торговлей. </w:t>
      </w:r>
    </w:p>
    <w:p w:rsidR="00485173" w:rsidRDefault="0057675C" w:rsidP="0048517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Вышеперечисленные критерии являются качественными критериями открытости экономики. Количественным критерием открытости экономики является величина экспортно-импортной квоты.</w:t>
      </w:r>
    </w:p>
    <w:p w:rsidR="0057675C" w:rsidRPr="0047216F" w:rsidRDefault="00485173" w:rsidP="0048517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431800"/>
            <wp:effectExtent l="0" t="0" r="0" b="635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216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22" t="55281" r="21361" b="37722"/>
                    <a:stretch/>
                  </pic:blipFill>
                  <pic:spPr bwMode="auto">
                    <a:xfrm>
                      <a:off x="0" y="0"/>
                      <a:ext cx="3730981" cy="43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Кэ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-и – экспортно-импортная квота;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Э – экспорт;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И – импорт.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Если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Кэ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-и ≥ 25 % , то влияние внешнего фактора на экономику страны считается значительным, а сама экономика признается открытой.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В Республике Беларусь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Кэ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>-и ≥ 100 %, но поскольку по первому качественному критерию в Республике Беларусь процессы в национальной экономике не всегда совпадают с мировыми тенденциями (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 из-за особенностей фондового рынка), то Беларусь можно определить как открытую экономику с элементами закрытости.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В США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Кэ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-и ≈ 25 %.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По оценкам экономистов Гарвардского университета, страны с открытой экономикой имеют в 5 раз выше темпы роста ВНП, чем страны с закрытой, самодостаточной экономикой.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Библиотека БГУИР 18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7675C" w:rsidRPr="0047216F" w:rsidRDefault="007F6AB4" w:rsidP="007F6AB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ПРИЗНАКИ ОТКРЫТОСТИ ЭКОНОМИКИ:</w:t>
      </w:r>
      <w:r w:rsidR="0057675C"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средняя ставка таможенного тарифа на импорт примерно 6 %;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минимум или отсутствие ограничений на использование, ввоз и вывоз валюты;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отсутствие ограничений по размерам иностранного капитала; </w:t>
      </w:r>
    </w:p>
    <w:p w:rsidR="003C4FE7" w:rsidRDefault="0057675C" w:rsidP="003C4FE7">
      <w:pPr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− упрощенные процедуры создания совместных и иностранных предприятий на территории страны.</w:t>
      </w:r>
    </w:p>
    <w:p w:rsidR="003C4FE7" w:rsidRDefault="003C4FE7" w:rsidP="003C4FE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675C" w:rsidRPr="0047216F" w:rsidRDefault="0057675C" w:rsidP="00FC5832">
      <w:pPr>
        <w:pageBreakBefore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ТЕМА 4. МЕЖДУНАРОДНАЯ ТОРГОВЛЯ ТОВАРАМИ И УСЛУГАМИ </w:t>
      </w:r>
    </w:p>
    <w:p w:rsidR="0057675C" w:rsidRPr="0047216F" w:rsidRDefault="0057675C" w:rsidP="003C4FE7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sz w:val="28"/>
          <w:szCs w:val="28"/>
        </w:rPr>
        <w:t xml:space="preserve">4.1. Теории международной торговли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Первая попытка теоретического осмысления международной торговли была предпринята в рамках меркантилистской школы. Богатство отождествлялось с избытком товаров, который на внешнем рынке превращался в деньги (золото, серебро).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Для накопления в стране золота и серебра правительство должно, по мнению меркантилистов, стимулировать экспорт и ограничивать импорт. </w:t>
      </w:r>
    </w:p>
    <w:p w:rsidR="0057675C" w:rsidRPr="0047216F" w:rsidRDefault="0057675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Развитие международной торговли показало несостоятельность сдерживания импорта. На смену меркантилизму пришла концепция «абсолютных преимуществ» А. Смита. В рамках данной концепции предполагалось, что в стране есть один или несколько товаров с меньшими издержками, чем за рубежом. В производстве и обмене такими товарами страна располагает абсолютным преимуществом. </w:t>
      </w:r>
    </w:p>
    <w:p w:rsidR="007A741D" w:rsidRPr="0047216F" w:rsidRDefault="0057675C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Для иллюстрации возьмем, например, экономику США и остальной мир. Предположим, что в США товар с абсолютным преимуществом (на единицу затрат выработка выше) – пшеница, а в остальном мире – сукно. США на единицу затрат получают 50 мешков пшеницы или 25 ярдов сукна. В остальном мире получают на единицу затрат 40 мешков пшеницы или 100 ярдов сукна </w:t>
      </w:r>
    </w:p>
    <w:p w:rsidR="00A67E01" w:rsidRPr="0047216F" w:rsidRDefault="00A67E01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В США 1 мешок пшеницы = 0,5 ярда сукна (25 ⁄ 50). </w:t>
      </w:r>
    </w:p>
    <w:p w:rsidR="003168CA" w:rsidRDefault="00A67E01" w:rsidP="0066738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В остальном мире 1 мешок пшеницы = 2,5 ярда сукна (100 ⁄ 40).</w:t>
      </w:r>
    </w:p>
    <w:p w:rsidR="00CA0B77" w:rsidRDefault="00CA0B77" w:rsidP="00280960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130800" cy="27813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279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9" t="26241" r="30813" b="7283"/>
                    <a:stretch/>
                  </pic:blipFill>
                  <pic:spPr bwMode="auto">
                    <a:xfrm>
                      <a:off x="0" y="0"/>
                      <a:ext cx="5126921" cy="277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Один из вариантов взаимовыгодной торговли: 1 мешок пшеницы = 1 ярд сукна. </w:t>
      </w:r>
    </w:p>
    <w:p w:rsidR="00CA02C8" w:rsidRPr="0047216F" w:rsidRDefault="00CA02C8" w:rsidP="00280960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Если США полностью откажутся от производства 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сукна</w:t>
      </w:r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 и будут производить только зерно (50) и продавать по ц</w:t>
      </w:r>
      <w:r w:rsidR="00280960">
        <w:rPr>
          <w:rFonts w:ascii="Times New Roman" w:hAnsi="Times New Roman" w:cs="Times New Roman"/>
          <w:sz w:val="28"/>
          <w:szCs w:val="28"/>
        </w:rPr>
        <w:t xml:space="preserve">ене за 1 мешок пшеницы = 1 ярд </w:t>
      </w:r>
      <w:r w:rsidRPr="0047216F">
        <w:rPr>
          <w:rFonts w:ascii="Times New Roman" w:hAnsi="Times New Roman" w:cs="Times New Roman"/>
          <w:sz w:val="28"/>
          <w:szCs w:val="28"/>
        </w:rPr>
        <w:t xml:space="preserve">сукна, то внешний мир получит зерно на 1,5 ярда сукна дешевле собственного, а США продадут на 0,5 ярда сукна дороже, т. е. выгода взаимна. </w:t>
      </w:r>
    </w:p>
    <w:p w:rsidR="00FC5832" w:rsidRDefault="00FC5832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Cs/>
          <w:sz w:val="28"/>
          <w:szCs w:val="28"/>
          <w:u w:val="single"/>
        </w:rPr>
      </w:pPr>
    </w:p>
    <w:p w:rsidR="00CA02C8" w:rsidRPr="0047216F" w:rsidRDefault="0041660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ЭФФЕКТЫ ОТ МЕЖДУНАРОДНОЙ ТОРГОВЛИ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1660E">
        <w:rPr>
          <w:rFonts w:ascii="Times New Roman" w:hAnsi="Times New Roman" w:cs="Times New Roman"/>
          <w:b/>
          <w:iCs/>
          <w:sz w:val="28"/>
          <w:szCs w:val="28"/>
          <w:u w:val="single"/>
        </w:rPr>
        <w:t>(</w:t>
      </w:r>
      <w:r w:rsidR="00CA02C8" w:rsidRPr="0041660E">
        <w:rPr>
          <w:rFonts w:ascii="Times New Roman" w:hAnsi="Times New Roman" w:cs="Times New Roman"/>
          <w:b/>
          <w:iCs/>
          <w:sz w:val="28"/>
          <w:szCs w:val="28"/>
          <w:u w:val="single"/>
        </w:rPr>
        <w:t>по принципу абсолютных преимуществ</w:t>
      </w:r>
      <w:r w:rsidRPr="0041660E">
        <w:rPr>
          <w:rFonts w:ascii="Times New Roman" w:hAnsi="Times New Roman" w:cs="Times New Roman"/>
          <w:b/>
          <w:iCs/>
          <w:sz w:val="28"/>
          <w:szCs w:val="28"/>
          <w:u w:val="single"/>
        </w:rPr>
        <w:t>)</w:t>
      </w:r>
      <w:r w:rsidR="00CA02C8" w:rsidRPr="0041660E">
        <w:rPr>
          <w:rFonts w:ascii="Times New Roman" w:hAnsi="Times New Roman" w:cs="Times New Roman"/>
          <w:b/>
          <w:iCs/>
          <w:sz w:val="28"/>
          <w:szCs w:val="28"/>
          <w:u w:val="single"/>
        </w:rPr>
        <w:t>:</w:t>
      </w:r>
      <w:r w:rsidR="00CA02C8" w:rsidRPr="004721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1. Страны получают более дешевые товары.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2. Расширяется граница производственных возможностей.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3. Повышаются реальные доходы населения.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A06FE" w:rsidRPr="00894766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D1A3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Недостатком принципа </w:t>
      </w:r>
      <w:proofErr w:type="gramStart"/>
      <w:r w:rsidRPr="009D1A38">
        <w:rPr>
          <w:rFonts w:ascii="Times New Roman" w:hAnsi="Times New Roman" w:cs="Times New Roman"/>
          <w:i/>
          <w:iCs/>
          <w:sz w:val="28"/>
          <w:szCs w:val="28"/>
          <w:u w:val="single"/>
        </w:rPr>
        <w:t>абсолютных</w:t>
      </w:r>
      <w:proofErr w:type="gramEnd"/>
      <w:r w:rsidRPr="009D1A3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преимущества </w:t>
      </w:r>
      <w:r w:rsidRPr="009D1A38">
        <w:rPr>
          <w:rFonts w:ascii="Times New Roman" w:hAnsi="Times New Roman" w:cs="Times New Roman"/>
          <w:sz w:val="28"/>
          <w:szCs w:val="28"/>
          <w:u w:val="single"/>
        </w:rPr>
        <w:t>является его неприменимость ко всем странам.</w:t>
      </w:r>
      <w:r w:rsidRPr="0047216F">
        <w:rPr>
          <w:rFonts w:ascii="Times New Roman" w:hAnsi="Times New Roman" w:cs="Times New Roman"/>
          <w:sz w:val="28"/>
          <w:szCs w:val="28"/>
        </w:rPr>
        <w:t xml:space="preserve"> Этот недостаток преодолевается теорией </w:t>
      </w:r>
      <w:r w:rsidRPr="0047216F">
        <w:rPr>
          <w:rFonts w:ascii="Times New Roman" w:hAnsi="Times New Roman" w:cs="Times New Roman"/>
          <w:i/>
          <w:iCs/>
          <w:sz w:val="28"/>
          <w:szCs w:val="28"/>
        </w:rPr>
        <w:t xml:space="preserve">«сравнительных преимуществ» </w:t>
      </w:r>
    </w:p>
    <w:p w:rsidR="00894766" w:rsidRDefault="002A06F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ТЕОРИЯ СРАВНИТЕЛЬНЫХ ПРЕИМУЩЕСТВ – </w:t>
      </w:r>
      <w:r>
        <w:rPr>
          <w:rFonts w:ascii="Times New Roman" w:hAnsi="Times New Roman" w:cs="Times New Roman"/>
          <w:iCs/>
          <w:sz w:val="28"/>
          <w:szCs w:val="28"/>
        </w:rPr>
        <w:t xml:space="preserve">это теория, </w:t>
      </w:r>
      <w:r w:rsidR="00894766">
        <w:rPr>
          <w:rFonts w:ascii="Times New Roman" w:hAnsi="Times New Roman" w:cs="Times New Roman"/>
          <w:iCs/>
          <w:sz w:val="28"/>
          <w:szCs w:val="28"/>
        </w:rPr>
        <w:t xml:space="preserve">сформулированная </w:t>
      </w:r>
      <w:r w:rsidR="00CA02C8" w:rsidRPr="0047216F"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 w:rsidR="00CA02C8" w:rsidRPr="0047216F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="00CA02C8" w:rsidRPr="0047216F">
        <w:rPr>
          <w:rFonts w:ascii="Times New Roman" w:hAnsi="Times New Roman" w:cs="Times New Roman"/>
          <w:sz w:val="28"/>
          <w:szCs w:val="28"/>
        </w:rPr>
        <w:t xml:space="preserve">, </w:t>
      </w:r>
      <w:r w:rsidR="00894766">
        <w:rPr>
          <w:rFonts w:ascii="Times New Roman" w:hAnsi="Times New Roman" w:cs="Times New Roman"/>
          <w:sz w:val="28"/>
          <w:szCs w:val="28"/>
        </w:rPr>
        <w:t>имеющая</w:t>
      </w:r>
      <w:r w:rsidR="00CA02C8" w:rsidRPr="0047216F">
        <w:rPr>
          <w:rFonts w:ascii="Times New Roman" w:hAnsi="Times New Roman" w:cs="Times New Roman"/>
          <w:sz w:val="28"/>
          <w:szCs w:val="28"/>
        </w:rPr>
        <w:t xml:space="preserve"> общий принцип взаимовыгодной торговли, включающий модель Смита как частный случай.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При этом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Рикардо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 исходил из следующих предпосылок: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1. Трудовая теория стоимости.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2. Свободная торговля.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3. Постоянные издержки производства.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4. Отсутствие технического прогресса.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5. Отсутствие транспортных расходов.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Согласно теории «сравнительных преимуществ» основанием для международной торговли может служить разница в относительных издержках между странами независимо от абсолютной величины этих издержек.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Принцип сравнительных преимуществ рассмотрим на примере торговли между Англией и Португалией, табл. 4.1. </w:t>
      </w:r>
    </w:p>
    <w:p w:rsidR="00CA02C8" w:rsidRDefault="00CA02C8" w:rsidP="00894766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Таблица 4.1 </w:t>
      </w:r>
    </w:p>
    <w:p w:rsidR="00124817" w:rsidRPr="0047216F" w:rsidRDefault="00124817" w:rsidP="0012481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Торговля между Англией и Португалией</w:t>
      </w:r>
    </w:p>
    <w:tbl>
      <w:tblPr>
        <w:tblW w:w="0" w:type="auto"/>
        <w:jc w:val="center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741"/>
        <w:gridCol w:w="2741"/>
        <w:gridCol w:w="2741"/>
      </w:tblGrid>
      <w:tr w:rsidR="00CA02C8" w:rsidRPr="0047216F" w:rsidTr="00124817">
        <w:trPr>
          <w:trHeight w:val="385"/>
          <w:jc w:val="center"/>
        </w:trPr>
        <w:tc>
          <w:tcPr>
            <w:tcW w:w="2741" w:type="dxa"/>
          </w:tcPr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Страна </w:t>
            </w:r>
          </w:p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Товар </w:t>
            </w:r>
          </w:p>
        </w:tc>
        <w:tc>
          <w:tcPr>
            <w:tcW w:w="2741" w:type="dxa"/>
          </w:tcPr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Англия, </w:t>
            </w:r>
          </w:p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затраты времени </w:t>
            </w:r>
          </w:p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единицу товара </w:t>
            </w:r>
          </w:p>
        </w:tc>
        <w:tc>
          <w:tcPr>
            <w:tcW w:w="2741" w:type="dxa"/>
          </w:tcPr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Португалия, </w:t>
            </w:r>
          </w:p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затраты времени </w:t>
            </w:r>
          </w:p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единицу товара </w:t>
            </w:r>
          </w:p>
        </w:tc>
      </w:tr>
      <w:tr w:rsidR="00CA02C8" w:rsidRPr="0047216F" w:rsidTr="00124817">
        <w:trPr>
          <w:trHeight w:val="109"/>
          <w:jc w:val="center"/>
        </w:trPr>
        <w:tc>
          <w:tcPr>
            <w:tcW w:w="2741" w:type="dxa"/>
          </w:tcPr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бочонок вина </w:t>
            </w:r>
          </w:p>
        </w:tc>
        <w:tc>
          <w:tcPr>
            <w:tcW w:w="2741" w:type="dxa"/>
          </w:tcPr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 рабочих дня </w:t>
            </w:r>
          </w:p>
        </w:tc>
        <w:tc>
          <w:tcPr>
            <w:tcW w:w="2741" w:type="dxa"/>
          </w:tcPr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рабочий день </w:t>
            </w:r>
          </w:p>
        </w:tc>
      </w:tr>
      <w:tr w:rsidR="00CA02C8" w:rsidRPr="0047216F" w:rsidTr="00124817">
        <w:trPr>
          <w:trHeight w:val="109"/>
          <w:jc w:val="center"/>
        </w:trPr>
        <w:tc>
          <w:tcPr>
            <w:tcW w:w="2741" w:type="dxa"/>
          </w:tcPr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 рулон сукна </w:t>
            </w:r>
          </w:p>
        </w:tc>
        <w:tc>
          <w:tcPr>
            <w:tcW w:w="2741" w:type="dxa"/>
          </w:tcPr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 рабочих дня </w:t>
            </w:r>
          </w:p>
        </w:tc>
        <w:tc>
          <w:tcPr>
            <w:tcW w:w="2741" w:type="dxa"/>
          </w:tcPr>
          <w:p w:rsidR="00CA02C8" w:rsidRPr="0047216F" w:rsidRDefault="00CA02C8" w:rsidP="0066738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 рабочих дня </w:t>
            </w:r>
          </w:p>
        </w:tc>
      </w:tr>
    </w:tbl>
    <w:p w:rsidR="005C4384" w:rsidRPr="005C4384" w:rsidRDefault="005C4384" w:rsidP="005C438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5C4384">
        <w:rPr>
          <w:rFonts w:ascii="Times New Roman" w:hAnsi="Times New Roman" w:cs="Times New Roman"/>
          <w:color w:val="000000"/>
          <w:sz w:val="28"/>
          <w:szCs w:val="28"/>
        </w:rPr>
        <w:t xml:space="preserve">У Англии нет абсолютных преимуществ ни по сукну, ни по вину. </w:t>
      </w:r>
    </w:p>
    <w:p w:rsidR="005C4384" w:rsidRPr="005C4384" w:rsidRDefault="005C4384" w:rsidP="005C438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5C4384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Сравнительные издержки по сукну: </w:t>
      </w:r>
    </w:p>
    <w:p w:rsidR="005C4384" w:rsidRPr="005C4384" w:rsidRDefault="005C4384" w:rsidP="005C4384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5C4384">
        <w:rPr>
          <w:rFonts w:ascii="Times New Roman" w:hAnsi="Times New Roman" w:cs="Times New Roman"/>
          <w:color w:val="000000"/>
          <w:sz w:val="28"/>
          <w:szCs w:val="28"/>
        </w:rPr>
        <w:t xml:space="preserve">– в Англии − 4 ⁄ 3; </w:t>
      </w:r>
    </w:p>
    <w:p w:rsidR="005C4384" w:rsidRDefault="005C4384" w:rsidP="005C438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4384">
        <w:rPr>
          <w:rFonts w:ascii="Times New Roman" w:hAnsi="Times New Roman" w:cs="Times New Roman"/>
          <w:color w:val="000000"/>
          <w:sz w:val="28"/>
          <w:szCs w:val="28"/>
        </w:rPr>
        <w:t xml:space="preserve">– в Португалии − 2 ⁄ 1. </w:t>
      </w:r>
    </w:p>
    <w:p w:rsidR="00D72491" w:rsidRDefault="00D72491" w:rsidP="00D72491">
      <w:pPr>
        <w:autoSpaceDE w:val="0"/>
        <w:autoSpaceDN w:val="0"/>
        <w:adjustRightInd w:val="0"/>
        <w:jc w:val="center"/>
        <w:rPr>
          <w:b/>
          <w:sz w:val="28"/>
          <w:szCs w:val="28"/>
          <w:vertAlign w:val="subscript"/>
        </w:rPr>
      </w:pPr>
      <w:r>
        <w:rPr>
          <w:b/>
          <w:sz w:val="28"/>
          <w:szCs w:val="28"/>
        </w:rPr>
        <w:t>СИ</w:t>
      </w:r>
      <w:r>
        <w:rPr>
          <w:b/>
          <w:sz w:val="28"/>
          <w:szCs w:val="28"/>
          <w:vertAlign w:val="superscript"/>
        </w:rPr>
        <w:t>А</w:t>
      </w:r>
      <w:r>
        <w:rPr>
          <w:b/>
          <w:sz w:val="28"/>
          <w:szCs w:val="28"/>
          <w:vertAlign w:val="subscript"/>
        </w:rPr>
        <w:t xml:space="preserve">С </w:t>
      </w:r>
      <w:r w:rsidRPr="003D6AFA">
        <w:rPr>
          <w:b/>
          <w:sz w:val="28"/>
          <w:szCs w:val="28"/>
        </w:rPr>
        <w:t xml:space="preserve">&gt; </w:t>
      </w:r>
      <w:r>
        <w:rPr>
          <w:b/>
          <w:sz w:val="28"/>
          <w:szCs w:val="28"/>
        </w:rPr>
        <w:t>СИ</w:t>
      </w:r>
      <w:r>
        <w:rPr>
          <w:b/>
          <w:sz w:val="28"/>
          <w:szCs w:val="28"/>
          <w:vertAlign w:val="superscript"/>
        </w:rPr>
        <w:t>П</w:t>
      </w:r>
      <w:r>
        <w:rPr>
          <w:b/>
          <w:sz w:val="28"/>
          <w:szCs w:val="28"/>
          <w:vertAlign w:val="subscript"/>
        </w:rPr>
        <w:t>С</w:t>
      </w:r>
      <w:proofErr w:type="gramStart"/>
      <w:r w:rsidR="001B58EA">
        <w:rPr>
          <w:b/>
          <w:sz w:val="28"/>
          <w:szCs w:val="28"/>
          <w:vertAlign w:val="subscript"/>
        </w:rPr>
        <w:t xml:space="preserve"> ,</w:t>
      </w:r>
      <w:proofErr w:type="gramEnd"/>
      <w:r w:rsidR="001B58EA">
        <w:rPr>
          <w:b/>
          <w:sz w:val="28"/>
          <w:szCs w:val="28"/>
          <w:vertAlign w:val="subscript"/>
        </w:rPr>
        <w:t xml:space="preserve"> </w:t>
      </w:r>
    </w:p>
    <w:p w:rsidR="001B58EA" w:rsidRPr="001B58EA" w:rsidRDefault="001B58EA" w:rsidP="001B58E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1B58EA">
        <w:rPr>
          <w:rFonts w:ascii="Times New Roman" w:hAnsi="Times New Roman" w:cs="Times New Roman"/>
          <w:color w:val="000000"/>
          <w:sz w:val="28"/>
          <w:szCs w:val="28"/>
        </w:rPr>
        <w:t>где СИ</w:t>
      </w:r>
      <w:r w:rsidRPr="001B58EA">
        <w:rPr>
          <w:rFonts w:ascii="Times New Roman" w:hAnsi="Times New Roman" w:cs="Times New Roman"/>
          <w:color w:val="000000"/>
          <w:sz w:val="20"/>
          <w:szCs w:val="20"/>
        </w:rPr>
        <w:t xml:space="preserve">СА </w:t>
      </w:r>
      <w:r w:rsidRPr="001B58EA">
        <w:rPr>
          <w:rFonts w:ascii="Times New Roman" w:hAnsi="Times New Roman" w:cs="Times New Roman"/>
          <w:color w:val="000000"/>
          <w:sz w:val="28"/>
          <w:szCs w:val="28"/>
        </w:rPr>
        <w:t xml:space="preserve">− сравнительные издержки Англии по сукну; </w:t>
      </w:r>
    </w:p>
    <w:p w:rsidR="001B58EA" w:rsidRPr="001B58EA" w:rsidRDefault="001B58EA" w:rsidP="001B58E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B58EA">
        <w:rPr>
          <w:rFonts w:ascii="Times New Roman" w:hAnsi="Times New Roman" w:cs="Times New Roman"/>
          <w:sz w:val="28"/>
          <w:szCs w:val="28"/>
        </w:rPr>
        <w:t>СИ</w:t>
      </w:r>
      <w:r w:rsidRPr="001B58EA">
        <w:rPr>
          <w:rFonts w:ascii="Times New Roman" w:hAnsi="Times New Roman" w:cs="Times New Roman"/>
          <w:sz w:val="20"/>
          <w:szCs w:val="20"/>
        </w:rPr>
        <w:t xml:space="preserve">СП </w:t>
      </w:r>
      <w:r w:rsidRPr="001B58EA">
        <w:rPr>
          <w:rFonts w:ascii="Times New Roman" w:hAnsi="Times New Roman" w:cs="Times New Roman"/>
          <w:sz w:val="28"/>
          <w:szCs w:val="28"/>
        </w:rPr>
        <w:t xml:space="preserve">− сравнительные издержки Португалии по сукну. </w:t>
      </w:r>
    </w:p>
    <w:p w:rsidR="001B58EA" w:rsidRDefault="001B58EA" w:rsidP="001B58EA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sz w:val="28"/>
          <w:szCs w:val="28"/>
        </w:rPr>
      </w:pPr>
    </w:p>
    <w:p w:rsidR="001B58EA" w:rsidRPr="001B58EA" w:rsidRDefault="001B58EA" w:rsidP="001B58E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B58EA">
        <w:rPr>
          <w:rFonts w:ascii="Times New Roman" w:hAnsi="Times New Roman" w:cs="Times New Roman"/>
          <w:i/>
          <w:iCs/>
          <w:sz w:val="28"/>
          <w:szCs w:val="28"/>
        </w:rPr>
        <w:t xml:space="preserve">Сравнительные издержки по вину: </w:t>
      </w:r>
    </w:p>
    <w:p w:rsidR="001B58EA" w:rsidRPr="001B58EA" w:rsidRDefault="001B58EA" w:rsidP="001B58E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B58EA">
        <w:rPr>
          <w:rFonts w:ascii="Times New Roman" w:hAnsi="Times New Roman" w:cs="Times New Roman"/>
          <w:sz w:val="28"/>
          <w:szCs w:val="28"/>
        </w:rPr>
        <w:t xml:space="preserve">– в Англии − 3 ⁄ 4 </w:t>
      </w:r>
    </w:p>
    <w:p w:rsidR="001B58EA" w:rsidRDefault="001B58EA" w:rsidP="001B58EA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1B58EA">
        <w:rPr>
          <w:rFonts w:ascii="Times New Roman" w:hAnsi="Times New Roman" w:cs="Times New Roman"/>
          <w:sz w:val="28"/>
          <w:szCs w:val="28"/>
        </w:rPr>
        <w:t>– в Португалии − 1 ⁄ 2</w:t>
      </w:r>
    </w:p>
    <w:p w:rsidR="007B7FD7" w:rsidRPr="007B7FD7" w:rsidRDefault="007B7FD7" w:rsidP="007B7FD7">
      <w:pPr>
        <w:autoSpaceDE w:val="0"/>
        <w:autoSpaceDN w:val="0"/>
        <w:adjustRightInd w:val="0"/>
        <w:jc w:val="center"/>
        <w:rPr>
          <w:b/>
          <w:sz w:val="28"/>
          <w:szCs w:val="28"/>
          <w:vertAlign w:val="subscript"/>
        </w:rPr>
      </w:pPr>
      <w:r>
        <w:rPr>
          <w:b/>
          <w:sz w:val="28"/>
          <w:szCs w:val="28"/>
        </w:rPr>
        <w:t>СИ</w:t>
      </w:r>
      <w:r>
        <w:rPr>
          <w:b/>
          <w:sz w:val="28"/>
          <w:szCs w:val="28"/>
          <w:vertAlign w:val="superscript"/>
        </w:rPr>
        <w:t>А</w:t>
      </w:r>
      <w:r>
        <w:rPr>
          <w:b/>
          <w:sz w:val="28"/>
          <w:szCs w:val="28"/>
          <w:vertAlign w:val="subscript"/>
        </w:rPr>
        <w:t xml:space="preserve">В </w:t>
      </w:r>
      <w:r w:rsidRPr="003D6AFA">
        <w:rPr>
          <w:b/>
          <w:sz w:val="28"/>
          <w:szCs w:val="28"/>
        </w:rPr>
        <w:t xml:space="preserve">&gt; </w:t>
      </w:r>
      <w:r>
        <w:rPr>
          <w:b/>
          <w:sz w:val="28"/>
          <w:szCs w:val="28"/>
        </w:rPr>
        <w:t>СИ</w:t>
      </w:r>
      <w:r>
        <w:rPr>
          <w:b/>
          <w:sz w:val="28"/>
          <w:szCs w:val="28"/>
          <w:vertAlign w:val="superscript"/>
        </w:rPr>
        <w:t>П</w:t>
      </w:r>
      <w:r>
        <w:rPr>
          <w:b/>
          <w:sz w:val="28"/>
          <w:szCs w:val="28"/>
          <w:vertAlign w:val="subscript"/>
        </w:rPr>
        <w:t>В</w:t>
      </w:r>
      <w:proofErr w:type="gramStart"/>
      <w:r>
        <w:rPr>
          <w:b/>
          <w:sz w:val="28"/>
          <w:szCs w:val="28"/>
          <w:vertAlign w:val="subscript"/>
        </w:rPr>
        <w:t xml:space="preserve"> ,</w:t>
      </w:r>
      <w:proofErr w:type="gramEnd"/>
      <w:r>
        <w:rPr>
          <w:b/>
          <w:sz w:val="28"/>
          <w:szCs w:val="28"/>
          <w:vertAlign w:val="subscript"/>
        </w:rPr>
        <w:t xml:space="preserve"> </w:t>
      </w:r>
    </w:p>
    <w:p w:rsidR="007B7FD7" w:rsidRPr="007B7FD7" w:rsidRDefault="007B7FD7" w:rsidP="007B7FD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7FD7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>
        <w:rPr>
          <w:b/>
          <w:sz w:val="28"/>
          <w:szCs w:val="28"/>
        </w:rPr>
        <w:t>СИ</w:t>
      </w:r>
      <w:r>
        <w:rPr>
          <w:b/>
          <w:sz w:val="28"/>
          <w:szCs w:val="28"/>
          <w:vertAlign w:val="superscript"/>
        </w:rPr>
        <w:t>А</w:t>
      </w:r>
      <w:r>
        <w:rPr>
          <w:b/>
          <w:sz w:val="28"/>
          <w:szCs w:val="28"/>
          <w:vertAlign w:val="subscript"/>
        </w:rPr>
        <w:t>В</w:t>
      </w:r>
      <w:r w:rsidRPr="007B7FD7">
        <w:rPr>
          <w:rFonts w:ascii="Times New Roman" w:hAnsi="Times New Roman" w:cs="Times New Roman"/>
          <w:color w:val="000000"/>
          <w:sz w:val="28"/>
          <w:szCs w:val="28"/>
        </w:rPr>
        <w:t xml:space="preserve"> − сравнительные издержки Англии по вину; </w:t>
      </w:r>
    </w:p>
    <w:p w:rsidR="007B7FD7" w:rsidRPr="007B7FD7" w:rsidRDefault="00985E2D" w:rsidP="007B7FD7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b/>
          <w:sz w:val="28"/>
          <w:szCs w:val="28"/>
        </w:rPr>
        <w:t>СИ</w:t>
      </w:r>
      <w:r>
        <w:rPr>
          <w:b/>
          <w:sz w:val="28"/>
          <w:szCs w:val="28"/>
          <w:vertAlign w:val="superscript"/>
        </w:rPr>
        <w:t>П</w:t>
      </w:r>
      <w:r>
        <w:rPr>
          <w:b/>
          <w:sz w:val="28"/>
          <w:szCs w:val="28"/>
          <w:vertAlign w:val="subscript"/>
        </w:rPr>
        <w:t>В</w:t>
      </w:r>
      <w:r w:rsidR="007B7FD7" w:rsidRPr="007B7FD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7B7FD7" w:rsidRPr="007B7FD7">
        <w:rPr>
          <w:rFonts w:ascii="Times New Roman" w:hAnsi="Times New Roman" w:cs="Times New Roman"/>
          <w:color w:val="000000"/>
          <w:sz w:val="28"/>
          <w:szCs w:val="28"/>
        </w:rPr>
        <w:t xml:space="preserve">− сравнительные издержки Португалии по вину. </w:t>
      </w:r>
    </w:p>
    <w:p w:rsidR="00AD7F7E" w:rsidRDefault="007B7FD7" w:rsidP="00AD7F7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7B7FD7">
        <w:rPr>
          <w:rFonts w:ascii="Times New Roman" w:hAnsi="Times New Roman" w:cs="Times New Roman"/>
          <w:color w:val="000000"/>
          <w:sz w:val="28"/>
          <w:szCs w:val="28"/>
        </w:rPr>
        <w:t>Сравнительные издержки по сукну ниже в Англии, а по вину – в Португалии, т. е. эффективность производства сукна в национальной экономике выше в Англии, а вина в Португалии. Англия может вывозить сукно в Португалию. Формализуем эти положения:</w:t>
      </w:r>
    </w:p>
    <w:p w:rsidR="00AD7F7E" w:rsidRPr="00AD7F7E" w:rsidRDefault="00AD7F7E" w:rsidP="00AD7F7E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8"/>
          <w:szCs w:val="28"/>
        </w:rPr>
      </w:pPr>
      <w:r w:rsidRPr="00AD7F7E">
        <w:rPr>
          <w:rFonts w:ascii="Times New Roman" w:hAnsi="Times New Roman" w:cs="Times New Roman"/>
          <w:color w:val="000000"/>
          <w:sz w:val="28"/>
          <w:szCs w:val="28"/>
        </w:rPr>
        <w:lastRenderedPageBreak/>
        <w:t>А</w:t>
      </w:r>
      <w:proofErr w:type="gramStart"/>
      <w:r w:rsidRPr="00AD7F7E">
        <w:rPr>
          <w:rFonts w:ascii="Times New Roman" w:hAnsi="Times New Roman" w:cs="Times New Roman"/>
          <w:color w:val="000000"/>
          <w:sz w:val="18"/>
          <w:szCs w:val="18"/>
        </w:rPr>
        <w:t>1</w:t>
      </w:r>
      <w:proofErr w:type="gramEnd"/>
      <w:r w:rsidRPr="00AD7F7E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AD7F7E">
        <w:rPr>
          <w:rFonts w:ascii="Times New Roman" w:hAnsi="Times New Roman" w:cs="Times New Roman"/>
          <w:color w:val="000000"/>
          <w:sz w:val="28"/>
          <w:szCs w:val="28"/>
        </w:rPr>
        <w:t>, А</w:t>
      </w:r>
      <w:r w:rsidRPr="00AD7F7E">
        <w:rPr>
          <w:rFonts w:ascii="Times New Roman" w:hAnsi="Times New Roman" w:cs="Times New Roman"/>
          <w:color w:val="000000"/>
          <w:sz w:val="18"/>
          <w:szCs w:val="18"/>
        </w:rPr>
        <w:t xml:space="preserve">2 </w:t>
      </w:r>
      <w:r w:rsidRPr="00AD7F7E">
        <w:rPr>
          <w:rFonts w:ascii="Times New Roman" w:hAnsi="Times New Roman" w:cs="Times New Roman"/>
          <w:color w:val="000000"/>
          <w:sz w:val="28"/>
          <w:szCs w:val="28"/>
        </w:rPr>
        <w:t xml:space="preserve">− абсолютные величины издержек на производство 1-го и 2-го товаров в рамках национальной экономики. </w:t>
      </w:r>
    </w:p>
    <w:p w:rsidR="00AD7F7E" w:rsidRDefault="00AD7F7E" w:rsidP="00AD7F7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D7F7E">
        <w:rPr>
          <w:rFonts w:ascii="Times New Roman" w:hAnsi="Times New Roman" w:cs="Times New Roman"/>
          <w:color w:val="000000"/>
          <w:sz w:val="28"/>
          <w:szCs w:val="28"/>
        </w:rPr>
        <w:t>А</w:t>
      </w:r>
      <w:proofErr w:type="gramStart"/>
      <w:r w:rsidRPr="00AD7F7E">
        <w:rPr>
          <w:rFonts w:ascii="Times New Roman" w:hAnsi="Times New Roman" w:cs="Times New Roman"/>
          <w:color w:val="000000"/>
          <w:sz w:val="18"/>
          <w:szCs w:val="18"/>
        </w:rPr>
        <w:t>1</w:t>
      </w:r>
      <w:proofErr w:type="gramEnd"/>
      <w:r w:rsidRPr="00AD7F7E">
        <w:rPr>
          <w:rFonts w:ascii="Times New Roman" w:hAnsi="Times New Roman" w:cs="Times New Roman"/>
          <w:color w:val="000000"/>
          <w:sz w:val="28"/>
          <w:szCs w:val="28"/>
        </w:rPr>
        <w:t>', А</w:t>
      </w:r>
      <w:r w:rsidRPr="00AD7F7E">
        <w:rPr>
          <w:rFonts w:ascii="Times New Roman" w:hAnsi="Times New Roman" w:cs="Times New Roman"/>
          <w:color w:val="000000"/>
          <w:sz w:val="18"/>
          <w:szCs w:val="18"/>
        </w:rPr>
        <w:t>2</w:t>
      </w:r>
      <w:r w:rsidRPr="00AD7F7E">
        <w:rPr>
          <w:rFonts w:ascii="Times New Roman" w:hAnsi="Times New Roman" w:cs="Times New Roman"/>
          <w:color w:val="000000"/>
          <w:sz w:val="28"/>
          <w:szCs w:val="28"/>
        </w:rPr>
        <w:t>' − соответственно абсолютные величины издержек за рубежом. А</w:t>
      </w:r>
      <w:proofErr w:type="gramStart"/>
      <w:r w:rsidRPr="00AD7F7E">
        <w:rPr>
          <w:rFonts w:ascii="Times New Roman" w:hAnsi="Times New Roman" w:cs="Times New Roman"/>
          <w:color w:val="000000"/>
          <w:sz w:val="18"/>
          <w:szCs w:val="18"/>
        </w:rPr>
        <w:t>1</w:t>
      </w:r>
      <w:proofErr w:type="gramEnd"/>
      <w:r w:rsidRPr="00AD7F7E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AD7F7E">
        <w:rPr>
          <w:rFonts w:ascii="Times New Roman" w:hAnsi="Times New Roman" w:cs="Times New Roman"/>
          <w:color w:val="000000"/>
          <w:sz w:val="28"/>
          <w:szCs w:val="28"/>
        </w:rPr>
        <w:t>/ А</w:t>
      </w:r>
      <w:r w:rsidRPr="00AD7F7E">
        <w:rPr>
          <w:rFonts w:ascii="Times New Roman" w:hAnsi="Times New Roman" w:cs="Times New Roman"/>
          <w:color w:val="000000"/>
          <w:sz w:val="18"/>
          <w:szCs w:val="18"/>
        </w:rPr>
        <w:t xml:space="preserve">2 </w:t>
      </w:r>
      <w:r w:rsidRPr="00AD7F7E">
        <w:rPr>
          <w:rFonts w:ascii="Times New Roman" w:hAnsi="Times New Roman" w:cs="Times New Roman"/>
          <w:color w:val="000000"/>
          <w:sz w:val="28"/>
          <w:szCs w:val="28"/>
        </w:rPr>
        <w:t>− относительные издержки на производство 1-го товара внутри страны. А</w:t>
      </w:r>
      <w:proofErr w:type="gramStart"/>
      <w:r w:rsidRPr="00AD7F7E">
        <w:rPr>
          <w:rFonts w:ascii="Times New Roman" w:hAnsi="Times New Roman" w:cs="Times New Roman"/>
          <w:color w:val="000000"/>
          <w:sz w:val="18"/>
          <w:szCs w:val="18"/>
        </w:rPr>
        <w:t>1</w:t>
      </w:r>
      <w:proofErr w:type="gramEnd"/>
      <w:r w:rsidRPr="00AD7F7E">
        <w:rPr>
          <w:rFonts w:ascii="Times New Roman" w:hAnsi="Times New Roman" w:cs="Times New Roman"/>
          <w:color w:val="000000"/>
          <w:sz w:val="28"/>
          <w:szCs w:val="28"/>
        </w:rPr>
        <w:t>' / А</w:t>
      </w:r>
      <w:r w:rsidRPr="00AD7F7E">
        <w:rPr>
          <w:rFonts w:ascii="Times New Roman" w:hAnsi="Times New Roman" w:cs="Times New Roman"/>
          <w:color w:val="000000"/>
          <w:sz w:val="18"/>
          <w:szCs w:val="18"/>
        </w:rPr>
        <w:t>2</w:t>
      </w:r>
      <w:r w:rsidRPr="00AD7F7E">
        <w:rPr>
          <w:rFonts w:ascii="Times New Roman" w:hAnsi="Times New Roman" w:cs="Times New Roman"/>
          <w:color w:val="000000"/>
          <w:sz w:val="28"/>
          <w:szCs w:val="28"/>
        </w:rPr>
        <w:t>' − относительные издержки на производство 1-го товара за рубежом. (А</w:t>
      </w:r>
      <w:proofErr w:type="gramStart"/>
      <w:r w:rsidRPr="00AD7F7E">
        <w:rPr>
          <w:rFonts w:ascii="Times New Roman" w:hAnsi="Times New Roman" w:cs="Times New Roman"/>
          <w:color w:val="000000"/>
          <w:sz w:val="18"/>
          <w:szCs w:val="18"/>
        </w:rPr>
        <w:t>1</w:t>
      </w:r>
      <w:proofErr w:type="gramEnd"/>
      <w:r w:rsidRPr="00AD7F7E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Pr="00AD7F7E">
        <w:rPr>
          <w:rFonts w:ascii="Times New Roman" w:hAnsi="Times New Roman" w:cs="Times New Roman"/>
          <w:color w:val="000000"/>
          <w:sz w:val="28"/>
          <w:szCs w:val="28"/>
        </w:rPr>
        <w:t>/ А</w:t>
      </w:r>
      <w:r w:rsidRPr="00AD7F7E">
        <w:rPr>
          <w:rFonts w:ascii="Times New Roman" w:hAnsi="Times New Roman" w:cs="Times New Roman"/>
          <w:color w:val="000000"/>
          <w:sz w:val="18"/>
          <w:szCs w:val="18"/>
        </w:rPr>
        <w:t>2</w:t>
      </w:r>
      <w:r w:rsidRPr="00AD7F7E">
        <w:rPr>
          <w:rFonts w:ascii="Times New Roman" w:hAnsi="Times New Roman" w:cs="Times New Roman"/>
          <w:color w:val="000000"/>
          <w:sz w:val="28"/>
          <w:szCs w:val="28"/>
        </w:rPr>
        <w:t>) &lt; (А</w:t>
      </w:r>
      <w:r w:rsidRPr="00AD7F7E">
        <w:rPr>
          <w:rFonts w:ascii="Times New Roman" w:hAnsi="Times New Roman" w:cs="Times New Roman"/>
          <w:color w:val="000000"/>
          <w:sz w:val="18"/>
          <w:szCs w:val="18"/>
        </w:rPr>
        <w:t>1</w:t>
      </w:r>
      <w:r w:rsidRPr="00AD7F7E">
        <w:rPr>
          <w:rFonts w:ascii="Times New Roman" w:hAnsi="Times New Roman" w:cs="Times New Roman"/>
          <w:color w:val="000000"/>
          <w:sz w:val="28"/>
          <w:szCs w:val="28"/>
        </w:rPr>
        <w:t>' / А</w:t>
      </w:r>
      <w:r w:rsidRPr="00AD7F7E">
        <w:rPr>
          <w:rFonts w:ascii="Times New Roman" w:hAnsi="Times New Roman" w:cs="Times New Roman"/>
          <w:color w:val="000000"/>
          <w:sz w:val="18"/>
          <w:szCs w:val="18"/>
        </w:rPr>
        <w:t>2</w:t>
      </w:r>
      <w:r w:rsidRPr="00AD7F7E">
        <w:rPr>
          <w:rFonts w:ascii="Times New Roman" w:hAnsi="Times New Roman" w:cs="Times New Roman"/>
          <w:color w:val="000000"/>
          <w:sz w:val="28"/>
          <w:szCs w:val="28"/>
        </w:rPr>
        <w:t xml:space="preserve">') − основание для экспорта 1-го товара за рубеж </w:t>
      </w:r>
    </w:p>
    <w:p w:rsidR="00AD7F7E" w:rsidRDefault="00AD7F7E" w:rsidP="00AD7F7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CA02C8" w:rsidRPr="0047216F" w:rsidRDefault="00CA02C8" w:rsidP="00AD7F7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4.2. Международная торговля и макроэкономическое равновесие </w:t>
      </w:r>
    </w:p>
    <w:p w:rsidR="00CA02C8" w:rsidRPr="0047216F" w:rsidRDefault="00E86503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Международную торговлю образуют д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>ва встречных поток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 товаров: </w:t>
      </w:r>
      <w:r w:rsidRPr="00E86503">
        <w:rPr>
          <w:rFonts w:ascii="Times New Roman" w:hAnsi="Times New Roman" w:cs="Times New Roman"/>
          <w:color w:val="000000"/>
          <w:sz w:val="28"/>
          <w:szCs w:val="28"/>
          <w:u w:val="single"/>
        </w:rPr>
        <w:t>экспорт и импорт.</w:t>
      </w:r>
    </w:p>
    <w:p w:rsidR="00CA02C8" w:rsidRPr="0047216F" w:rsidRDefault="00AD7F7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ЭКСПОРТ</w:t>
      </w:r>
      <w:r w:rsidR="00CA02C8" w:rsidRPr="0047216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CA02C8" w:rsidRPr="00343D2E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CA02C8" w:rsidRPr="00343D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вывоз </w:t>
      </w:r>
      <w:r w:rsidR="00CA02C8" w:rsidRPr="00343D2E">
        <w:rPr>
          <w:rFonts w:ascii="Times New Roman" w:hAnsi="Times New Roman" w:cs="Times New Roman"/>
          <w:color w:val="000000"/>
          <w:sz w:val="28"/>
          <w:szCs w:val="28"/>
        </w:rPr>
        <w:t>товара</w:t>
      </w:r>
      <w:r w:rsidR="00CA02C8" w:rsidRPr="00343D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за границу</w:t>
      </w:r>
      <w:r w:rsidR="00CA02C8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с целью продажи, определяется величиной избыточного предложения. </w:t>
      </w:r>
    </w:p>
    <w:p w:rsidR="00CA02C8" w:rsidRPr="0047216F" w:rsidRDefault="00343D2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ИМПОРТ</w:t>
      </w:r>
      <w:r w:rsidR="00CA02C8" w:rsidRPr="0047216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CA02C8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CA02C8" w:rsidRPr="00343D2E">
        <w:rPr>
          <w:rFonts w:ascii="Times New Roman" w:hAnsi="Times New Roman" w:cs="Times New Roman"/>
          <w:b/>
          <w:color w:val="000000"/>
          <w:sz w:val="28"/>
          <w:szCs w:val="28"/>
        </w:rPr>
        <w:t>ввоз</w:t>
      </w:r>
      <w:r w:rsidR="00CA02C8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товара </w:t>
      </w:r>
      <w:r w:rsidR="00CA02C8" w:rsidRPr="00343D2E">
        <w:rPr>
          <w:rFonts w:ascii="Times New Roman" w:hAnsi="Times New Roman" w:cs="Times New Roman"/>
          <w:b/>
          <w:color w:val="000000"/>
          <w:sz w:val="28"/>
          <w:szCs w:val="28"/>
        </w:rPr>
        <w:t>из-за границы</w:t>
      </w:r>
      <w:r w:rsidR="00CA02C8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, определяется величиной избыточного спроса. </w:t>
      </w:r>
    </w:p>
    <w:p w:rsidR="00CA02C8" w:rsidRPr="0047216F" w:rsidRDefault="00B82430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ВНЕШНЕТОРГОВЫЙ ОБОРОТ - </w:t>
      </w:r>
      <w:r w:rsidRPr="00454013">
        <w:rPr>
          <w:rFonts w:ascii="Times New Roman" w:hAnsi="Times New Roman" w:cs="Times New Roman"/>
          <w:b/>
          <w:color w:val="000000"/>
          <w:sz w:val="28"/>
          <w:szCs w:val="28"/>
        </w:rPr>
        <w:t>сумма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экспорта и импорта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A02C8" w:rsidRPr="0047216F" w:rsidRDefault="00454013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ВНЕШНЕТОРОГОВЕ САЛЬДО - </w:t>
      </w:r>
      <w:r w:rsidRPr="00454013">
        <w:rPr>
          <w:rFonts w:ascii="Times New Roman" w:hAnsi="Times New Roman" w:cs="Times New Roman"/>
          <w:b/>
          <w:color w:val="000000"/>
          <w:sz w:val="28"/>
          <w:szCs w:val="28"/>
        </w:rPr>
        <w:t>р</w:t>
      </w:r>
      <w:r w:rsidR="00CA02C8" w:rsidRPr="00454013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азность </w:t>
      </w:r>
      <w:r w:rsidR="00CA02C8" w:rsidRPr="0047216F">
        <w:rPr>
          <w:rFonts w:ascii="Times New Roman" w:hAnsi="Times New Roman" w:cs="Times New Roman"/>
          <w:color w:val="000000"/>
          <w:sz w:val="28"/>
          <w:szCs w:val="28"/>
        </w:rPr>
        <w:t>экспорта и импорта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A02C8" w:rsidRDefault="00CA02C8" w:rsidP="005F3D9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На макроуровне экспорт и импорт являются составными элементами баланса доходов и расходов страны </w:t>
      </w:r>
    </w:p>
    <w:p w:rsidR="005F3D9E" w:rsidRPr="0047216F" w:rsidRDefault="005F3D9E" w:rsidP="005F3D9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247900" cy="13357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C62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46" t="50783" r="30219" b="19042"/>
                    <a:stretch/>
                  </pic:blipFill>
                  <pic:spPr bwMode="auto">
                    <a:xfrm>
                      <a:off x="0" y="0"/>
                      <a:ext cx="2248347" cy="133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где C – потребительские расходы;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G – государственные расходы;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I – инвестиционные расходы; </w:t>
      </w:r>
    </w:p>
    <w:p w:rsidR="00CA02C8" w:rsidRPr="0047216F" w:rsidRDefault="00CA02C8" w:rsidP="005F3D9E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x – экспорт. 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m – импорт. </w:t>
      </w:r>
    </w:p>
    <w:p w:rsidR="00B87044" w:rsidRDefault="00B87044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CA02C8" w:rsidRPr="00F51F6E" w:rsidRDefault="00CA02C8" w:rsidP="00F51F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F6E">
        <w:rPr>
          <w:rFonts w:ascii="Times New Roman" w:hAnsi="Times New Roman" w:cs="Times New Roman"/>
          <w:b/>
          <w:sz w:val="28"/>
          <w:szCs w:val="28"/>
        </w:rPr>
        <w:t>ВНП = С + I + G + x – m ,</w:t>
      </w:r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где x – m =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Nx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 − чистый экспорт. </w:t>
      </w:r>
    </w:p>
    <w:p w:rsidR="00CA02C8" w:rsidRPr="00F51F6E" w:rsidRDefault="00F51F6E" w:rsidP="00F51F6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1F6E">
        <w:rPr>
          <w:rFonts w:ascii="Times New Roman" w:hAnsi="Times New Roman" w:cs="Times New Roman"/>
          <w:b/>
          <w:sz w:val="28"/>
          <w:szCs w:val="28"/>
        </w:rPr>
        <w:t xml:space="preserve">ВНП = С + I + G + </w:t>
      </w:r>
      <w:proofErr w:type="spellStart"/>
      <w:r w:rsidRPr="00F51F6E">
        <w:rPr>
          <w:rFonts w:ascii="Times New Roman" w:hAnsi="Times New Roman" w:cs="Times New Roman"/>
          <w:b/>
          <w:sz w:val="28"/>
          <w:szCs w:val="28"/>
        </w:rPr>
        <w:t>Nx</w:t>
      </w:r>
      <w:proofErr w:type="spellEnd"/>
    </w:p>
    <w:p w:rsidR="00CA02C8" w:rsidRPr="0047216F" w:rsidRDefault="00CA02C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Величина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Nx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 может быть положительной, отрицательной или нулевой и соответственно стимулировать и сдерживать экономический рост. </w:t>
      </w:r>
    </w:p>
    <w:p w:rsidR="00CA02C8" w:rsidRPr="0047216F" w:rsidRDefault="00CA02C8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Графическое изображение влияния чистого экспорта на равновесный уровень национального продукта получило название «Кейнсианский крест» (рис. 4.4).</w:t>
      </w:r>
    </w:p>
    <w:p w:rsidR="00CA02C8" w:rsidRPr="0047216F" w:rsidRDefault="00F51F6E" w:rsidP="00EB2B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38600" cy="2323088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C63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8" t="31279" r="28032" b="20882"/>
                    <a:stretch/>
                  </pic:blipFill>
                  <pic:spPr bwMode="auto">
                    <a:xfrm>
                      <a:off x="0" y="0"/>
                      <a:ext cx="4039403" cy="2323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7688" w:rsidRPr="0047216F" w:rsidRDefault="00377688" w:rsidP="00EB2BC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Рис. 4.4. «Кейнсианский крест»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На графике изображена зависимость между равновесным уровнем национального производства и совокупными расходами общества.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ВНП</w:t>
      </w:r>
      <w:proofErr w:type="gramStart"/>
      <w:r w:rsidRPr="00EB2BC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0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равновесный объем для закрытой экономики.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ВНП</w:t>
      </w:r>
      <w:proofErr w:type="gramStart"/>
      <w:r w:rsidRPr="00EB2BC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1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равновесный объем при отрицательном чистом экспорте.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ВНП</w:t>
      </w:r>
      <w:proofErr w:type="gramStart"/>
      <w:r w:rsidRPr="00EB2BCD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равновесный объем при положительном чистом экспорте.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Закрытой экономике соответствует более высокий равновесный ВНП, чем открытой экономике с отрицательным внешним воздействием. Закрытая экономика более стабильна, чем открытая при негативных внешних процессах. </w:t>
      </w:r>
    </w:p>
    <w:p w:rsidR="00EB2BCD" w:rsidRDefault="00EB2BCD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4.3. Мультипликатор внешней торговли </w:t>
      </w:r>
    </w:p>
    <w:p w:rsidR="00241EF2" w:rsidRDefault="00377688" w:rsidP="00EB2BC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Эффекты от экспорта и импорта для национальной экономики не однозначны. Для их оценки вводится понятие </w:t>
      </w:r>
      <w:r w:rsidRPr="0047216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«предельная склонность к </w:t>
      </w:r>
      <w:r w:rsidRPr="0047216F">
        <w:rPr>
          <w:rFonts w:ascii="Times New Roman" w:hAnsi="Times New Roman" w:cs="Times New Roman"/>
          <w:i/>
          <w:iCs/>
          <w:sz w:val="28"/>
          <w:szCs w:val="28"/>
        </w:rPr>
        <w:t>импорту»</w:t>
      </w:r>
    </w:p>
    <w:p w:rsidR="00377688" w:rsidRPr="00241EF2" w:rsidRDefault="00241EF2" w:rsidP="00EB2BC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ПРЕДЕЛЬНАЯ СКЛОННОСТЬ К ИМПОРТУ</w:t>
      </w:r>
      <w:r w:rsidR="00377688" w:rsidRPr="004721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Km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– </w:t>
      </w:r>
      <w:r w:rsidR="00377688" w:rsidRPr="0047216F">
        <w:rPr>
          <w:rFonts w:ascii="Times New Roman" w:hAnsi="Times New Roman" w:cs="Times New Roman"/>
          <w:sz w:val="28"/>
          <w:szCs w:val="28"/>
        </w:rPr>
        <w:t>функциональн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="00377688" w:rsidRPr="0047216F">
        <w:rPr>
          <w:rFonts w:ascii="Times New Roman" w:hAnsi="Times New Roman" w:cs="Times New Roman"/>
          <w:sz w:val="28"/>
          <w:szCs w:val="28"/>
        </w:rPr>
        <w:t xml:space="preserve">зависимость между изменением импорта и изменением дохода (4.4). </w:t>
      </w:r>
    </w:p>
    <w:p w:rsidR="00377688" w:rsidRPr="00FA6A99" w:rsidRDefault="00F078AC" w:rsidP="00193A0D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  <w:vertAlign w:val="subscript"/>
        </w:rPr>
      </w:pPr>
      <w:r w:rsidRPr="00FA6A99">
        <w:rPr>
          <w:rFonts w:ascii="Times New Roman" w:hAnsi="Times New Roman" w:cs="Times New Roman"/>
          <w:b/>
          <w:sz w:val="36"/>
          <w:szCs w:val="36"/>
          <w:lang w:val="en-US"/>
        </w:rPr>
        <w:t>K</w:t>
      </w:r>
      <w:r w:rsidRPr="00FA6A99">
        <w:rPr>
          <w:rFonts w:ascii="Times New Roman" w:hAnsi="Times New Roman" w:cs="Times New Roman"/>
          <w:b/>
          <w:sz w:val="36"/>
          <w:szCs w:val="36"/>
          <w:vertAlign w:val="subscript"/>
          <w:lang w:val="en-US"/>
        </w:rPr>
        <w:t>m</w:t>
      </w:r>
      <w:r w:rsidRPr="00FA6A99">
        <w:rPr>
          <w:rFonts w:ascii="Times New Roman" w:hAnsi="Times New Roman" w:cs="Times New Roman"/>
          <w:b/>
          <w:sz w:val="36"/>
          <w:szCs w:val="36"/>
          <w:vertAlign w:val="subscript"/>
        </w:rPr>
        <w:t xml:space="preserve"> </w:t>
      </w:r>
      <w:proofErr w:type="gramStart"/>
      <w:r w:rsidRPr="00FA6A99">
        <w:rPr>
          <w:rFonts w:ascii="Times New Roman" w:hAnsi="Times New Roman" w:cs="Times New Roman"/>
          <w:b/>
          <w:sz w:val="36"/>
          <w:szCs w:val="36"/>
          <w:vertAlign w:val="subscript"/>
        </w:rPr>
        <w:t xml:space="preserve">=  </w:t>
      </w:r>
      <w:r w:rsidR="00414A08" w:rsidRPr="00FA6A99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</w:rPr>
        <w:t>Δ</w:t>
      </w:r>
      <w:r w:rsidR="00414A08" w:rsidRPr="00FA6A99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lang w:val="en-US"/>
        </w:rPr>
        <w:t>m</w:t>
      </w:r>
      <w:proofErr w:type="gramEnd"/>
      <w:r w:rsidR="00414A08" w:rsidRPr="00FA6A99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</w:rPr>
        <w:t xml:space="preserve"> / Δ ВНП</w:t>
      </w:r>
    </w:p>
    <w:p w:rsidR="00414A0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m</w:t>
      </w:r>
      <w:proofErr w:type="spellEnd"/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 − предельная склонность к импорту; </w:t>
      </w:r>
    </w:p>
    <w:p w:rsidR="00414A0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7216F">
        <w:rPr>
          <w:rFonts w:ascii="Times New Roman" w:hAnsi="Times New Roman" w:cs="Times New Roman"/>
          <w:sz w:val="28"/>
          <w:szCs w:val="28"/>
        </w:rPr>
        <w:t>Δm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 − изменения импорта;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ΔВНП – изменение национального дохода, вызвавшее изменение импорта. </w:t>
      </w:r>
    </w:p>
    <w:p w:rsidR="00377688" w:rsidRPr="0047216F" w:rsidRDefault="00193A0D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ПРЕДЕЛ</w:t>
      </w:r>
      <w:r w:rsidR="00CE63F3">
        <w:rPr>
          <w:rFonts w:ascii="Times New Roman" w:hAnsi="Times New Roman" w:cs="Times New Roman"/>
          <w:b/>
          <w:iCs/>
          <w:sz w:val="28"/>
          <w:szCs w:val="28"/>
          <w:u w:val="single"/>
        </w:rPr>
        <w:t>ЬНАЯ СКЛОННОСТЬ К ПОТРЕБЛЕНИЮ (</w:t>
      </w:r>
      <w:r w:rsidR="00CE63F3">
        <w:rPr>
          <w:rFonts w:ascii="Times New Roman" w:hAnsi="Times New Roman" w:cs="Times New Roman"/>
          <w:sz w:val="28"/>
          <w:szCs w:val="28"/>
        </w:rPr>
        <w:t>с</w:t>
      </w:r>
      <w:r w:rsidR="00377688" w:rsidRPr="0047216F">
        <w:rPr>
          <w:rFonts w:ascii="Times New Roman" w:hAnsi="Times New Roman" w:cs="Times New Roman"/>
          <w:sz w:val="28"/>
          <w:szCs w:val="28"/>
        </w:rPr>
        <w:t xml:space="preserve"> учетом </w:t>
      </w:r>
      <w:proofErr w:type="spellStart"/>
      <w:r w:rsidR="00377688" w:rsidRPr="0047216F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="00377688" w:rsidRPr="0047216F">
        <w:rPr>
          <w:rFonts w:ascii="Times New Roman" w:hAnsi="Times New Roman" w:cs="Times New Roman"/>
          <w:sz w:val="28"/>
          <w:szCs w:val="28"/>
        </w:rPr>
        <w:t>m</w:t>
      </w:r>
      <w:proofErr w:type="spellEnd"/>
      <w:proofErr w:type="gramEnd"/>
      <w:r w:rsidR="00CE63F3">
        <w:rPr>
          <w:rFonts w:ascii="Times New Roman" w:hAnsi="Times New Roman" w:cs="Times New Roman"/>
          <w:sz w:val="28"/>
          <w:szCs w:val="28"/>
        </w:rPr>
        <w:t>)</w:t>
      </w:r>
      <w:r w:rsidR="00377688"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7688" w:rsidRPr="00CE63F3" w:rsidRDefault="00CE63F3" w:rsidP="00CE63F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63F3">
        <w:rPr>
          <w:rFonts w:ascii="Times New Roman" w:hAnsi="Times New Roman" w:cs="Times New Roman"/>
          <w:b/>
          <w:sz w:val="36"/>
          <w:szCs w:val="36"/>
        </w:rPr>
        <w:t xml:space="preserve">Кс = 1− </w:t>
      </w:r>
      <w:proofErr w:type="spellStart"/>
      <w:r w:rsidRPr="00CE63F3">
        <w:rPr>
          <w:rFonts w:ascii="Times New Roman" w:hAnsi="Times New Roman" w:cs="Times New Roman"/>
          <w:b/>
          <w:sz w:val="36"/>
          <w:szCs w:val="36"/>
        </w:rPr>
        <w:t>Кs</w:t>
      </w:r>
      <w:proofErr w:type="spellEnd"/>
      <w:r w:rsidRPr="00CE63F3">
        <w:rPr>
          <w:rFonts w:ascii="Times New Roman" w:hAnsi="Times New Roman" w:cs="Times New Roman"/>
          <w:b/>
          <w:sz w:val="36"/>
          <w:szCs w:val="36"/>
        </w:rPr>
        <w:t xml:space="preserve"> − </w:t>
      </w:r>
      <w:proofErr w:type="spellStart"/>
      <w:r w:rsidRPr="00CE63F3">
        <w:rPr>
          <w:rFonts w:ascii="Times New Roman" w:hAnsi="Times New Roman" w:cs="Times New Roman"/>
          <w:b/>
          <w:sz w:val="36"/>
          <w:szCs w:val="36"/>
        </w:rPr>
        <w:t>К</w:t>
      </w:r>
      <w:proofErr w:type="gramStart"/>
      <w:r w:rsidRPr="00CE63F3">
        <w:rPr>
          <w:rFonts w:ascii="Times New Roman" w:hAnsi="Times New Roman" w:cs="Times New Roman"/>
          <w:b/>
          <w:sz w:val="36"/>
          <w:szCs w:val="36"/>
        </w:rPr>
        <w:t>m</w:t>
      </w:r>
      <w:proofErr w:type="spellEnd"/>
      <w:proofErr w:type="gramEnd"/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где Кс – предельная склонность к потреблению;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s</w:t>
      </w:r>
      <w:proofErr w:type="spellEnd"/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 – предельная склонность к сбережению.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С учетом предельных зависимостей (Кс,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Кs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m</w:t>
      </w:r>
      <w:proofErr w:type="spellEnd"/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) изменение дохода (ΔВНП) приравнивается к изменению государственных расходов плюс дополнительный спрос на национальный продукт, вызванный самим приращением дохода (4.6). </w:t>
      </w:r>
    </w:p>
    <w:p w:rsidR="00377688" w:rsidRPr="0047216F" w:rsidRDefault="00377688" w:rsidP="00FA6A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16F">
        <w:rPr>
          <w:rFonts w:ascii="Times New Roman" w:hAnsi="Times New Roman" w:cs="Times New Roman"/>
          <w:b/>
          <w:sz w:val="28"/>
          <w:szCs w:val="28"/>
        </w:rPr>
        <w:t xml:space="preserve">ΔВНП = ΔG + (1 − </w:t>
      </w:r>
      <w:proofErr w:type="spellStart"/>
      <w:r w:rsidRPr="0047216F">
        <w:rPr>
          <w:rFonts w:ascii="Times New Roman" w:hAnsi="Times New Roman" w:cs="Times New Roman"/>
          <w:b/>
          <w:sz w:val="28"/>
          <w:szCs w:val="28"/>
        </w:rPr>
        <w:t>Кs</w:t>
      </w:r>
      <w:proofErr w:type="spellEnd"/>
      <w:r w:rsidRPr="0047216F">
        <w:rPr>
          <w:rFonts w:ascii="Times New Roman" w:hAnsi="Times New Roman" w:cs="Times New Roman"/>
          <w:b/>
          <w:sz w:val="28"/>
          <w:szCs w:val="28"/>
        </w:rPr>
        <w:t xml:space="preserve"> − </w:t>
      </w:r>
      <w:proofErr w:type="spellStart"/>
      <w:r w:rsidRPr="0047216F">
        <w:rPr>
          <w:rFonts w:ascii="Times New Roman" w:hAnsi="Times New Roman" w:cs="Times New Roman"/>
          <w:b/>
          <w:sz w:val="28"/>
          <w:szCs w:val="28"/>
        </w:rPr>
        <w:t>Кm</w:t>
      </w:r>
      <w:proofErr w:type="spellEnd"/>
      <w:r w:rsidR="0055263E" w:rsidRPr="0047216F">
        <w:rPr>
          <w:rFonts w:ascii="Times New Roman" w:hAnsi="Times New Roman" w:cs="Times New Roman"/>
          <w:b/>
          <w:sz w:val="28"/>
          <w:szCs w:val="28"/>
        </w:rPr>
        <w:t>) × ΔВНП</w:t>
      </w:r>
      <w:proofErr w:type="gramStart"/>
      <w:r w:rsidR="0055263E" w:rsidRPr="0047216F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</w:p>
    <w:p w:rsidR="00377688" w:rsidRPr="0047216F" w:rsidRDefault="00377688" w:rsidP="00FA6A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16F">
        <w:rPr>
          <w:rFonts w:ascii="Times New Roman" w:hAnsi="Times New Roman" w:cs="Times New Roman"/>
          <w:b/>
          <w:sz w:val="28"/>
          <w:szCs w:val="28"/>
        </w:rPr>
        <w:t xml:space="preserve">ΔВНП × (1 − 1 + </w:t>
      </w:r>
      <w:proofErr w:type="spellStart"/>
      <w:r w:rsidRPr="0047216F">
        <w:rPr>
          <w:rFonts w:ascii="Times New Roman" w:hAnsi="Times New Roman" w:cs="Times New Roman"/>
          <w:b/>
          <w:sz w:val="28"/>
          <w:szCs w:val="28"/>
        </w:rPr>
        <w:t>Кs</w:t>
      </w:r>
      <w:proofErr w:type="spellEnd"/>
      <w:r w:rsidRPr="0047216F">
        <w:rPr>
          <w:rFonts w:ascii="Times New Roman" w:hAnsi="Times New Roman" w:cs="Times New Roman"/>
          <w:b/>
          <w:sz w:val="28"/>
          <w:szCs w:val="28"/>
        </w:rPr>
        <w:t xml:space="preserve"> + </w:t>
      </w:r>
      <w:proofErr w:type="spellStart"/>
      <w:r w:rsidRPr="0047216F">
        <w:rPr>
          <w:rFonts w:ascii="Times New Roman" w:hAnsi="Times New Roman" w:cs="Times New Roman"/>
          <w:b/>
          <w:sz w:val="28"/>
          <w:szCs w:val="28"/>
        </w:rPr>
        <w:t>К</w:t>
      </w:r>
      <w:proofErr w:type="gramStart"/>
      <w:r w:rsidRPr="0047216F">
        <w:rPr>
          <w:rFonts w:ascii="Times New Roman" w:hAnsi="Times New Roman" w:cs="Times New Roman"/>
          <w:b/>
          <w:sz w:val="28"/>
          <w:szCs w:val="28"/>
        </w:rPr>
        <w:t>m</w:t>
      </w:r>
      <w:proofErr w:type="spellEnd"/>
      <w:proofErr w:type="gramEnd"/>
      <w:r w:rsidRPr="0047216F">
        <w:rPr>
          <w:rFonts w:ascii="Times New Roman" w:hAnsi="Times New Roman" w:cs="Times New Roman"/>
          <w:b/>
          <w:sz w:val="28"/>
          <w:szCs w:val="28"/>
        </w:rPr>
        <w:t>) = ΔG ,</w:t>
      </w:r>
    </w:p>
    <w:p w:rsidR="00377688" w:rsidRPr="0047216F" w:rsidRDefault="00377688" w:rsidP="00FA6A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16F">
        <w:rPr>
          <w:rFonts w:ascii="Times New Roman" w:hAnsi="Times New Roman" w:cs="Times New Roman"/>
          <w:b/>
          <w:sz w:val="28"/>
          <w:szCs w:val="28"/>
        </w:rPr>
        <w:t>ΔВНП × (</w:t>
      </w:r>
      <w:proofErr w:type="spellStart"/>
      <w:r w:rsidRPr="0047216F">
        <w:rPr>
          <w:rFonts w:ascii="Times New Roman" w:hAnsi="Times New Roman" w:cs="Times New Roman"/>
          <w:b/>
          <w:sz w:val="28"/>
          <w:szCs w:val="28"/>
        </w:rPr>
        <w:t>Кs</w:t>
      </w:r>
      <w:proofErr w:type="spellEnd"/>
      <w:r w:rsidRPr="0047216F">
        <w:rPr>
          <w:rFonts w:ascii="Times New Roman" w:hAnsi="Times New Roman" w:cs="Times New Roman"/>
          <w:b/>
          <w:sz w:val="28"/>
          <w:szCs w:val="28"/>
        </w:rPr>
        <w:t xml:space="preserve"> + </w:t>
      </w:r>
      <w:proofErr w:type="spellStart"/>
      <w:r w:rsidRPr="0047216F">
        <w:rPr>
          <w:rFonts w:ascii="Times New Roman" w:hAnsi="Times New Roman" w:cs="Times New Roman"/>
          <w:b/>
          <w:sz w:val="28"/>
          <w:szCs w:val="28"/>
        </w:rPr>
        <w:t>К</w:t>
      </w:r>
      <w:proofErr w:type="gramStart"/>
      <w:r w:rsidRPr="0047216F">
        <w:rPr>
          <w:rFonts w:ascii="Times New Roman" w:hAnsi="Times New Roman" w:cs="Times New Roman"/>
          <w:b/>
          <w:sz w:val="28"/>
          <w:szCs w:val="28"/>
        </w:rPr>
        <w:t>m</w:t>
      </w:r>
      <w:proofErr w:type="spellEnd"/>
      <w:proofErr w:type="gramEnd"/>
      <w:r w:rsidRPr="0047216F">
        <w:rPr>
          <w:rFonts w:ascii="Times New Roman" w:hAnsi="Times New Roman" w:cs="Times New Roman"/>
          <w:b/>
          <w:sz w:val="28"/>
          <w:szCs w:val="28"/>
        </w:rPr>
        <w:t>) = ΔG .</w:t>
      </w:r>
    </w:p>
    <w:p w:rsidR="00FA6A99" w:rsidRDefault="00FA6A99" w:rsidP="00FA6A99">
      <w:pPr>
        <w:autoSpaceDE w:val="0"/>
        <w:autoSpaceDN w:val="0"/>
        <w:adjustRightInd w:val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77688" w:rsidRPr="0047216F" w:rsidRDefault="00FA6A99" w:rsidP="00FA6A99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МУЛЬТИПЛИКАТОР</w:t>
      </w:r>
      <w:r>
        <w:rPr>
          <w:rFonts w:ascii="Times New Roman" w:hAnsi="Times New Roman" w:cs="Times New Roman"/>
          <w:sz w:val="28"/>
          <w:szCs w:val="28"/>
        </w:rPr>
        <w:t xml:space="preserve"> примет вид:</w:t>
      </w:r>
    </w:p>
    <w:p w:rsidR="009E523C" w:rsidRPr="0047216F" w:rsidRDefault="009E523C" w:rsidP="00FA6A9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Δ</w:t>
      </w:r>
      <w:r w:rsidRPr="0047216F">
        <w:rPr>
          <w:rFonts w:ascii="Times New Roman" w:hAnsi="Times New Roman" w:cs="Times New Roman"/>
          <w:sz w:val="28"/>
          <w:szCs w:val="28"/>
        </w:rPr>
        <w:t xml:space="preserve"> </w:t>
      </w:r>
      <w:r w:rsidR="00D5611B" w:rsidRPr="0047216F">
        <w:rPr>
          <w:rFonts w:ascii="Times New Roman" w:hAnsi="Times New Roman" w:cs="Times New Roman"/>
          <w:b/>
          <w:sz w:val="28"/>
          <w:szCs w:val="28"/>
        </w:rPr>
        <w:t>ВНП</w:t>
      </w:r>
      <w:r w:rsidRPr="0047216F">
        <w:rPr>
          <w:rFonts w:ascii="Times New Roman" w:hAnsi="Times New Roman" w:cs="Times New Roman"/>
          <w:sz w:val="28"/>
          <w:szCs w:val="28"/>
        </w:rPr>
        <w:t xml:space="preserve"> / </w:t>
      </w:r>
      <w:r w:rsidRPr="0047216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Δ </w:t>
      </w:r>
      <w:r w:rsidRPr="0047216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val="en-US"/>
        </w:rPr>
        <w:t>G</w:t>
      </w:r>
      <w:r w:rsidR="004B7FF7" w:rsidRPr="0047216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= 1 / (</w:t>
      </w:r>
      <w:r w:rsidR="004B7FF7" w:rsidRPr="0047216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val="en-US"/>
        </w:rPr>
        <w:t>K</w:t>
      </w:r>
      <w:r w:rsidR="004B7FF7" w:rsidRPr="0047216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  <w:vertAlign w:val="subscript"/>
          <w:lang w:val="en-US"/>
        </w:rPr>
        <w:t>S</w:t>
      </w:r>
      <w:r w:rsidR="004B7FF7" w:rsidRPr="0047216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  <w:vertAlign w:val="subscript"/>
        </w:rPr>
        <w:t xml:space="preserve"> </w:t>
      </w:r>
      <w:r w:rsidR="004B7FF7" w:rsidRPr="0047216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+ </w:t>
      </w:r>
      <w:r w:rsidR="004B7FF7" w:rsidRPr="0047216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  <w:lang w:val="en-US"/>
        </w:rPr>
        <w:t>K</w:t>
      </w:r>
      <w:r w:rsidR="004B7FF7" w:rsidRPr="0047216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  <w:vertAlign w:val="subscript"/>
          <w:lang w:val="en-US"/>
        </w:rPr>
        <w:t>M</w:t>
      </w:r>
      <w:r w:rsidR="004B7FF7" w:rsidRPr="0047216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)</w:t>
      </w:r>
    </w:p>
    <w:p w:rsidR="00A502F8" w:rsidRDefault="00A502F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77688" w:rsidRPr="0047216F" w:rsidRDefault="00A502F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МУЛЬТИПЛИКАТОР ИМПОРТА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377688"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11B" w:rsidRPr="00A502F8" w:rsidRDefault="00D5611B" w:rsidP="00A502F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</w:rPr>
      </w:pPr>
      <w:proofErr w:type="gramStart"/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lang w:val="en-US"/>
        </w:rPr>
        <w:t>m</w:t>
      </w:r>
      <w:proofErr w:type="gramEnd"/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</w:rPr>
        <w:t xml:space="preserve"> 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  <w:lang w:val="en-US"/>
        </w:rPr>
        <w:t>KS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</w:rPr>
        <w:t xml:space="preserve"> + 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  <w:lang w:val="en-US"/>
        </w:rPr>
        <w:t>KM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</w:rPr>
        <w:t xml:space="preserve"> = 1 / (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lang w:val="en-US"/>
        </w:rPr>
        <w:t>K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  <w:lang w:val="en-US"/>
        </w:rPr>
        <w:t>S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</w:rPr>
        <w:t xml:space="preserve"> 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</w:rPr>
        <w:t xml:space="preserve">+ 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lang w:val="en-US"/>
        </w:rPr>
        <w:t>K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  <w:lang w:val="en-US"/>
        </w:rPr>
        <w:t>M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</w:rPr>
        <w:t>)</w:t>
      </w:r>
    </w:p>
    <w:p w:rsidR="00A502F8" w:rsidRDefault="00A502F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77688" w:rsidRPr="0047216F" w:rsidRDefault="00A502F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МУЛЬТИПЛИКАТОР ЭКСПОРТА:</w:t>
      </w:r>
      <w:r w:rsidR="00377688"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03A" w:rsidRPr="00A502F8" w:rsidRDefault="00BE203A" w:rsidP="00A502F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  <w:lang w:val="en-US"/>
        </w:rPr>
      </w:pPr>
      <w:proofErr w:type="gramStart"/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lang w:val="en-US"/>
        </w:rPr>
        <w:t>m</w:t>
      </w:r>
      <w:proofErr w:type="gramEnd"/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lang w:val="en-US"/>
        </w:rPr>
        <w:t xml:space="preserve"> 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  <w:lang w:val="en-US"/>
        </w:rPr>
        <w:t xml:space="preserve">KS 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lang w:val="en-US"/>
        </w:rPr>
        <w:t xml:space="preserve"> = 1 / K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  <w:lang w:val="en-US"/>
        </w:rPr>
        <w:t>S</w:t>
      </w:r>
    </w:p>
    <w:p w:rsidR="008B0111" w:rsidRPr="00A502F8" w:rsidRDefault="008B0111" w:rsidP="00A502F8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lang w:val="en-US"/>
        </w:rPr>
        <w:t>1 / K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  <w:lang w:val="en-US"/>
        </w:rPr>
        <w:t xml:space="preserve">S   </w:t>
      </w:r>
      <w:r w:rsidRPr="00A502F8">
        <w:rPr>
          <w:rFonts w:ascii="Times New Roman" w:hAnsi="Times New Roman" w:cs="Times New Roman"/>
          <w:sz w:val="36"/>
          <w:szCs w:val="36"/>
          <w:lang w:val="en-US"/>
        </w:rPr>
        <w:t xml:space="preserve">&gt; 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lang w:val="en-US"/>
        </w:rPr>
        <w:t>1 / (K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  <w:lang w:val="en-US"/>
        </w:rPr>
        <w:t xml:space="preserve">S 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lang w:val="en-US"/>
        </w:rPr>
        <w:t>+ K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vertAlign w:val="subscript"/>
          <w:lang w:val="en-US"/>
        </w:rPr>
        <w:t>M</w:t>
      </w:r>
      <w:r w:rsidRPr="00A502F8">
        <w:rPr>
          <w:rFonts w:ascii="Times New Roman" w:hAnsi="Times New Roman" w:cs="Times New Roman"/>
          <w:b/>
          <w:bCs/>
          <w:color w:val="252525"/>
          <w:sz w:val="36"/>
          <w:szCs w:val="36"/>
          <w:shd w:val="clear" w:color="auto" w:fill="FFFFFF"/>
          <w:lang w:val="en-US"/>
        </w:rPr>
        <w:t>)</w:t>
      </w:r>
    </w:p>
    <w:p w:rsidR="00625AE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Так ка</w:t>
      </w:r>
      <w:r w:rsidR="00FD24FE">
        <w:rPr>
          <w:rFonts w:ascii="Times New Roman" w:hAnsi="Times New Roman" w:cs="Times New Roman"/>
          <w:sz w:val="28"/>
          <w:szCs w:val="28"/>
        </w:rPr>
        <w:t>к выполняется неравенство</w:t>
      </w:r>
      <w:r w:rsidRPr="0047216F">
        <w:rPr>
          <w:rFonts w:ascii="Times New Roman" w:hAnsi="Times New Roman" w:cs="Times New Roman"/>
          <w:sz w:val="28"/>
          <w:szCs w:val="28"/>
        </w:rPr>
        <w:t xml:space="preserve">, то </w:t>
      </w:r>
      <w:r w:rsidRPr="00FD24FE">
        <w:rPr>
          <w:rFonts w:ascii="Times New Roman" w:hAnsi="Times New Roman" w:cs="Times New Roman"/>
          <w:sz w:val="28"/>
          <w:szCs w:val="28"/>
          <w:u w:val="single"/>
        </w:rPr>
        <w:t>экспорт в большей степени увеличивает ВНП</w:t>
      </w:r>
      <w:r w:rsidRPr="0047216F">
        <w:rPr>
          <w:rFonts w:ascii="Times New Roman" w:hAnsi="Times New Roman" w:cs="Times New Roman"/>
          <w:sz w:val="28"/>
          <w:szCs w:val="28"/>
        </w:rPr>
        <w:t xml:space="preserve">, чем импорт. </w:t>
      </w:r>
    </w:p>
    <w:p w:rsidR="00377688" w:rsidRPr="0047216F" w:rsidRDefault="00625AEF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РАСЧЁТ ПРИРОСТА ВНП</w:t>
      </w:r>
      <w:r w:rsidR="00377688" w:rsidRPr="0047216F">
        <w:rPr>
          <w:rFonts w:ascii="Times New Roman" w:hAnsi="Times New Roman" w:cs="Times New Roman"/>
          <w:sz w:val="28"/>
          <w:szCs w:val="28"/>
        </w:rPr>
        <w:t xml:space="preserve"> за счет</w:t>
      </w:r>
      <w:r>
        <w:rPr>
          <w:rFonts w:ascii="Times New Roman" w:hAnsi="Times New Roman" w:cs="Times New Roman"/>
          <w:sz w:val="28"/>
          <w:szCs w:val="28"/>
        </w:rPr>
        <w:t xml:space="preserve"> прироста импорта</w:t>
      </w:r>
      <w:r w:rsidR="00377688" w:rsidRPr="0047216F">
        <w:rPr>
          <w:rFonts w:ascii="Times New Roman" w:hAnsi="Times New Roman" w:cs="Times New Roman"/>
          <w:sz w:val="28"/>
          <w:szCs w:val="28"/>
        </w:rPr>
        <w:t xml:space="preserve"> и прироста экспорта </w:t>
      </w:r>
    </w:p>
    <w:p w:rsidR="00377688" w:rsidRPr="00FD24FE" w:rsidRDefault="00FD24FE" w:rsidP="00FD24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ΔВНПи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=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mKs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+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Km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×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Δу</w:t>
      </w:r>
      <w:proofErr w:type="spellEnd"/>
    </w:p>
    <w:p w:rsidR="00377688" w:rsidRPr="00FD24FE" w:rsidRDefault="00FD24FE" w:rsidP="00FD24FE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ΔВНПэ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=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mKs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×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Δх</w:t>
      </w:r>
      <w:proofErr w:type="spellEnd"/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Δx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Δy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 − прирост экспорта и импорта.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При равном приросте импорта и экспорта, равных предельной склонности к сбережению и предельной склонности к импорту, прирост ВНП за счет экспорта превышает прирост ВНП за счет импорта. </w:t>
      </w:r>
    </w:p>
    <w:p w:rsidR="002B590E" w:rsidRDefault="002B590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sz w:val="28"/>
          <w:szCs w:val="28"/>
        </w:rPr>
        <w:t xml:space="preserve">4.4. Торговая политика и ее виды </w:t>
      </w:r>
    </w:p>
    <w:p w:rsidR="00377688" w:rsidRPr="0047216F" w:rsidRDefault="002B590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ТОРГОВАЯ ПОЛИТИКА - </w:t>
      </w:r>
      <w:r w:rsidR="00377688" w:rsidRPr="0047216F">
        <w:rPr>
          <w:rFonts w:ascii="Times New Roman" w:hAnsi="Times New Roman" w:cs="Times New Roman"/>
          <w:sz w:val="28"/>
          <w:szCs w:val="28"/>
        </w:rPr>
        <w:t xml:space="preserve">принятые в стране правила осуществления и регулирования внешней торговли и платежей. </w:t>
      </w:r>
    </w:p>
    <w:p w:rsidR="00D0133A" w:rsidRDefault="00D0133A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ФОРМЫ ТОРГОВОЙ ПОЛИТИКИ:</w:t>
      </w:r>
    </w:p>
    <w:p w:rsidR="00964AA1" w:rsidRPr="00B55090" w:rsidRDefault="00964AA1" w:rsidP="00B55090">
      <w:pPr>
        <w:pStyle w:val="a4"/>
        <w:numPr>
          <w:ilvl w:val="0"/>
          <w:numId w:val="13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55090">
        <w:rPr>
          <w:rFonts w:ascii="Times New Roman" w:hAnsi="Times New Roman" w:cs="Times New Roman"/>
          <w:b/>
          <w:sz w:val="28"/>
          <w:szCs w:val="28"/>
        </w:rPr>
        <w:t>Фритредерство</w:t>
      </w:r>
      <w:r w:rsidR="00B55090" w:rsidRPr="00B55090">
        <w:rPr>
          <w:rFonts w:ascii="Times New Roman" w:hAnsi="Times New Roman" w:cs="Times New Roman"/>
          <w:sz w:val="28"/>
          <w:szCs w:val="28"/>
        </w:rPr>
        <w:t xml:space="preserve"> – крайняя политика минимального государственного вмешательства во внешнюю торговлю. Базируется на таких элементах рыночного механизма, как конкуренция, колебание спроса и предложения относительно цены равновесия, а также на принципах абсолютных и относительных преимуществ. Основоположники: А. Смит, Д. Риккардо. </w:t>
      </w:r>
    </w:p>
    <w:p w:rsidR="00964AA1" w:rsidRDefault="00964AA1" w:rsidP="00964AA1">
      <w:pPr>
        <w:pStyle w:val="a4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2E4D">
        <w:rPr>
          <w:rFonts w:ascii="Times New Roman" w:hAnsi="Times New Roman" w:cs="Times New Roman"/>
          <w:b/>
          <w:sz w:val="28"/>
          <w:szCs w:val="28"/>
        </w:rPr>
        <w:t>А</w:t>
      </w:r>
      <w:r w:rsidR="00377688" w:rsidRPr="00E52E4D">
        <w:rPr>
          <w:rFonts w:ascii="Times New Roman" w:hAnsi="Times New Roman" w:cs="Times New Roman"/>
          <w:b/>
          <w:sz w:val="28"/>
          <w:szCs w:val="28"/>
        </w:rPr>
        <w:t>втаркия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52E4D">
        <w:rPr>
          <w:rFonts w:ascii="Times New Roman" w:hAnsi="Times New Roman" w:cs="Times New Roman"/>
          <w:sz w:val="28"/>
          <w:szCs w:val="28"/>
        </w:rPr>
        <w:t xml:space="preserve">– крайняя </w:t>
      </w:r>
      <w:r w:rsidR="00E52E4D" w:rsidRPr="0047216F">
        <w:rPr>
          <w:rFonts w:ascii="Times New Roman" w:hAnsi="Times New Roman" w:cs="Times New Roman"/>
          <w:sz w:val="28"/>
          <w:szCs w:val="28"/>
        </w:rPr>
        <w:t>политика самодостаточности закрытой экономики (государство Бутан). Характерна для стран, у которых экспортно-импортная квота меньше 25 %.</w:t>
      </w:r>
    </w:p>
    <w:p w:rsidR="00E52E4D" w:rsidRPr="00E52E4D" w:rsidRDefault="00964AA1" w:rsidP="00E52E4D">
      <w:pPr>
        <w:pStyle w:val="a4"/>
        <w:numPr>
          <w:ilvl w:val="0"/>
          <w:numId w:val="1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E52E4D">
        <w:rPr>
          <w:rFonts w:ascii="Times New Roman" w:hAnsi="Times New Roman" w:cs="Times New Roman"/>
          <w:b/>
          <w:sz w:val="28"/>
          <w:szCs w:val="28"/>
        </w:rPr>
        <w:t>П</w:t>
      </w:r>
      <w:r w:rsidR="00377688" w:rsidRPr="00E52E4D">
        <w:rPr>
          <w:rFonts w:ascii="Times New Roman" w:hAnsi="Times New Roman" w:cs="Times New Roman"/>
          <w:b/>
          <w:sz w:val="28"/>
          <w:szCs w:val="28"/>
        </w:rPr>
        <w:t>ротекционизм</w:t>
      </w:r>
      <w:r w:rsidRPr="00E52E4D">
        <w:rPr>
          <w:rFonts w:ascii="Times New Roman" w:hAnsi="Times New Roman" w:cs="Times New Roman"/>
          <w:sz w:val="28"/>
          <w:szCs w:val="28"/>
        </w:rPr>
        <w:t xml:space="preserve"> </w:t>
      </w:r>
      <w:r w:rsidR="00E52E4D" w:rsidRPr="00E52E4D">
        <w:rPr>
          <w:rFonts w:ascii="Times New Roman" w:hAnsi="Times New Roman" w:cs="Times New Roman"/>
          <w:sz w:val="28"/>
          <w:szCs w:val="28"/>
        </w:rPr>
        <w:t xml:space="preserve">– </w:t>
      </w:r>
      <w:r w:rsidRPr="00E52E4D">
        <w:rPr>
          <w:rFonts w:ascii="Times New Roman" w:hAnsi="Times New Roman" w:cs="Times New Roman"/>
          <w:sz w:val="28"/>
          <w:szCs w:val="28"/>
        </w:rPr>
        <w:t>промежуточн</w:t>
      </w:r>
      <w:r w:rsidR="00E52E4D" w:rsidRPr="00E52E4D">
        <w:rPr>
          <w:rFonts w:ascii="Times New Roman" w:hAnsi="Times New Roman" w:cs="Times New Roman"/>
          <w:sz w:val="28"/>
          <w:szCs w:val="28"/>
        </w:rPr>
        <w:t xml:space="preserve">ая политика, направленная на сдерживание импорта и поощрение экспорта. Реализуется посредством высоких таможенных тарифов, а также через нетарифные ограничения импорта. Протекционизм сдерживает развитие внешней торговли. Теоретически этот вид торговой политики предложили меркантилисты. </w:t>
      </w:r>
    </w:p>
    <w:p w:rsidR="00570696" w:rsidRDefault="00570696" w:rsidP="00E52E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ПРИНЦИПЫ СОВРЕМЕННОЙ МЕДЖУНАРОДНОЙ ТОРГОВЛИ</w:t>
      </w:r>
      <w:r w:rsidR="00126E8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 УСТАВУ ООН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52E4D" w:rsidRPr="0047216F" w:rsidRDefault="00E52E4D" w:rsidP="00E52E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1. Равноправие. </w:t>
      </w:r>
    </w:p>
    <w:p w:rsidR="00E52E4D" w:rsidRPr="0047216F" w:rsidRDefault="00E52E4D" w:rsidP="00E52E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2. Невмешательство во внутренние дела. </w:t>
      </w:r>
    </w:p>
    <w:p w:rsidR="00E52E4D" w:rsidRPr="0047216F" w:rsidRDefault="00E52E4D" w:rsidP="00E52E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3. Неприменение силы или угрозы силы. </w:t>
      </w:r>
    </w:p>
    <w:p w:rsidR="00E52E4D" w:rsidRPr="0047216F" w:rsidRDefault="00E52E4D" w:rsidP="00E52E4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4. Сотрудничество.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6694C" w:rsidRDefault="0096694C" w:rsidP="0096694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ПРИНЦИПЫ СОВРЕМЕННОЙ МЕДЖУНАРОДНОЙ ТОРГОВЛИ НА УРОВНЕ ОТРАСЛЕЙ: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1. Принцип наибольшего благоприятствования.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lastRenderedPageBreak/>
        <w:t xml:space="preserve">2. Принцип национального режима.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3. Принцип свободы транзитов.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4. Принцип преференциального режима.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5. Принцип гласности внешнеторгового законодательства.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6. Принцип взаимной выгоды.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Принцип наибольшего благоприятствования реализуется в виде предоставления государствами друг другу РНБ (режима наибольшего благоприятствования) по сравнению с торговлей с третьими странами. РНБ может быть 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представлен</w:t>
      </w:r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 в форме «Таможенного союза», «Зоны свободной торговли».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Принцип национального режима применяется государством к иностранным юридическим и физическим лицам, товарам и услугам торгового режима, аналогичного тому, который действует для отечественных юридических, физических лиц и т. д.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2118F1">
        <w:rPr>
          <w:rFonts w:ascii="Times New Roman" w:hAnsi="Times New Roman" w:cs="Times New Roman"/>
          <w:b/>
          <w:sz w:val="28"/>
          <w:szCs w:val="28"/>
        </w:rPr>
        <w:t>Принцип национального режима</w:t>
      </w:r>
      <w:r w:rsidRPr="0047216F">
        <w:rPr>
          <w:rFonts w:ascii="Times New Roman" w:hAnsi="Times New Roman" w:cs="Times New Roman"/>
          <w:sz w:val="28"/>
          <w:szCs w:val="28"/>
        </w:rPr>
        <w:t xml:space="preserve"> предполагает </w:t>
      </w:r>
      <w:r w:rsidRPr="00B43E66">
        <w:rPr>
          <w:rFonts w:ascii="Times New Roman" w:hAnsi="Times New Roman" w:cs="Times New Roman"/>
          <w:sz w:val="28"/>
          <w:szCs w:val="28"/>
          <w:u w:val="single"/>
        </w:rPr>
        <w:t>предоставление транзита по наиболее оптимальным направлениям для всех стран без препятствий</w:t>
      </w:r>
      <w:r w:rsidRPr="004721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B43E66">
        <w:rPr>
          <w:rFonts w:ascii="Times New Roman" w:hAnsi="Times New Roman" w:cs="Times New Roman"/>
          <w:b/>
          <w:sz w:val="28"/>
          <w:szCs w:val="28"/>
        </w:rPr>
        <w:t>Принцип преференциального режима</w:t>
      </w:r>
      <w:r w:rsidRPr="0047216F">
        <w:rPr>
          <w:rFonts w:ascii="Times New Roman" w:hAnsi="Times New Roman" w:cs="Times New Roman"/>
          <w:sz w:val="28"/>
          <w:szCs w:val="28"/>
        </w:rPr>
        <w:t xml:space="preserve"> состоит в </w:t>
      </w:r>
      <w:r w:rsidRPr="00B43E66">
        <w:rPr>
          <w:rFonts w:ascii="Times New Roman" w:hAnsi="Times New Roman" w:cs="Times New Roman"/>
          <w:sz w:val="28"/>
          <w:szCs w:val="28"/>
          <w:u w:val="single"/>
        </w:rPr>
        <w:t>предоставлении развивающимся странам преимуществ по доступу их товаров на рынки развитых стран</w:t>
      </w:r>
      <w:r w:rsidRPr="0047216F">
        <w:rPr>
          <w:rFonts w:ascii="Times New Roman" w:hAnsi="Times New Roman" w:cs="Times New Roman"/>
          <w:sz w:val="28"/>
          <w:szCs w:val="28"/>
        </w:rPr>
        <w:t>. В настоящее время действует и для стран с переходной экономикой (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 для Республики Беларусь со стороны ЕС). </w:t>
      </w:r>
      <w:r w:rsidRPr="00B43E66">
        <w:rPr>
          <w:rFonts w:ascii="Times New Roman" w:hAnsi="Times New Roman" w:cs="Times New Roman"/>
          <w:b/>
          <w:sz w:val="28"/>
          <w:szCs w:val="28"/>
        </w:rPr>
        <w:t>Основной формой преференции являются тарифные льготы</w:t>
      </w:r>
      <w:r w:rsidRPr="0047216F">
        <w:rPr>
          <w:rFonts w:ascii="Times New Roman" w:hAnsi="Times New Roman" w:cs="Times New Roman"/>
          <w:sz w:val="28"/>
          <w:szCs w:val="28"/>
        </w:rPr>
        <w:t xml:space="preserve">. Развитые страны должны воздерживаться от требований «взаимных преференций». А получатели преференций (страны бенефициарии) не должны допускать реэкспорта товаров из 3-х стран.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661F4">
        <w:rPr>
          <w:rFonts w:ascii="Times New Roman" w:hAnsi="Times New Roman" w:cs="Times New Roman"/>
          <w:b/>
          <w:sz w:val="28"/>
          <w:szCs w:val="28"/>
        </w:rPr>
        <w:t>Принцип гласности внешнеторгового законодательства</w:t>
      </w:r>
      <w:r w:rsidRPr="0047216F">
        <w:rPr>
          <w:rFonts w:ascii="Times New Roman" w:hAnsi="Times New Roman" w:cs="Times New Roman"/>
          <w:sz w:val="28"/>
          <w:szCs w:val="28"/>
        </w:rPr>
        <w:t xml:space="preserve"> предусматривает, что </w:t>
      </w:r>
      <w:r w:rsidRPr="00A661F4">
        <w:rPr>
          <w:rFonts w:ascii="Times New Roman" w:hAnsi="Times New Roman" w:cs="Times New Roman"/>
          <w:sz w:val="28"/>
          <w:szCs w:val="28"/>
          <w:u w:val="single"/>
        </w:rPr>
        <w:t xml:space="preserve">акты внешнеторгового законодательства должны публиковаться в СМИ и не должны вступать в силу до их опубликования. </w:t>
      </w:r>
    </w:p>
    <w:p w:rsidR="00377688" w:rsidRPr="0047216F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A661F4">
        <w:rPr>
          <w:rFonts w:ascii="Times New Roman" w:hAnsi="Times New Roman" w:cs="Times New Roman"/>
          <w:b/>
          <w:sz w:val="28"/>
          <w:szCs w:val="28"/>
        </w:rPr>
        <w:t>Принцип взаимной выгоды</w:t>
      </w:r>
      <w:r w:rsidRPr="0047216F">
        <w:rPr>
          <w:rFonts w:ascii="Times New Roman" w:hAnsi="Times New Roman" w:cs="Times New Roman"/>
          <w:sz w:val="28"/>
          <w:szCs w:val="28"/>
        </w:rPr>
        <w:t xml:space="preserve"> предполагает, что </w:t>
      </w:r>
      <w:r w:rsidRPr="00A661F4">
        <w:rPr>
          <w:rFonts w:ascii="Times New Roman" w:hAnsi="Times New Roman" w:cs="Times New Roman"/>
          <w:sz w:val="28"/>
          <w:szCs w:val="28"/>
          <w:u w:val="single"/>
        </w:rPr>
        <w:t>международная торговля осуществляется по принципу абсолютны</w:t>
      </w:r>
      <w:r w:rsidR="002118F1" w:rsidRPr="00A661F4">
        <w:rPr>
          <w:rFonts w:ascii="Times New Roman" w:hAnsi="Times New Roman" w:cs="Times New Roman"/>
          <w:sz w:val="28"/>
          <w:szCs w:val="28"/>
          <w:u w:val="single"/>
        </w:rPr>
        <w:t>х и сравнительных преимуществ</w:t>
      </w:r>
      <w:r w:rsidR="002118F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661F4" w:rsidRDefault="00A661F4" w:rsidP="002118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19A1" w:rsidRDefault="00A661F4" w:rsidP="002118F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МЕТОДЫ РЕГУЛИРОВАНИЯ МЕЖДУНАРОДНОЙ ТОРГОВЛИ:</w:t>
      </w:r>
      <w:r w:rsidR="003919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19A1" w:rsidRPr="00566252" w:rsidRDefault="00DE29E8" w:rsidP="00566252">
      <w:pPr>
        <w:pStyle w:val="a4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т</w:t>
      </w:r>
      <w:r w:rsidR="003919A1" w:rsidRPr="00B911F9">
        <w:rPr>
          <w:rFonts w:ascii="Times New Roman" w:hAnsi="Times New Roman" w:cs="Times New Roman"/>
          <w:b/>
          <w:sz w:val="28"/>
          <w:szCs w:val="28"/>
          <w:u w:val="single"/>
        </w:rPr>
        <w:t>арифные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55A0A" w:rsidRPr="00155A0A">
        <w:rPr>
          <w:rFonts w:ascii="Times New Roman" w:hAnsi="Times New Roman" w:cs="Times New Roman"/>
          <w:sz w:val="28"/>
          <w:szCs w:val="28"/>
          <w:u w:val="single"/>
        </w:rPr>
        <w:t>(</w:t>
      </w:r>
      <w:r w:rsidR="00155A0A">
        <w:rPr>
          <w:rFonts w:ascii="Times New Roman" w:hAnsi="Times New Roman" w:cs="Times New Roman"/>
          <w:sz w:val="28"/>
          <w:szCs w:val="28"/>
        </w:rPr>
        <w:t xml:space="preserve">через </w:t>
      </w:r>
      <w:r w:rsidR="00155A0A" w:rsidRPr="00DE29E8">
        <w:rPr>
          <w:rFonts w:ascii="Times New Roman" w:hAnsi="Times New Roman" w:cs="Times New Roman"/>
          <w:sz w:val="28"/>
          <w:szCs w:val="28"/>
          <w:u w:val="single"/>
        </w:rPr>
        <w:t>таможенные тарифы</w:t>
      </w:r>
      <w:r w:rsidR="00193952" w:rsidRPr="00DE29E8">
        <w:rPr>
          <w:rFonts w:ascii="Times New Roman" w:hAnsi="Times New Roman" w:cs="Times New Roman"/>
          <w:sz w:val="28"/>
          <w:szCs w:val="28"/>
          <w:u w:val="single"/>
        </w:rPr>
        <w:t xml:space="preserve">, </w:t>
      </w:r>
      <w:r w:rsidR="00155A0A" w:rsidRPr="00DE29E8">
        <w:rPr>
          <w:rFonts w:ascii="Times New Roman" w:hAnsi="Times New Roman" w:cs="Times New Roman"/>
          <w:sz w:val="28"/>
          <w:szCs w:val="28"/>
          <w:u w:val="single"/>
        </w:rPr>
        <w:t>квотную ренту, тарифную эскалацию</w:t>
      </w:r>
      <w:r w:rsidR="00566252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77688" w:rsidRPr="00DE29E8" w:rsidRDefault="00566252" w:rsidP="00B911F9">
      <w:pPr>
        <w:pStyle w:val="a4"/>
        <w:numPr>
          <w:ilvl w:val="0"/>
          <w:numId w:val="1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911F9">
        <w:rPr>
          <w:rFonts w:ascii="Times New Roman" w:hAnsi="Times New Roman" w:cs="Times New Roman"/>
          <w:b/>
          <w:sz w:val="28"/>
          <w:szCs w:val="28"/>
          <w:u w:val="single"/>
        </w:rPr>
        <w:t>нетарифные</w:t>
      </w:r>
      <w:r w:rsidRPr="00B911F9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DE29E8">
        <w:rPr>
          <w:rFonts w:ascii="Times New Roman" w:hAnsi="Times New Roman" w:cs="Times New Roman"/>
          <w:sz w:val="28"/>
          <w:szCs w:val="28"/>
        </w:rPr>
        <w:t xml:space="preserve">(через </w:t>
      </w:r>
      <w:r w:rsidR="00B911F9" w:rsidRPr="00DE29E8">
        <w:rPr>
          <w:rFonts w:ascii="Times New Roman" w:hAnsi="Times New Roman" w:cs="Times New Roman"/>
          <w:color w:val="000000"/>
          <w:sz w:val="28"/>
          <w:szCs w:val="28"/>
          <w:u w:val="single"/>
        </w:rPr>
        <w:t>к</w:t>
      </w:r>
      <w:r w:rsidRPr="00DE29E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вотирование </w:t>
      </w:r>
      <w:r w:rsidR="00B911F9" w:rsidRPr="00DE29E8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(без тарифов), лицензирование, </w:t>
      </w:r>
      <w:r w:rsidRPr="00DE29E8">
        <w:rPr>
          <w:rFonts w:ascii="Times New Roman" w:hAnsi="Times New Roman" w:cs="Times New Roman"/>
          <w:color w:val="000000"/>
          <w:sz w:val="28"/>
          <w:szCs w:val="28"/>
          <w:u w:val="single"/>
        </w:rPr>
        <w:t>«Добро</w:t>
      </w:r>
      <w:r w:rsidR="00B911F9" w:rsidRPr="00DE29E8">
        <w:rPr>
          <w:rFonts w:ascii="Times New Roman" w:hAnsi="Times New Roman" w:cs="Times New Roman"/>
          <w:color w:val="000000"/>
          <w:sz w:val="28"/>
          <w:szCs w:val="28"/>
          <w:u w:val="single"/>
        </w:rPr>
        <w:t>вольное» ограничение экспорта, Административные барьеры</w:t>
      </w:r>
      <w:r w:rsidR="00B911F9" w:rsidRPr="00DE29E8">
        <w:rPr>
          <w:rFonts w:ascii="Times New Roman" w:hAnsi="Times New Roman" w:cs="Times New Roman"/>
          <w:color w:val="000000"/>
          <w:sz w:val="28"/>
          <w:szCs w:val="28"/>
        </w:rPr>
        <w:t>)</w:t>
      </w:r>
      <w:proofErr w:type="gramEnd"/>
    </w:p>
    <w:p w:rsidR="00377688" w:rsidRPr="00DE29E8" w:rsidRDefault="00377688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9D65CA" w:rsidRPr="00FF1BC4" w:rsidRDefault="00DE29E8" w:rsidP="00FF1BC4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ТАРИФНАЯ ЭСКАЛАЦИ</w:t>
      </w:r>
      <w:proofErr w:type="gramStart"/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Я</w:t>
      </w:r>
      <w:r w:rsidR="00377688" w:rsidRPr="0047216F">
        <w:rPr>
          <w:rFonts w:ascii="Times New Roman" w:hAnsi="Times New Roman" w:cs="Times New Roman"/>
          <w:sz w:val="28"/>
          <w:szCs w:val="28"/>
        </w:rPr>
        <w:t>–</w:t>
      </w:r>
      <w:proofErr w:type="gramEnd"/>
      <w:r w:rsidR="00377688" w:rsidRPr="0047216F">
        <w:rPr>
          <w:rFonts w:ascii="Times New Roman" w:hAnsi="Times New Roman" w:cs="Times New Roman"/>
          <w:sz w:val="28"/>
          <w:szCs w:val="28"/>
        </w:rPr>
        <w:t xml:space="preserve"> </w:t>
      </w:r>
      <w:r w:rsidR="00377688" w:rsidRPr="00610106">
        <w:rPr>
          <w:rFonts w:ascii="Times New Roman" w:hAnsi="Times New Roman" w:cs="Times New Roman"/>
          <w:sz w:val="28"/>
          <w:szCs w:val="28"/>
          <w:u w:val="single"/>
        </w:rPr>
        <w:t>повышение уровня таможенных пошлин</w:t>
      </w:r>
      <w:r w:rsidR="00377688" w:rsidRPr="0047216F">
        <w:rPr>
          <w:rFonts w:ascii="Times New Roman" w:hAnsi="Times New Roman" w:cs="Times New Roman"/>
          <w:sz w:val="28"/>
          <w:szCs w:val="28"/>
        </w:rPr>
        <w:t xml:space="preserve"> по мере ро</w:t>
      </w:r>
      <w:r w:rsidR="00FF1BC4">
        <w:rPr>
          <w:rFonts w:ascii="Times New Roman" w:hAnsi="Times New Roman" w:cs="Times New Roman"/>
          <w:sz w:val="28"/>
          <w:szCs w:val="28"/>
        </w:rPr>
        <w:t xml:space="preserve">ста степени обработки товаров. </w:t>
      </w:r>
    </w:p>
    <w:p w:rsidR="00490C7B" w:rsidRPr="0047216F" w:rsidRDefault="00610106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ТАМОЖЕННЫЕ ТАРИФЫ</w:t>
      </w:r>
      <w:r w:rsidR="00490C7B" w:rsidRPr="0047216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490C7B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– система ставок, по которым взимается </w:t>
      </w:r>
      <w:r w:rsidR="00490C7B" w:rsidRPr="00610106">
        <w:rPr>
          <w:rFonts w:ascii="Times New Roman" w:hAnsi="Times New Roman" w:cs="Times New Roman"/>
          <w:color w:val="000000"/>
          <w:sz w:val="28"/>
          <w:szCs w:val="28"/>
          <w:u w:val="single"/>
        </w:rPr>
        <w:t>плата за провоз товаров через границу</w:t>
      </w:r>
      <w:r w:rsidR="00490C7B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Таможенные тарифы и таможенные пошлины – синонимы. </w:t>
      </w:r>
    </w:p>
    <w:p w:rsidR="008E57B3" w:rsidRDefault="008E57B3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0C7B" w:rsidRPr="0047216F" w:rsidRDefault="008E57B3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ФУНКЦИИ ТАМОЖЕННЫХ ПОШЛИН: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8E57B3">
        <w:rPr>
          <w:rFonts w:ascii="Times New Roman" w:hAnsi="Times New Roman" w:cs="Times New Roman"/>
          <w:b/>
          <w:color w:val="000000"/>
          <w:sz w:val="28"/>
          <w:szCs w:val="28"/>
        </w:rPr>
        <w:t>Фискальная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обеспечение поступления доходной части государственного бюджета. 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2. </w:t>
      </w:r>
      <w:r w:rsidRPr="008E57B3">
        <w:rPr>
          <w:rFonts w:ascii="Times New Roman" w:hAnsi="Times New Roman" w:cs="Times New Roman"/>
          <w:b/>
          <w:color w:val="000000"/>
          <w:sz w:val="28"/>
          <w:szCs w:val="28"/>
        </w:rPr>
        <w:t>Протекционистская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реализуется </w:t>
      </w:r>
      <w:proofErr w:type="gramStart"/>
      <w:r w:rsidRPr="0047216F">
        <w:rPr>
          <w:rFonts w:ascii="Times New Roman" w:hAnsi="Times New Roman" w:cs="Times New Roman"/>
          <w:color w:val="000000"/>
          <w:sz w:val="28"/>
          <w:szCs w:val="28"/>
        </w:rPr>
        <w:t>импортными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пошлинам, улучшая конкурентоспособность отечественных производителей. 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proofErr w:type="gramStart"/>
      <w:r w:rsidRPr="008E57B3">
        <w:rPr>
          <w:rFonts w:ascii="Times New Roman" w:hAnsi="Times New Roman" w:cs="Times New Roman"/>
          <w:b/>
          <w:color w:val="000000"/>
          <w:sz w:val="28"/>
          <w:szCs w:val="28"/>
        </w:rPr>
        <w:t>Балансировочная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реализуется экспортными пошлинами. 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0C7B" w:rsidRPr="0047216F" w:rsidRDefault="008E57B3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ВИДЫ ТАМОЖЕННЫХ ПОШЛИН:</w:t>
      </w:r>
      <w:r w:rsidR="00490C7B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Pr="00741D03">
        <w:rPr>
          <w:rFonts w:ascii="Times New Roman" w:hAnsi="Times New Roman" w:cs="Times New Roman"/>
          <w:b/>
          <w:color w:val="000000"/>
          <w:sz w:val="32"/>
          <w:szCs w:val="32"/>
          <w:u w:val="single"/>
        </w:rPr>
        <w:t>По способу взимания: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0C7B" w:rsidRPr="0047216F" w:rsidRDefault="0007361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07361C">
        <w:rPr>
          <w:rFonts w:ascii="Times New Roman" w:hAnsi="Times New Roman" w:cs="Times New Roman"/>
          <w:b/>
          <w:color w:val="000000"/>
          <w:sz w:val="28"/>
          <w:szCs w:val="28"/>
        </w:rPr>
        <w:t>адвалорные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начисляются в </w:t>
      </w:r>
      <w:r>
        <w:rPr>
          <w:rFonts w:ascii="Times New Roman" w:hAnsi="Times New Roman" w:cs="Times New Roman"/>
          <w:color w:val="000000"/>
          <w:sz w:val="28"/>
          <w:szCs w:val="28"/>
        </w:rPr>
        <w:t>процентах от стоимости товара.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7216F">
        <w:rPr>
          <w:rFonts w:ascii="Times New Roman" w:hAnsi="Times New Roman" w:cs="Times New Roman"/>
          <w:color w:val="000000"/>
          <w:sz w:val="28"/>
          <w:szCs w:val="28"/>
        </w:rPr>
        <w:t>Например, в США действовал 25 % тариф от стоимости импортируемых грузовы</w:t>
      </w:r>
      <w:r>
        <w:rPr>
          <w:rFonts w:ascii="Times New Roman" w:hAnsi="Times New Roman" w:cs="Times New Roman"/>
          <w:color w:val="000000"/>
          <w:sz w:val="28"/>
          <w:szCs w:val="28"/>
        </w:rPr>
        <w:t>х автомобилей).</w:t>
      </w:r>
      <w:proofErr w:type="gramEnd"/>
    </w:p>
    <w:p w:rsidR="00490C7B" w:rsidRPr="0007361C" w:rsidRDefault="0007361C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Pr="000736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специфические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Pr="0047216F">
        <w:rPr>
          <w:rFonts w:ascii="Times New Roman" w:hAnsi="Times New Roman" w:cs="Times New Roman"/>
          <w:sz w:val="28"/>
          <w:szCs w:val="28"/>
        </w:rPr>
        <w:t>взимаются в виде определенной суммы с объема, веса или единицы товара.</w:t>
      </w:r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 (Например, в Республике Беларусь действует экспортная пошлина в размере 500 евро за 1000 кг необработанных шкур животных). </w:t>
      </w:r>
    </w:p>
    <w:p w:rsidR="00490C7B" w:rsidRPr="004F47E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– </w:t>
      </w:r>
      <w:r w:rsidR="0007361C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смешанные </w:t>
      </w:r>
      <w:r w:rsidR="00925FC7">
        <w:rPr>
          <w:rFonts w:ascii="Times New Roman" w:hAnsi="Times New Roman" w:cs="Times New Roman"/>
          <w:b/>
          <w:color w:val="000000"/>
          <w:sz w:val="28"/>
          <w:szCs w:val="28"/>
        </w:rPr>
        <w:t>(</w:t>
      </w:r>
      <w:r w:rsidR="004F47EF">
        <w:rPr>
          <w:rFonts w:ascii="Times New Roman" w:hAnsi="Times New Roman" w:cs="Times New Roman"/>
          <w:color w:val="000000"/>
          <w:sz w:val="28"/>
          <w:szCs w:val="28"/>
        </w:rPr>
        <w:t>совмещают адвалорные и специфические.</w:t>
      </w:r>
      <w:proofErr w:type="gramEnd"/>
      <w:r w:rsidR="004F47EF" w:rsidRPr="004F47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F47EF" w:rsidRPr="0047216F">
        <w:rPr>
          <w:rFonts w:ascii="Times New Roman" w:hAnsi="Times New Roman" w:cs="Times New Roman"/>
          <w:sz w:val="28"/>
          <w:szCs w:val="28"/>
        </w:rPr>
        <w:t>Например, в Республике Беларусь экспортная пошлина в размере 5 %, но не менее 6 евро на один кубометр материала из дуба</w:t>
      </w:r>
      <w:r w:rsidR="004F47EF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490C7B" w:rsidRPr="00741D03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41D03">
        <w:rPr>
          <w:rFonts w:ascii="Times New Roman" w:hAnsi="Times New Roman" w:cs="Times New Roman"/>
          <w:b/>
          <w:sz w:val="32"/>
          <w:szCs w:val="32"/>
          <w:u w:val="single"/>
        </w:rPr>
        <w:t xml:space="preserve">2. По направлению движения товаров: </w:t>
      </w:r>
    </w:p>
    <w:p w:rsidR="00490C7B" w:rsidRPr="004F28C6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F28C6">
        <w:rPr>
          <w:rFonts w:ascii="Times New Roman" w:hAnsi="Times New Roman" w:cs="Times New Roman"/>
          <w:sz w:val="28"/>
          <w:szCs w:val="28"/>
        </w:rPr>
        <w:t xml:space="preserve">− экспортные; </w:t>
      </w:r>
    </w:p>
    <w:p w:rsidR="00490C7B" w:rsidRPr="004F28C6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F28C6">
        <w:rPr>
          <w:rFonts w:ascii="Times New Roman" w:hAnsi="Times New Roman" w:cs="Times New Roman"/>
          <w:sz w:val="28"/>
          <w:szCs w:val="28"/>
        </w:rPr>
        <w:t xml:space="preserve">− импортные; </w:t>
      </w:r>
    </w:p>
    <w:p w:rsidR="00490C7B" w:rsidRPr="004F28C6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F28C6">
        <w:rPr>
          <w:rFonts w:ascii="Times New Roman" w:hAnsi="Times New Roman" w:cs="Times New Roman"/>
          <w:sz w:val="28"/>
          <w:szCs w:val="28"/>
        </w:rPr>
        <w:t xml:space="preserve">− транзитные. </w:t>
      </w:r>
    </w:p>
    <w:p w:rsidR="00490C7B" w:rsidRPr="004F28C6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F28C6">
        <w:rPr>
          <w:rFonts w:ascii="Times New Roman" w:hAnsi="Times New Roman" w:cs="Times New Roman"/>
          <w:b/>
          <w:sz w:val="32"/>
          <w:szCs w:val="32"/>
          <w:u w:val="single"/>
        </w:rPr>
        <w:t xml:space="preserve">3. По величине ставки: 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</w:t>
      </w:r>
      <w:r w:rsidRPr="004F28C6">
        <w:rPr>
          <w:rFonts w:ascii="Times New Roman" w:hAnsi="Times New Roman" w:cs="Times New Roman"/>
          <w:b/>
          <w:sz w:val="28"/>
          <w:szCs w:val="28"/>
        </w:rPr>
        <w:t>максимальные</w:t>
      </w:r>
      <w:r w:rsidRPr="0047216F">
        <w:rPr>
          <w:rFonts w:ascii="Times New Roman" w:hAnsi="Times New Roman" w:cs="Times New Roman"/>
          <w:sz w:val="28"/>
          <w:szCs w:val="28"/>
        </w:rPr>
        <w:t xml:space="preserve"> (от 25 % − 40 % − ограничительные; более 40 % − запретительные); </w:t>
      </w:r>
    </w:p>
    <w:p w:rsidR="009405BE" w:rsidRPr="002A06FE" w:rsidRDefault="00490C7B" w:rsidP="00667385">
      <w:pPr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</w:t>
      </w:r>
      <w:r w:rsidRPr="004F28C6">
        <w:rPr>
          <w:rFonts w:ascii="Times New Roman" w:hAnsi="Times New Roman" w:cs="Times New Roman"/>
          <w:b/>
          <w:sz w:val="28"/>
          <w:szCs w:val="28"/>
        </w:rPr>
        <w:t>преференциальные</w:t>
      </w:r>
      <w:r w:rsidRPr="0047216F">
        <w:rPr>
          <w:rFonts w:ascii="Times New Roman" w:hAnsi="Times New Roman" w:cs="Times New Roman"/>
          <w:sz w:val="28"/>
          <w:szCs w:val="28"/>
        </w:rPr>
        <w:t xml:space="preserve"> (льготные). Устанавливаются между двумя и более странами меньшей величины, чем в торговле с другими странами. Такие пошлины действуют в рамках зоны свободной торговли и Таможенного союза.</w:t>
      </w:r>
    </w:p>
    <w:p w:rsidR="004F28C6" w:rsidRDefault="004F28C6" w:rsidP="004F28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0C7B" w:rsidRPr="0047216F" w:rsidRDefault="00490C7B" w:rsidP="004F28C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 МЕЖДУНАРОДНАЯ МОБИЛЬНОСТЬ КАПИТАЛА 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5.1. Понятие, формы, причины вывоза капитала 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Движение капитала на международном уровне (вывоз капитала) – экспорт капитала в денежной или товарной форме с целью получения прибыли и политических выгод. </w:t>
      </w:r>
    </w:p>
    <w:p w:rsidR="00894A37" w:rsidRDefault="00894A3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ФУНКЦИИ МЕЖДУНАРОДНОГО ИНВЕСТИРОВАНИЯ:</w:t>
      </w:r>
    </w:p>
    <w:p w:rsidR="00490C7B" w:rsidRPr="0047216F" w:rsidRDefault="00894A3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490C7B" w:rsidRPr="00894A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Модернизирующая </w:t>
      </w:r>
      <w:r w:rsidR="00490C7B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(внедрение передовых технологий в производстве и менеджменте; подготовка кадров). 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proofErr w:type="gramStart"/>
      <w:r w:rsidRPr="00894A37">
        <w:rPr>
          <w:rFonts w:ascii="Times New Roman" w:hAnsi="Times New Roman" w:cs="Times New Roman"/>
          <w:b/>
          <w:color w:val="000000"/>
          <w:sz w:val="28"/>
          <w:szCs w:val="28"/>
        </w:rPr>
        <w:t>Интеграционная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(вывоз капитала способствует экономической и политической интеграции). </w:t>
      </w:r>
    </w:p>
    <w:p w:rsidR="00490C7B" w:rsidRPr="0047216F" w:rsidRDefault="00894A37" w:rsidP="00894A37">
      <w:pPr>
        <w:tabs>
          <w:tab w:val="left" w:pos="284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proofErr w:type="gramStart"/>
      <w:r w:rsidR="00490C7B" w:rsidRPr="00894A37"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Информационная</w:t>
      </w:r>
      <w:proofErr w:type="gramEnd"/>
      <w:r w:rsidR="00490C7B" w:rsidRPr="00894A3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490C7B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(движение капитала между странами (ввоз/вывоз) информирует инвесторов о состоянии рыночной конъюнктуры). </w:t>
      </w:r>
    </w:p>
    <w:p w:rsidR="006D18FB" w:rsidRDefault="006D18F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490C7B" w:rsidRPr="0047216F" w:rsidRDefault="006D18F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КАПИТАЛ (по его источникам)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:</w:t>
      </w:r>
      <w:r w:rsidR="00490C7B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−</w:t>
      </w:r>
      <w:r w:rsidR="006D18FB">
        <w:rPr>
          <w:rFonts w:ascii="Times New Roman" w:hAnsi="Times New Roman" w:cs="Times New Roman"/>
          <w:color w:val="000000"/>
          <w:sz w:val="28"/>
          <w:szCs w:val="28"/>
        </w:rPr>
        <w:t xml:space="preserve"> частный</w:t>
      </w:r>
    </w:p>
    <w:p w:rsidR="00490C7B" w:rsidRPr="0047216F" w:rsidRDefault="00490C7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государственный (официальный капитал). </w:t>
      </w:r>
    </w:p>
    <w:p w:rsidR="0048353A" w:rsidRDefault="0048353A" w:rsidP="0066738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90C7B" w:rsidRPr="002A06FE" w:rsidRDefault="00490C7B" w:rsidP="0066738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Каждый из них вывозится в своих специфических формах (рис. 5.1).</w:t>
      </w:r>
    </w:p>
    <w:p w:rsidR="00781ED1" w:rsidRPr="0048353A" w:rsidRDefault="0048353A" w:rsidP="009F1AD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2070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C94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60" t="41637" r="19738" b="13667"/>
                    <a:stretch/>
                  </pic:blipFill>
                  <pic:spPr bwMode="auto">
                    <a:xfrm>
                      <a:off x="0" y="0"/>
                      <a:ext cx="5539450" cy="2075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1ED1" w:rsidRPr="0048353A" w:rsidRDefault="00781ED1" w:rsidP="0066738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Примечание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. В схеме сплошные линии означают преимущественную форму для данного вида капитала. Пунктирные линии – нетипичные формы вывоза капитала. </w:t>
      </w:r>
    </w:p>
    <w:p w:rsidR="009F1AD3" w:rsidRDefault="009F1AD3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968E9" w:rsidRPr="0047216F" w:rsidRDefault="007525F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25F5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Иностранными инвесторами</w:t>
      </w:r>
      <w:r w:rsidR="00C968E9" w:rsidRPr="0047216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могут выступать</w:t>
      </w:r>
      <w:r w:rsidR="00C968E9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государство;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международные организации;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юридические лица;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отдельные граждане. </w:t>
      </w:r>
    </w:p>
    <w:p w:rsidR="007525F5" w:rsidRDefault="007525F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968E9" w:rsidRPr="0047216F" w:rsidRDefault="007525F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ПРЯМЫЕ</w:t>
      </w:r>
      <w:proofErr w:type="gramEnd"/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 НИВЕСТИЦИИ</w:t>
      </w:r>
      <w:r w:rsidR="00C968E9" w:rsidRPr="0047216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C968E9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приобретение длительного имущественного интереса иностранным инвестором. </w:t>
      </w:r>
    </w:p>
    <w:p w:rsidR="00463F24" w:rsidRDefault="00463F24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968E9" w:rsidRPr="0047216F" w:rsidRDefault="00463F24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МЕТОДЫ ПРЯМГО ИНВЕСТИРОВАНИЯ:</w:t>
      </w:r>
    </w:p>
    <w:p w:rsidR="00C968E9" w:rsidRPr="0047216F" w:rsidRDefault="00C968E9" w:rsidP="003E79E7">
      <w:pPr>
        <w:autoSpaceDE w:val="0"/>
        <w:autoSpaceDN w:val="0"/>
        <w:adjustRightInd w:val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−покупка полностью или частично активов действующих предприятий за рубежом; </w:t>
      </w:r>
    </w:p>
    <w:p w:rsidR="00C968E9" w:rsidRPr="0047216F" w:rsidRDefault="00C968E9" w:rsidP="003E79E7">
      <w:pPr>
        <w:autoSpaceDE w:val="0"/>
        <w:autoSpaceDN w:val="0"/>
        <w:adjustRightInd w:val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−рефинансирование – часть прибыли предприятия, переведенная прямому инвестору и нераспределенная в качестве дивидендов; </w:t>
      </w:r>
    </w:p>
    <w:p w:rsidR="00C968E9" w:rsidRPr="0047216F" w:rsidRDefault="00C968E9" w:rsidP="003E79E7">
      <w:pPr>
        <w:autoSpaceDE w:val="0"/>
        <w:autoSpaceDN w:val="0"/>
        <w:adjustRightInd w:val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−внутрикорпорационные переводы зарубежным филиалам и дочерним компаниям; </w:t>
      </w:r>
    </w:p>
    <w:p w:rsidR="00C968E9" w:rsidRPr="0047216F" w:rsidRDefault="00C968E9" w:rsidP="003E79E7">
      <w:pPr>
        <w:autoSpaceDE w:val="0"/>
        <w:autoSpaceDN w:val="0"/>
        <w:adjustRightInd w:val="0"/>
        <w:ind w:left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−строительство новых предприятий при наличии государственных льгот и стимулов (дешевые земельные участки, наличие развитой инфраструктуры, налоговые льготы, субсидии на создание новых рабочих мест). </w:t>
      </w:r>
    </w:p>
    <w:p w:rsidR="003E79E7" w:rsidRDefault="003E79E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968E9" w:rsidRPr="0047216F" w:rsidRDefault="003E79E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 xml:space="preserve">ПОРТФЕЛЬНЫЕ ИНВЕСТИЦИИ - </w:t>
      </w:r>
      <w:r w:rsidR="00C968E9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вложение капитала в иностранные ценные бумаги, не дающие инвестору права реального контроля над объектом инвестирования.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В 80-е гг. прямые инвестиции преобладали над </w:t>
      </w:r>
      <w:proofErr w:type="gramStart"/>
      <w:r w:rsidRPr="0047216F">
        <w:rPr>
          <w:rFonts w:ascii="Times New Roman" w:hAnsi="Times New Roman" w:cs="Times New Roman"/>
          <w:color w:val="000000"/>
          <w:sz w:val="28"/>
          <w:szCs w:val="28"/>
        </w:rPr>
        <w:t>портфельными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. С 90-х гг. и по настоящее время − наоборот. В Республике Беларусь преобладают прямые инвестиции.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На практике прямые и портфельные инвестиции разграничить сложно, если инвестирование происходит через покупку ценных бумаг. В этом случае 10 %-й объем инвестирования в акционерный капитал принимается в качестве границы между прямыми и портфельными инвестициями. </w:t>
      </w:r>
    </w:p>
    <w:p w:rsidR="00BE055D" w:rsidRDefault="00BE055D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C968E9" w:rsidRPr="0047216F" w:rsidRDefault="00BE055D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ЦЕЛИ избыточных финансовых ресурсов страны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968E9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максимизации прибыли;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− диверсификации риско</w:t>
      </w:r>
      <w:proofErr w:type="gramStart"/>
      <w:r w:rsidRPr="0047216F">
        <w:rPr>
          <w:rFonts w:ascii="Times New Roman" w:hAnsi="Times New Roman" w:cs="Times New Roman"/>
          <w:color w:val="000000"/>
          <w:sz w:val="28"/>
          <w:szCs w:val="28"/>
        </w:rPr>
        <w:t>в(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уменьшения рисков за счет инвестиций в разные страны);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защита денег от инфляции;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получение спекулятивного дохода. </w:t>
      </w:r>
    </w:p>
    <w:p w:rsidR="00BE055D" w:rsidRDefault="00BE055D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C968E9" w:rsidRPr="0047216F" w:rsidRDefault="00DD5D1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МОТИВЫ ВЫВОЗА КАПИТАЛА: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дешевые факторы производства;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наличие нужных поставщиков;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освоение новых рынков сбыта;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благоприятная налоговая среда;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наличие юридических гарантий и политической стабильности;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− емкость рынка стран</w:t>
      </w:r>
      <w:proofErr w:type="gramStart"/>
      <w:r w:rsidRPr="0047216F">
        <w:rPr>
          <w:rFonts w:ascii="Times New Roman" w:hAnsi="Times New Roman" w:cs="Times New Roman"/>
          <w:color w:val="000000"/>
          <w:sz w:val="28"/>
          <w:szCs w:val="28"/>
        </w:rPr>
        <w:t>ы–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импортера капитала.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C968E9" w:rsidRPr="0047216F" w:rsidRDefault="00C968E9" w:rsidP="00DD5D1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sz w:val="28"/>
          <w:szCs w:val="28"/>
        </w:rPr>
        <w:t xml:space="preserve">5.2. Международные корпорации </w:t>
      </w:r>
    </w:p>
    <w:p w:rsidR="00F16812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Феномен «международные корпорации» возник в 70-е гг. XX в. </w:t>
      </w:r>
    </w:p>
    <w:p w:rsidR="00CC3AAB" w:rsidRDefault="00CC3AAB" w:rsidP="00CC3AA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C3AAB" w:rsidRPr="00CC3AAB" w:rsidRDefault="00F16812" w:rsidP="00CC3AAB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CC3AAB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ТЕОРЕТИЧЕСКАЯ ОСНОВА МЕЖДУНАРОДНЫХ КОРПОРАЦИЙ: </w:t>
      </w:r>
    </w:p>
    <w:p w:rsidR="00781ED1" w:rsidRPr="008769AF" w:rsidRDefault="00CC3AAB" w:rsidP="00CC3AAB">
      <w:pPr>
        <w:pStyle w:val="a4"/>
        <w:numPr>
          <w:ilvl w:val="0"/>
          <w:numId w:val="17"/>
        </w:numPr>
        <w:tabs>
          <w:tab w:val="left" w:pos="1280"/>
        </w:tabs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1D07">
        <w:rPr>
          <w:rFonts w:ascii="Times New Roman" w:hAnsi="Times New Roman" w:cs="Times New Roman"/>
          <w:b/>
          <w:sz w:val="28"/>
          <w:szCs w:val="28"/>
        </w:rPr>
        <w:t>«эффект масштаба»</w:t>
      </w:r>
      <w:r w:rsidRPr="008769AF">
        <w:rPr>
          <w:rFonts w:ascii="Times New Roman" w:hAnsi="Times New Roman" w:cs="Times New Roman"/>
          <w:sz w:val="28"/>
          <w:szCs w:val="28"/>
        </w:rPr>
        <w:t xml:space="preserve"> (</w:t>
      </w:r>
      <w:r w:rsidR="00C968E9" w:rsidRPr="008769AF">
        <w:rPr>
          <w:rFonts w:ascii="Times New Roman" w:hAnsi="Times New Roman" w:cs="Times New Roman"/>
          <w:sz w:val="28"/>
          <w:szCs w:val="28"/>
        </w:rPr>
        <w:t>экономия на издержка</w:t>
      </w:r>
      <w:r w:rsidRPr="008769AF">
        <w:rPr>
          <w:rFonts w:ascii="Times New Roman" w:hAnsi="Times New Roman" w:cs="Times New Roman"/>
          <w:sz w:val="28"/>
          <w:szCs w:val="28"/>
        </w:rPr>
        <w:t>х при увеличении объема выпуска)</w:t>
      </w:r>
    </w:p>
    <w:p w:rsidR="008732A0" w:rsidRPr="008769AF" w:rsidRDefault="008769AF" w:rsidP="008769AF">
      <w:pPr>
        <w:pStyle w:val="a4"/>
        <w:tabs>
          <w:tab w:val="left" w:pos="1280"/>
        </w:tabs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769AF">
        <w:rPr>
          <w:rFonts w:ascii="Times New Roman" w:hAnsi="Times New Roman" w:cs="Times New Roman"/>
          <w:sz w:val="28"/>
          <w:szCs w:val="28"/>
        </w:rPr>
        <w:t>(</w:t>
      </w:r>
      <w:r w:rsidR="008732A0" w:rsidRPr="008769AF">
        <w:rPr>
          <w:rFonts w:ascii="Times New Roman" w:hAnsi="Times New Roman" w:cs="Times New Roman"/>
          <w:sz w:val="28"/>
          <w:szCs w:val="28"/>
        </w:rPr>
        <w:t>LATC – долгосрочные средние общие издержки, V−объем выпуска продукции</w:t>
      </w:r>
      <w:r w:rsidRPr="008769AF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5"/>
        <w:tblW w:w="10916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1"/>
        <w:gridCol w:w="6095"/>
      </w:tblGrid>
      <w:tr w:rsidR="008732A0" w:rsidTr="00581D07">
        <w:tc>
          <w:tcPr>
            <w:tcW w:w="4821" w:type="dxa"/>
          </w:tcPr>
          <w:p w:rsidR="008732A0" w:rsidRDefault="008732A0" w:rsidP="008732A0">
            <w:pPr>
              <w:pStyle w:val="a4"/>
              <w:tabs>
                <w:tab w:val="left" w:pos="128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68EF57" wp14:editId="03B2D0AC">
                  <wp:extent cx="2882900" cy="2184400"/>
                  <wp:effectExtent l="0" t="0" r="0" b="63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2C95.tmp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225" t="50480" r="33090" b="6652"/>
                          <a:stretch/>
                        </pic:blipFill>
                        <pic:spPr bwMode="auto">
                          <a:xfrm>
                            <a:off x="0" y="0"/>
                            <a:ext cx="2891996" cy="2191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95" w:type="dxa"/>
          </w:tcPr>
          <w:p w:rsidR="008769AF" w:rsidRPr="008769AF" w:rsidRDefault="008769AF" w:rsidP="00876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69A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Зона а </w:t>
            </w:r>
            <w:r w:rsidRPr="008769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положительный эффект масштаба. </w:t>
            </w:r>
          </w:p>
          <w:p w:rsidR="008769AF" w:rsidRPr="008769AF" w:rsidRDefault="008769AF" w:rsidP="00876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69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Находясь в этой зоне, фирма может увеличивать свои размеры. </w:t>
            </w:r>
          </w:p>
          <w:p w:rsidR="008769AF" w:rsidRPr="008769AF" w:rsidRDefault="008769AF" w:rsidP="00876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69A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Зона в </w:t>
            </w:r>
            <w:r w:rsidRPr="008769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постоянный эффект масштаба. </w:t>
            </w:r>
          </w:p>
          <w:p w:rsidR="008769AF" w:rsidRPr="008769AF" w:rsidRDefault="008769AF" w:rsidP="00876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69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Находясь в этой зоне, фирме целесообразно создавать свои филиалы в других странах. </w:t>
            </w:r>
          </w:p>
          <w:p w:rsidR="008769AF" w:rsidRPr="008769AF" w:rsidRDefault="008769AF" w:rsidP="008769A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69AF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Зона c </w:t>
            </w:r>
            <w:r w:rsidRPr="008769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– отрицательный эффект масштаба. </w:t>
            </w:r>
          </w:p>
          <w:p w:rsidR="008732A0" w:rsidRDefault="008769AF" w:rsidP="008769AF">
            <w:pPr>
              <w:pStyle w:val="a4"/>
              <w:tabs>
                <w:tab w:val="left" w:pos="1280"/>
              </w:tabs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69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Фирма сокращает объем выпуска продукции, на освободившихся мощностях осваивается выпуск принципиально новой продукции (диверсификации)</w:t>
            </w:r>
          </w:p>
        </w:tc>
      </w:tr>
    </w:tbl>
    <w:p w:rsidR="00C968E9" w:rsidRPr="00157DB5" w:rsidRDefault="00C968E9" w:rsidP="00157DB5">
      <w:pPr>
        <w:pStyle w:val="a4"/>
        <w:numPr>
          <w:ilvl w:val="0"/>
          <w:numId w:val="1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1771">
        <w:rPr>
          <w:rFonts w:ascii="Times New Roman" w:hAnsi="Times New Roman" w:cs="Times New Roman"/>
          <w:b/>
          <w:color w:val="000000"/>
          <w:sz w:val="28"/>
          <w:szCs w:val="28"/>
        </w:rPr>
        <w:t>технологическое превосходство</w:t>
      </w:r>
      <w:r w:rsidR="00431771" w:rsidRPr="00431771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Pr="00157DB5">
        <w:rPr>
          <w:rFonts w:ascii="Times New Roman" w:hAnsi="Times New Roman" w:cs="Times New Roman"/>
          <w:color w:val="000000"/>
          <w:sz w:val="28"/>
          <w:szCs w:val="28"/>
        </w:rPr>
        <w:t>компании оставляют за собой контро</w:t>
      </w:r>
      <w:r w:rsidR="00431771">
        <w:rPr>
          <w:rFonts w:ascii="Times New Roman" w:hAnsi="Times New Roman" w:cs="Times New Roman"/>
          <w:color w:val="000000"/>
          <w:sz w:val="28"/>
          <w:szCs w:val="28"/>
        </w:rPr>
        <w:t>ль над передовыми технологиями</w:t>
      </w:r>
      <w:r w:rsidR="00431771" w:rsidRPr="0043177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431771" w:rsidRDefault="00431771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</w:pPr>
    </w:p>
    <w:p w:rsidR="00C968E9" w:rsidRPr="0047216F" w:rsidRDefault="00431771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ФОРМЫ ПРЕДПРИЯТИЙ С ИНОСТРАННЫМ КАПИТАЛОМ:</w:t>
      </w:r>
      <w:r w:rsidR="00C968E9" w:rsidRPr="0047216F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</w:t>
      </w:r>
      <w:r w:rsidRPr="00DD68DD">
        <w:rPr>
          <w:rFonts w:ascii="Times New Roman" w:hAnsi="Times New Roman" w:cs="Times New Roman"/>
          <w:b/>
          <w:color w:val="000000"/>
          <w:sz w:val="28"/>
          <w:szCs w:val="28"/>
        </w:rPr>
        <w:t>дочерние компании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: инвестор владеет </w:t>
      </w:r>
      <w:r w:rsidRPr="00DD68DD">
        <w:rPr>
          <w:rFonts w:ascii="Times New Roman" w:hAnsi="Times New Roman" w:cs="Times New Roman"/>
          <w:b/>
          <w:color w:val="000000"/>
          <w:sz w:val="28"/>
          <w:szCs w:val="28"/>
        </w:rPr>
        <w:t>более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D68DD">
        <w:rPr>
          <w:rFonts w:ascii="Times New Roman" w:hAnsi="Times New Roman" w:cs="Times New Roman"/>
          <w:b/>
          <w:color w:val="000000"/>
          <w:sz w:val="28"/>
          <w:szCs w:val="28"/>
        </w:rPr>
        <w:t>50 %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капитала;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</w:t>
      </w:r>
      <w:r w:rsidRPr="00DD68DD">
        <w:rPr>
          <w:rFonts w:ascii="Times New Roman" w:hAnsi="Times New Roman" w:cs="Times New Roman"/>
          <w:b/>
          <w:color w:val="000000"/>
          <w:sz w:val="28"/>
          <w:szCs w:val="28"/>
        </w:rPr>
        <w:t>совместные компании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: инвестору принадлежат </w:t>
      </w:r>
      <w:r w:rsidRPr="00DD68DD">
        <w:rPr>
          <w:rFonts w:ascii="Times New Roman" w:hAnsi="Times New Roman" w:cs="Times New Roman"/>
          <w:b/>
          <w:color w:val="000000"/>
          <w:sz w:val="28"/>
          <w:szCs w:val="28"/>
        </w:rPr>
        <w:t>до 50 %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капитала;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</w:t>
      </w:r>
      <w:r w:rsidRPr="00310E79">
        <w:rPr>
          <w:rFonts w:ascii="Times New Roman" w:hAnsi="Times New Roman" w:cs="Times New Roman"/>
          <w:b/>
          <w:color w:val="000000"/>
          <w:sz w:val="28"/>
          <w:szCs w:val="28"/>
        </w:rPr>
        <w:t>филиал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310E79">
        <w:rPr>
          <w:rFonts w:ascii="Times New Roman" w:hAnsi="Times New Roman" w:cs="Times New Roman"/>
          <w:b/>
          <w:color w:val="000000"/>
          <w:sz w:val="28"/>
          <w:szCs w:val="28"/>
        </w:rPr>
        <w:t>полностью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принадлежит иностранному инвестору. </w:t>
      </w:r>
    </w:p>
    <w:p w:rsidR="00310E79" w:rsidRDefault="00310E7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968E9" w:rsidRPr="0047216F" w:rsidRDefault="00310E7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МЕЖДУНАРОДНЫЕ КОРПОРАЦИИ по способу организации:</w:t>
      </w:r>
      <w:r w:rsidR="00C968E9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− </w:t>
      </w:r>
      <w:r w:rsidRPr="00D336D3">
        <w:rPr>
          <w:rFonts w:ascii="Times New Roman" w:hAnsi="Times New Roman" w:cs="Times New Roman"/>
          <w:b/>
          <w:color w:val="000000"/>
          <w:sz w:val="28"/>
          <w:szCs w:val="28"/>
        </w:rPr>
        <w:t>вертикального типа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филиалы за рубежом получают полуфабрикаты, комплектующие от материнской компании (или наоборот), т. е. материнская компания и ее филиалы представляют собой один технологический цикл;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− </w:t>
      </w:r>
      <w:r w:rsidRPr="00D336D3">
        <w:rPr>
          <w:rFonts w:ascii="Times New Roman" w:hAnsi="Times New Roman" w:cs="Times New Roman"/>
          <w:b/>
          <w:color w:val="000000"/>
          <w:sz w:val="28"/>
          <w:szCs w:val="28"/>
        </w:rPr>
        <w:t>горизонтального типа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филиалы полностью дублируют деятельность материнской компании.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Библиотека БГУИР 33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2D2EA2" w:rsidRPr="0047216F" w:rsidRDefault="002D2EA2" w:rsidP="002D2EA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МЕЖДУНАРОДНЫЕ КОРПОРАЦИИ по принадлежности капитала</w:t>
      </w: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: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−</w:t>
      </w:r>
      <w:r w:rsidRPr="002D2EA2">
        <w:rPr>
          <w:rFonts w:ascii="Times New Roman" w:hAnsi="Times New Roman" w:cs="Times New Roman"/>
          <w:b/>
          <w:sz w:val="28"/>
          <w:szCs w:val="28"/>
        </w:rPr>
        <w:t>транснациональные</w:t>
      </w:r>
      <w:r w:rsidRPr="0047216F">
        <w:rPr>
          <w:rFonts w:ascii="Times New Roman" w:hAnsi="Times New Roman" w:cs="Times New Roman"/>
          <w:sz w:val="28"/>
          <w:szCs w:val="28"/>
        </w:rPr>
        <w:t xml:space="preserve"> (головная компания принадлежит капиталу одной страны);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−</w:t>
      </w:r>
      <w:proofErr w:type="gramStart"/>
      <w:r w:rsidRPr="002D2EA2">
        <w:rPr>
          <w:rFonts w:ascii="Times New Roman" w:hAnsi="Times New Roman" w:cs="Times New Roman"/>
          <w:b/>
          <w:sz w:val="28"/>
          <w:szCs w:val="28"/>
        </w:rPr>
        <w:t>многонациональные</w:t>
      </w:r>
      <w:proofErr w:type="gramEnd"/>
      <w:r w:rsidRPr="002D2EA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7216F">
        <w:rPr>
          <w:rFonts w:ascii="Times New Roman" w:hAnsi="Times New Roman" w:cs="Times New Roman"/>
          <w:sz w:val="28"/>
          <w:szCs w:val="28"/>
        </w:rPr>
        <w:t xml:space="preserve">(материнская компания принадлежит капиталу двух и более стран). </w:t>
      </w:r>
    </w:p>
    <w:p w:rsidR="002D2EA2" w:rsidRDefault="002D2EA2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В современном мире преобладают ТНК</w:t>
      </w:r>
      <w:r w:rsidR="009C06AB">
        <w:rPr>
          <w:rFonts w:ascii="Times New Roman" w:hAnsi="Times New Roman" w:cs="Times New Roman"/>
          <w:sz w:val="28"/>
          <w:szCs w:val="28"/>
        </w:rPr>
        <w:t xml:space="preserve"> (с транснациональным капиталом)</w:t>
      </w:r>
      <w:r w:rsidRPr="0047216F">
        <w:rPr>
          <w:rFonts w:ascii="Times New Roman" w:hAnsi="Times New Roman" w:cs="Times New Roman"/>
          <w:sz w:val="28"/>
          <w:szCs w:val="28"/>
        </w:rPr>
        <w:t xml:space="preserve">. В первой десятке ТНК – американские и европейские корпорации.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Деятельность международных корпораций привела к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транснационализации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 в банковской сфере. В первой десятке – японские транснациональные банки.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Одна треть международной торговли приходится на внутрикорпоративные поставки. Эти поставки идут по трансфертным ценам, которые отличаются от 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рыночных</w:t>
      </w:r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 в 3−4 раза. Это делается в целях сокращения уплаты налогов и вывоза прибыли. </w:t>
      </w:r>
    </w:p>
    <w:p w:rsidR="00855FFF" w:rsidRDefault="00855FFF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968E9" w:rsidRPr="0047216F" w:rsidRDefault="009067E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ПОСЛЕДСТВИЯ ВЫВОЗА КАПИТАЛА (для мира в целом):</w:t>
      </w:r>
      <w:r w:rsidR="00C968E9" w:rsidRPr="004721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рост мирового производства;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экспорт передовых технологий и методов организации производства;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международное кредитование порождает внешнюю задолженность (долг стран с переходной экономикой примерно равен 220 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млрд</w:t>
      </w:r>
      <w:proofErr w:type="gramEnd"/>
      <w:r w:rsidRPr="0047216F">
        <w:rPr>
          <w:rFonts w:ascii="Times New Roman" w:hAnsi="Times New Roman" w:cs="Times New Roman"/>
          <w:sz w:val="28"/>
          <w:szCs w:val="28"/>
        </w:rPr>
        <w:t xml:space="preserve"> дол.);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ТНК способствует либерализации в сфере международных экономических отношений (миграции рабочей силы, инвестированию). </w:t>
      </w:r>
    </w:p>
    <w:p w:rsidR="009C06AB" w:rsidRDefault="009C06A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Деятельность ТНК создала проблемы их государственного регулирования. Принятые в 70−80-е гг. международные документы, регламентирующие деятельность ТНК, носят декларативный характер, т. е. не предусматривают санкций в отношении ТНК-нарушителей. </w:t>
      </w:r>
    </w:p>
    <w:p w:rsidR="0023274E" w:rsidRDefault="0023274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C968E9" w:rsidRPr="0023274E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274E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В целях регламентации деятельности ТНК необходимо: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разработка международных стандартов и инструментов, способных обеспечить стабильность и открытость инвестиционной деятельности ТНК; </w:t>
      </w:r>
    </w:p>
    <w:p w:rsidR="00C968E9" w:rsidRPr="0047216F" w:rsidRDefault="00C968E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совершенствование принципов взаимодействия между государствами; </w:t>
      </w:r>
    </w:p>
    <w:p w:rsidR="00C968E9" w:rsidRPr="002A06FE" w:rsidRDefault="00C968E9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− создание международной системы регулирования глобальной конкуренции.</w:t>
      </w:r>
    </w:p>
    <w:p w:rsidR="0023274E" w:rsidRDefault="0023274E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F2D45" w:rsidRPr="002A06FE" w:rsidRDefault="000F2D45" w:rsidP="00667385">
      <w:pPr>
        <w:tabs>
          <w:tab w:val="left" w:pos="12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sz w:val="28"/>
          <w:szCs w:val="28"/>
        </w:rPr>
        <w:t>7. МЕЖДУНАРОДНАЯ ПЕРЕДАЧА ТЕХНОЛОГИЙ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7.1. Технология и формы ее международной передачи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На рубеже ХХ и ХХ</w:t>
      </w:r>
      <w:proofErr w:type="gramStart"/>
      <w:r w:rsidRPr="0047216F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веков стало очевидным</w:t>
      </w:r>
      <w:r w:rsidR="00C77427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77427">
        <w:rPr>
          <w:rFonts w:ascii="Times New Roman" w:hAnsi="Times New Roman" w:cs="Times New Roman"/>
          <w:color w:val="000000"/>
          <w:sz w:val="28"/>
          <w:szCs w:val="28"/>
          <w:u w:val="single"/>
        </w:rPr>
        <w:t>богатство страны, а также устойчивый экономический рост определяются инновационной сферой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47216F">
        <w:rPr>
          <w:rFonts w:ascii="Times New Roman" w:hAnsi="Times New Roman" w:cs="Times New Roman"/>
          <w:color w:val="000000"/>
          <w:sz w:val="28"/>
          <w:szCs w:val="28"/>
        </w:rPr>
        <w:t>Последняя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включает в себя науку, наукоемкие отрасли и компании, мировые рынки технологий. </w:t>
      </w:r>
    </w:p>
    <w:p w:rsidR="000F2D45" w:rsidRPr="0047216F" w:rsidRDefault="00C7742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МЕЖДУНАРОДНЫЙ РЫНОК ТЕХНОЛОГИЙ</w:t>
      </w:r>
      <w:r w:rsidR="000F2D45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межгосударственное перемещение научно-технических достижений на коммерческой и безвозмездной </w:t>
      </w:r>
      <w:r w:rsidR="000F2D45" w:rsidRPr="0047216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основе. Материальной основой функционирования международного рынка технологий является специализация стран на научных разработках.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>В современном мире можно выделить специализацию отдельных стран в области технологий: в США (согласно электронной базы данных «Изобретения стран мира» за 2010 год) преимущественное патентование относилось к разделам G – «Физика» и Н – «Электричество»; в Германии – к разделам</w:t>
      </w:r>
      <w:proofErr w:type="gramStart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– «Различные технологические процессы» и Н; в Японии – к разделам А – «Удовлетворение жизненных потребностей человека», B, G, H; в России – к разделам А, В, С – «Химия, металлургия», G, H ; в Республике Беларусь – к разделам</w:t>
      </w:r>
      <w:proofErr w:type="gramStart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А</w:t>
      </w:r>
      <w:proofErr w:type="gramEnd"/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, В, С, G и так далее. </w:t>
      </w:r>
    </w:p>
    <w:p w:rsidR="000F2D45" w:rsidRPr="0047216F" w:rsidRDefault="00290B1B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ТЕХНОЛОГИ</w:t>
      </w:r>
      <w:proofErr w:type="gramStart"/>
      <w:r>
        <w:rPr>
          <w:rFonts w:ascii="Times New Roman" w:hAnsi="Times New Roman" w:cs="Times New Roman"/>
          <w:b/>
          <w:iCs/>
          <w:color w:val="000000"/>
          <w:sz w:val="28"/>
          <w:szCs w:val="28"/>
          <w:u w:val="single"/>
        </w:rPr>
        <w:t>Я</w:t>
      </w:r>
      <w:r w:rsidR="000F2D45" w:rsidRPr="0047216F">
        <w:rPr>
          <w:rFonts w:ascii="Times New Roman" w:hAnsi="Times New Roman" w:cs="Times New Roman"/>
          <w:color w:val="000000"/>
          <w:sz w:val="28"/>
          <w:szCs w:val="28"/>
        </w:rPr>
        <w:t>–</w:t>
      </w:r>
      <w:proofErr w:type="gramEnd"/>
      <w:r w:rsidR="000F2D45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совокупность научных методов достижения практических целей. </w:t>
      </w:r>
    </w:p>
    <w:p w:rsidR="00633B84" w:rsidRDefault="00633B84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2D45" w:rsidRPr="0047216F" w:rsidRDefault="00633B84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3B84">
        <w:rPr>
          <w:rFonts w:ascii="Times New Roman" w:hAnsi="Times New Roman" w:cs="Times New Roman"/>
          <w:b/>
          <w:color w:val="000000"/>
          <w:sz w:val="28"/>
          <w:szCs w:val="28"/>
        </w:rPr>
        <w:t>ПОДХОДЫ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F2D45" w:rsidRPr="00633B84">
        <w:rPr>
          <w:rFonts w:ascii="Times New Roman" w:hAnsi="Times New Roman" w:cs="Times New Roman"/>
          <w:b/>
          <w:color w:val="000000"/>
          <w:sz w:val="28"/>
          <w:szCs w:val="28"/>
        </w:rPr>
        <w:t>для определения места технологии в производстве</w:t>
      </w:r>
      <w:r w:rsidR="000F2D45"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633B84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1) технология как </w:t>
      </w:r>
      <w:r w:rsidRPr="00633B84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способ увеличения производительности других факторов</w:t>
      </w: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 (труда, капитала); </w:t>
      </w:r>
    </w:p>
    <w:p w:rsidR="000F2D45" w:rsidRPr="0005441C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2) технология </w:t>
      </w:r>
      <w:r w:rsidRPr="0005441C">
        <w:rPr>
          <w:rFonts w:ascii="Times New Roman" w:hAnsi="Times New Roman" w:cs="Times New Roman"/>
          <w:color w:val="000000"/>
          <w:sz w:val="28"/>
          <w:szCs w:val="28"/>
        </w:rPr>
        <w:t>как самостоятельный фактор производства, с одной стороны,</w:t>
      </w:r>
      <w:r w:rsidRPr="0005441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влияет на условия международной торговли</w:t>
      </w:r>
      <w:r w:rsidRPr="00581670">
        <w:rPr>
          <w:rFonts w:ascii="Times New Roman" w:hAnsi="Times New Roman" w:cs="Times New Roman"/>
          <w:color w:val="000000"/>
          <w:sz w:val="28"/>
          <w:szCs w:val="28"/>
        </w:rPr>
        <w:t>, с другой</w:t>
      </w:r>
      <w:r w:rsidRPr="0005441C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, сама является предметом международной торговли. </w:t>
      </w:r>
    </w:p>
    <w:p w:rsidR="00581670" w:rsidRDefault="00581670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</w:p>
    <w:p w:rsidR="000F2D45" w:rsidRPr="00C825A7" w:rsidRDefault="00C825A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ВИДЫ ТЕХНОЛОГИИ:</w:t>
      </w:r>
    </w:p>
    <w:p w:rsidR="000F2D45" w:rsidRPr="00C825A7" w:rsidRDefault="000F2D45" w:rsidP="00C825A7">
      <w:pPr>
        <w:pStyle w:val="a4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5A7">
        <w:rPr>
          <w:rFonts w:ascii="Times New Roman" w:hAnsi="Times New Roman" w:cs="Times New Roman"/>
          <w:b/>
          <w:iCs/>
          <w:color w:val="000000"/>
          <w:sz w:val="28"/>
          <w:szCs w:val="28"/>
        </w:rPr>
        <w:t>Уникальные</w:t>
      </w:r>
      <w:r w:rsidRPr="00C825A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825A7">
        <w:rPr>
          <w:rFonts w:ascii="Times New Roman" w:hAnsi="Times New Roman" w:cs="Times New Roman"/>
          <w:color w:val="000000"/>
          <w:sz w:val="28"/>
          <w:szCs w:val="28"/>
        </w:rPr>
        <w:t xml:space="preserve">− обеспечивают монопольное положение на рынке и возможность получения монопольной прибыли. </w:t>
      </w:r>
    </w:p>
    <w:p w:rsidR="000F2D45" w:rsidRPr="00C825A7" w:rsidRDefault="000F2D45" w:rsidP="00C825A7">
      <w:pPr>
        <w:pStyle w:val="a4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C825A7">
        <w:rPr>
          <w:rFonts w:ascii="Times New Roman" w:hAnsi="Times New Roman" w:cs="Times New Roman"/>
          <w:b/>
          <w:iCs/>
          <w:color w:val="000000"/>
          <w:sz w:val="28"/>
          <w:szCs w:val="28"/>
        </w:rPr>
        <w:t>Прогрессивные</w:t>
      </w:r>
      <w:proofErr w:type="gramEnd"/>
      <w:r w:rsidRPr="00C825A7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 </w:t>
      </w:r>
      <w:r w:rsidRPr="00C825A7">
        <w:rPr>
          <w:rFonts w:ascii="Times New Roman" w:hAnsi="Times New Roman" w:cs="Times New Roman"/>
          <w:color w:val="000000"/>
          <w:sz w:val="28"/>
          <w:szCs w:val="28"/>
        </w:rPr>
        <w:t xml:space="preserve">− обладают технико-экономическими преимуществами перед существующими аналогичными технологиями. </w:t>
      </w:r>
    </w:p>
    <w:p w:rsidR="000F2D45" w:rsidRPr="00C825A7" w:rsidRDefault="000F2D45" w:rsidP="00C825A7">
      <w:pPr>
        <w:pStyle w:val="a4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5A7">
        <w:rPr>
          <w:rFonts w:ascii="Times New Roman" w:hAnsi="Times New Roman" w:cs="Times New Roman"/>
          <w:b/>
          <w:iCs/>
          <w:color w:val="000000"/>
          <w:sz w:val="28"/>
          <w:szCs w:val="28"/>
        </w:rPr>
        <w:t>Традиционные</w:t>
      </w:r>
      <w:r w:rsidRPr="00C825A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825A7">
        <w:rPr>
          <w:rFonts w:ascii="Times New Roman" w:hAnsi="Times New Roman" w:cs="Times New Roman"/>
          <w:color w:val="000000"/>
          <w:sz w:val="28"/>
          <w:szCs w:val="28"/>
        </w:rPr>
        <w:t xml:space="preserve">– существуют длительное время, обладают определенными элементами устойчивости (традиции в потреблении, гарантированный спрос, доступность в организации). </w:t>
      </w:r>
    </w:p>
    <w:p w:rsidR="000F2D45" w:rsidRPr="00C825A7" w:rsidRDefault="000F2D45" w:rsidP="00C825A7">
      <w:pPr>
        <w:pStyle w:val="a4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825A7">
        <w:rPr>
          <w:rFonts w:ascii="Times New Roman" w:hAnsi="Times New Roman" w:cs="Times New Roman"/>
          <w:b/>
          <w:iCs/>
          <w:color w:val="000000"/>
          <w:sz w:val="28"/>
          <w:szCs w:val="28"/>
        </w:rPr>
        <w:t xml:space="preserve">Морально </w:t>
      </w:r>
      <w:proofErr w:type="gramStart"/>
      <w:r w:rsidRPr="00C825A7">
        <w:rPr>
          <w:rFonts w:ascii="Times New Roman" w:hAnsi="Times New Roman" w:cs="Times New Roman"/>
          <w:b/>
          <w:iCs/>
          <w:color w:val="000000"/>
          <w:sz w:val="28"/>
          <w:szCs w:val="28"/>
        </w:rPr>
        <w:t>устаревшие</w:t>
      </w:r>
      <w:proofErr w:type="gramEnd"/>
      <w:r w:rsidRPr="00C825A7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C825A7">
        <w:rPr>
          <w:rFonts w:ascii="Times New Roman" w:hAnsi="Times New Roman" w:cs="Times New Roman"/>
          <w:color w:val="000000"/>
          <w:sz w:val="28"/>
          <w:szCs w:val="28"/>
        </w:rPr>
        <w:t xml:space="preserve">− производят продукцию, не соответствующую потребительскому спросу (частично/полностью). </w:t>
      </w:r>
    </w:p>
    <w:p w:rsidR="00C825A7" w:rsidRDefault="00C825A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Международная торговля технологиями реализуется на четырех видах рынков: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1) рынок патентов и лицензий;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2) рынок наукоемких товаров (в себестоимости более 3 % расходов на НИОКР;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216F">
        <w:rPr>
          <w:rFonts w:ascii="Times New Roman" w:hAnsi="Times New Roman" w:cs="Times New Roman"/>
          <w:color w:val="000000"/>
          <w:sz w:val="28"/>
          <w:szCs w:val="28"/>
        </w:rPr>
        <w:t xml:space="preserve">3) рынок высокотехнологичного капитала; </w:t>
      </w:r>
    </w:p>
    <w:p w:rsidR="000F2D45" w:rsidRPr="0047216F" w:rsidRDefault="000F2D45" w:rsidP="00C825A7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4) рынок научно-технических специалистов.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F2D45" w:rsidRPr="0047216F" w:rsidRDefault="008B281D" w:rsidP="008B281D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МЕЖДУНАРОДНЫЕ МЕТОДЫ ЗАЩИТЫ ТЕХНОЛОГИЙ:</w:t>
      </w:r>
      <w:r w:rsidR="000F2D45"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D45" w:rsidRPr="008B281D" w:rsidRDefault="000F2D45" w:rsidP="008B281D">
      <w:pPr>
        <w:pStyle w:val="a4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F621C">
        <w:rPr>
          <w:rFonts w:ascii="Times New Roman" w:hAnsi="Times New Roman" w:cs="Times New Roman"/>
          <w:b/>
          <w:iCs/>
          <w:sz w:val="28"/>
          <w:szCs w:val="28"/>
        </w:rPr>
        <w:t xml:space="preserve">Патент </w:t>
      </w:r>
      <w:r w:rsidR="006F621C">
        <w:rPr>
          <w:rFonts w:ascii="Times New Roman" w:hAnsi="Times New Roman" w:cs="Times New Roman"/>
          <w:sz w:val="28"/>
          <w:szCs w:val="28"/>
        </w:rPr>
        <w:t xml:space="preserve">- </w:t>
      </w:r>
      <w:r w:rsidRPr="008B281D">
        <w:rPr>
          <w:rFonts w:ascii="Times New Roman" w:hAnsi="Times New Roman" w:cs="Times New Roman"/>
          <w:sz w:val="28"/>
          <w:szCs w:val="28"/>
        </w:rPr>
        <w:t xml:space="preserve">свидетельство о монопольном праве на использование изобретения. Как правило, выдается на 15−20 лет. Действие патента ограничивается территорией, на которой он выдан. Предполагается периодическая уплата патентных пошлин. </w:t>
      </w:r>
    </w:p>
    <w:p w:rsidR="000F2D45" w:rsidRPr="008B281D" w:rsidRDefault="000F2D45" w:rsidP="006F621C">
      <w:pPr>
        <w:pStyle w:val="a4"/>
        <w:numPr>
          <w:ilvl w:val="0"/>
          <w:numId w:val="19"/>
        </w:numPr>
        <w:tabs>
          <w:tab w:val="left" w:pos="24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F621C">
        <w:rPr>
          <w:rFonts w:ascii="Times New Roman" w:hAnsi="Times New Roman" w:cs="Times New Roman"/>
          <w:b/>
          <w:iCs/>
          <w:sz w:val="28"/>
          <w:szCs w:val="28"/>
        </w:rPr>
        <w:t>Лицензи</w:t>
      </w:r>
      <w:proofErr w:type="gramStart"/>
      <w:r w:rsidRPr="006F621C">
        <w:rPr>
          <w:rFonts w:ascii="Times New Roman" w:hAnsi="Times New Roman" w:cs="Times New Roman"/>
          <w:b/>
          <w:iCs/>
          <w:sz w:val="28"/>
          <w:szCs w:val="28"/>
        </w:rPr>
        <w:t>я</w:t>
      </w:r>
      <w:r w:rsidR="006F621C">
        <w:rPr>
          <w:rFonts w:ascii="Times New Roman" w:hAnsi="Times New Roman" w:cs="Times New Roman"/>
          <w:i/>
          <w:iCs/>
          <w:sz w:val="28"/>
          <w:szCs w:val="28"/>
        </w:rPr>
        <w:t>-</w:t>
      </w:r>
      <w:proofErr w:type="gramEnd"/>
      <w:r w:rsidR="006F621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F621C" w:rsidRPr="008B281D">
        <w:rPr>
          <w:rFonts w:ascii="Times New Roman" w:hAnsi="Times New Roman" w:cs="Times New Roman"/>
          <w:sz w:val="28"/>
          <w:szCs w:val="28"/>
        </w:rPr>
        <w:t xml:space="preserve">разрешение, выдаваемое владельцем технологий, на ее использование за определенную </w:t>
      </w:r>
      <w:r w:rsidR="006F621C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8B281D">
        <w:rPr>
          <w:rFonts w:ascii="Times New Roman" w:hAnsi="Times New Roman" w:cs="Times New Roman"/>
          <w:sz w:val="28"/>
          <w:szCs w:val="28"/>
        </w:rPr>
        <w:t xml:space="preserve">плату в течение определенного времени. </w:t>
      </w:r>
    </w:p>
    <w:p w:rsidR="000F2D45" w:rsidRPr="008B281D" w:rsidRDefault="000F2D45" w:rsidP="008B281D">
      <w:pPr>
        <w:pStyle w:val="a4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6F621C">
        <w:rPr>
          <w:rFonts w:ascii="Times New Roman" w:hAnsi="Times New Roman" w:cs="Times New Roman"/>
          <w:b/>
          <w:iCs/>
          <w:sz w:val="28"/>
          <w:szCs w:val="28"/>
        </w:rPr>
        <w:t>Копирайт</w:t>
      </w:r>
      <w:r w:rsidRPr="008B281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B281D">
        <w:rPr>
          <w:rFonts w:ascii="Times New Roman" w:hAnsi="Times New Roman" w:cs="Times New Roman"/>
          <w:sz w:val="28"/>
          <w:szCs w:val="28"/>
        </w:rPr>
        <w:t xml:space="preserve">− право на воспроизведение информации. </w:t>
      </w:r>
    </w:p>
    <w:p w:rsidR="000F2D45" w:rsidRPr="008B281D" w:rsidRDefault="000F2D45" w:rsidP="008B281D">
      <w:pPr>
        <w:pStyle w:val="a4"/>
        <w:numPr>
          <w:ilvl w:val="0"/>
          <w:numId w:val="19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8139FD">
        <w:rPr>
          <w:rFonts w:ascii="Times New Roman" w:hAnsi="Times New Roman" w:cs="Times New Roman"/>
          <w:b/>
          <w:iCs/>
          <w:sz w:val="28"/>
          <w:szCs w:val="28"/>
        </w:rPr>
        <w:lastRenderedPageBreak/>
        <w:t>Товарный знак</w:t>
      </w:r>
      <w:r w:rsidRPr="008B281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B281D">
        <w:rPr>
          <w:rFonts w:ascii="Times New Roman" w:hAnsi="Times New Roman" w:cs="Times New Roman"/>
          <w:sz w:val="28"/>
          <w:szCs w:val="28"/>
        </w:rPr>
        <w:t xml:space="preserve">(марка) − символ производителя, который не может быть использован без его разрешения другими производителями. </w:t>
      </w:r>
    </w:p>
    <w:p w:rsidR="008B281D" w:rsidRDefault="008B281D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F2D45" w:rsidRPr="0047216F" w:rsidRDefault="008139FD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ФОРМЫ ПЕРЕДАЧИ ТЕХНОЛОГИЙ: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</w:t>
      </w:r>
      <w:r w:rsidRPr="008139FD">
        <w:rPr>
          <w:rFonts w:ascii="Times New Roman" w:hAnsi="Times New Roman" w:cs="Times New Roman"/>
          <w:b/>
          <w:sz w:val="28"/>
          <w:szCs w:val="28"/>
        </w:rPr>
        <w:t>патентное соглашение</w:t>
      </w:r>
      <w:r w:rsidRPr="0047216F">
        <w:rPr>
          <w:rFonts w:ascii="Times New Roman" w:hAnsi="Times New Roman" w:cs="Times New Roman"/>
          <w:sz w:val="28"/>
          <w:szCs w:val="28"/>
        </w:rPr>
        <w:t xml:space="preserve"> (владелец патента уступает свои права покупателю);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</w:t>
      </w:r>
      <w:r w:rsidRPr="008139FD">
        <w:rPr>
          <w:rFonts w:ascii="Times New Roman" w:hAnsi="Times New Roman" w:cs="Times New Roman"/>
          <w:b/>
          <w:sz w:val="28"/>
          <w:szCs w:val="28"/>
        </w:rPr>
        <w:t>лицензионное соглашение;</w:t>
      </w:r>
      <w:r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−</w:t>
      </w:r>
      <w:r w:rsidRPr="008139FD">
        <w:rPr>
          <w:rFonts w:ascii="Times New Roman" w:hAnsi="Times New Roman" w:cs="Times New Roman"/>
          <w:b/>
          <w:sz w:val="28"/>
          <w:szCs w:val="28"/>
        </w:rPr>
        <w:t xml:space="preserve">«ноу-хау» </w:t>
      </w:r>
      <w:r w:rsidRPr="0047216F">
        <w:rPr>
          <w:rFonts w:ascii="Times New Roman" w:hAnsi="Times New Roman" w:cs="Times New Roman"/>
          <w:sz w:val="28"/>
          <w:szCs w:val="28"/>
        </w:rPr>
        <w:t xml:space="preserve">(предметом купли − продажи выступают незапатентованные технологические, экономические, административные сведения;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−</w:t>
      </w:r>
      <w:r w:rsidRPr="008139FD">
        <w:rPr>
          <w:rFonts w:ascii="Times New Roman" w:hAnsi="Times New Roman" w:cs="Times New Roman"/>
          <w:b/>
          <w:sz w:val="28"/>
          <w:szCs w:val="28"/>
        </w:rPr>
        <w:t>инжиниринг</w:t>
      </w:r>
      <w:r w:rsidRPr="0047216F">
        <w:rPr>
          <w:rFonts w:ascii="Times New Roman" w:hAnsi="Times New Roman" w:cs="Times New Roman"/>
          <w:sz w:val="28"/>
          <w:szCs w:val="28"/>
        </w:rPr>
        <w:t xml:space="preserve"> − предоставление сведений, необходимых для приобретения, монтажа и использование новой техники. Охватывает комплекс мероприятий от технико-экономического обоснования, консультаций до гарантийного и послегарантийного обслуживания; </w:t>
      </w:r>
    </w:p>
    <w:p w:rsidR="000F2D45" w:rsidRPr="008139FD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</w:t>
      </w:r>
      <w:r w:rsidRPr="008139FD">
        <w:rPr>
          <w:rFonts w:ascii="Times New Roman" w:hAnsi="Times New Roman" w:cs="Times New Roman"/>
          <w:b/>
          <w:sz w:val="28"/>
          <w:szCs w:val="28"/>
        </w:rPr>
        <w:t xml:space="preserve">соглашения о промышленном, научно-техническом, инвестиционном сотрудничестве;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</w:t>
      </w:r>
      <w:r w:rsidR="00BA5A4E" w:rsidRPr="00BA5A4E">
        <w:rPr>
          <w:rFonts w:ascii="Times New Roman" w:hAnsi="Times New Roman" w:cs="Times New Roman"/>
          <w:b/>
          <w:sz w:val="28"/>
          <w:szCs w:val="28"/>
        </w:rPr>
        <w:t>выставки, научные конференции, научные публикации</w:t>
      </w:r>
      <w:r w:rsidR="00BA5A4E" w:rsidRPr="0047216F">
        <w:rPr>
          <w:rFonts w:ascii="Times New Roman" w:hAnsi="Times New Roman" w:cs="Times New Roman"/>
          <w:sz w:val="28"/>
          <w:szCs w:val="28"/>
        </w:rPr>
        <w:t xml:space="preserve"> и др. </w:t>
      </w:r>
      <w:r w:rsidR="00BA5A4E">
        <w:rPr>
          <w:rFonts w:ascii="Times New Roman" w:hAnsi="Times New Roman" w:cs="Times New Roman"/>
          <w:sz w:val="28"/>
          <w:szCs w:val="28"/>
        </w:rPr>
        <w:t xml:space="preserve">(относятся </w:t>
      </w:r>
      <w:r w:rsidRPr="0047216F">
        <w:rPr>
          <w:rFonts w:ascii="Times New Roman" w:hAnsi="Times New Roman" w:cs="Times New Roman"/>
          <w:sz w:val="28"/>
          <w:szCs w:val="28"/>
        </w:rPr>
        <w:t>к некоммерческим формам международной передачи технологий</w:t>
      </w:r>
      <w:r w:rsidR="00BA5A4E">
        <w:rPr>
          <w:rFonts w:ascii="Times New Roman" w:hAnsi="Times New Roman" w:cs="Times New Roman"/>
          <w:sz w:val="28"/>
          <w:szCs w:val="28"/>
        </w:rPr>
        <w:t>)</w:t>
      </w:r>
    </w:p>
    <w:p w:rsidR="00BA5A4E" w:rsidRDefault="00BA5A4E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b/>
          <w:bCs/>
          <w:sz w:val="28"/>
          <w:szCs w:val="28"/>
        </w:rPr>
        <w:t xml:space="preserve">7.2. Модель технического прогресса Д. </w:t>
      </w:r>
      <w:proofErr w:type="spellStart"/>
      <w:r w:rsidRPr="0047216F">
        <w:rPr>
          <w:rFonts w:ascii="Times New Roman" w:hAnsi="Times New Roman" w:cs="Times New Roman"/>
          <w:b/>
          <w:bCs/>
          <w:sz w:val="28"/>
          <w:szCs w:val="28"/>
        </w:rPr>
        <w:t>Хикса</w:t>
      </w:r>
      <w:proofErr w:type="spellEnd"/>
      <w:r w:rsidRPr="0047216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52C27" w:rsidRDefault="00B52C2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F2D45" w:rsidRPr="0047216F" w:rsidRDefault="00B52C2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НАУЧНО-ТЕХНИЧЕСКИЙ ПРОГРЕСС</w:t>
      </w:r>
      <w:r>
        <w:rPr>
          <w:rFonts w:ascii="Times New Roman" w:hAnsi="Times New Roman" w:cs="Times New Roman"/>
          <w:sz w:val="28"/>
          <w:szCs w:val="28"/>
        </w:rPr>
        <w:t xml:space="preserve"> (НТП) - н</w:t>
      </w:r>
      <w:r w:rsidR="000F2D45" w:rsidRPr="0047216F">
        <w:rPr>
          <w:rFonts w:ascii="Times New Roman" w:hAnsi="Times New Roman" w:cs="Times New Roman"/>
          <w:sz w:val="28"/>
          <w:szCs w:val="28"/>
        </w:rPr>
        <w:t>епрерывный процесс обновления технологий под воздействием науки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0F2D45"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C27" w:rsidRDefault="00B52C2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Представитель английской экономико-математической школы Джон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Хикс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 (лауреат нобелевской премии за теорию общего экономического равновесия и экономику благосостояния) предложил модель технического прогресса и рассмотрел влияние последнего на международную торговлю. </w:t>
      </w:r>
    </w:p>
    <w:p w:rsidR="000F2D45" w:rsidRPr="0047216F" w:rsidRDefault="007C4999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>ОСНОВНЫЕ ПОЛОЖЕНИЯ МОДЕЛИ:</w:t>
      </w:r>
      <w:r w:rsidR="000F2D45" w:rsidRPr="0047216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− рассматриваются два фактора (</w:t>
      </w:r>
      <w:r w:rsidRPr="007C4999">
        <w:rPr>
          <w:rFonts w:ascii="Times New Roman" w:hAnsi="Times New Roman" w:cs="Times New Roman"/>
          <w:b/>
          <w:sz w:val="28"/>
          <w:szCs w:val="28"/>
        </w:rPr>
        <w:t>труд (L), капитал (К)</w:t>
      </w:r>
      <w:r w:rsidRPr="0047216F"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 их </w:t>
      </w:r>
      <w:r w:rsidRPr="007C4999">
        <w:rPr>
          <w:rFonts w:ascii="Times New Roman" w:hAnsi="Times New Roman" w:cs="Times New Roman"/>
          <w:b/>
          <w:sz w:val="28"/>
          <w:szCs w:val="28"/>
        </w:rPr>
        <w:t>относительная</w:t>
      </w:r>
      <w:r w:rsidRPr="0047216F">
        <w:rPr>
          <w:rFonts w:ascii="Times New Roman" w:hAnsi="Times New Roman" w:cs="Times New Roman"/>
          <w:sz w:val="28"/>
          <w:szCs w:val="28"/>
        </w:rPr>
        <w:t xml:space="preserve"> </w:t>
      </w:r>
      <w:r w:rsidRPr="007C4999">
        <w:rPr>
          <w:rFonts w:ascii="Times New Roman" w:hAnsi="Times New Roman" w:cs="Times New Roman"/>
          <w:b/>
          <w:sz w:val="28"/>
          <w:szCs w:val="28"/>
        </w:rPr>
        <w:t>цена</w:t>
      </w:r>
      <w:r w:rsidRPr="0047216F">
        <w:rPr>
          <w:rFonts w:ascii="Times New Roman" w:hAnsi="Times New Roman" w:cs="Times New Roman"/>
          <w:sz w:val="28"/>
          <w:szCs w:val="28"/>
        </w:rPr>
        <w:t xml:space="preserve"> остается </w:t>
      </w:r>
      <w:r w:rsidRPr="007C4999">
        <w:rPr>
          <w:rFonts w:ascii="Times New Roman" w:hAnsi="Times New Roman" w:cs="Times New Roman"/>
          <w:b/>
          <w:sz w:val="28"/>
          <w:szCs w:val="28"/>
        </w:rPr>
        <w:t xml:space="preserve">неизменной(w/r = </w:t>
      </w:r>
      <w:proofErr w:type="spellStart"/>
      <w:r w:rsidRPr="007C4999">
        <w:rPr>
          <w:rFonts w:ascii="Times New Roman" w:hAnsi="Times New Roman" w:cs="Times New Roman"/>
          <w:b/>
          <w:sz w:val="28"/>
          <w:szCs w:val="28"/>
        </w:rPr>
        <w:t>const</w:t>
      </w:r>
      <w:proofErr w:type="spellEnd"/>
      <w:r w:rsidRPr="007C4999">
        <w:rPr>
          <w:rFonts w:ascii="Times New Roman" w:hAnsi="Times New Roman" w:cs="Times New Roman"/>
          <w:b/>
          <w:sz w:val="28"/>
          <w:szCs w:val="28"/>
        </w:rPr>
        <w:t>);</w:t>
      </w:r>
      <w:r w:rsidRPr="004721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−три вида технического прогресса </w:t>
      </w:r>
      <w:r w:rsidRPr="00FB08DA">
        <w:rPr>
          <w:rFonts w:ascii="Times New Roman" w:hAnsi="Times New Roman" w:cs="Times New Roman"/>
          <w:b/>
          <w:sz w:val="28"/>
          <w:szCs w:val="28"/>
        </w:rPr>
        <w:t>(нейтральный, трудосберегающий, капиталосберегающий</w:t>
      </w:r>
      <w:r w:rsidRPr="0047216F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F2D45" w:rsidRPr="0047216F" w:rsidRDefault="000F2D45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0F2D45" w:rsidRDefault="006D3960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3960">
        <w:rPr>
          <w:rFonts w:ascii="Times New Roman" w:hAnsi="Times New Roman" w:cs="Times New Roman"/>
          <w:b/>
          <w:iCs/>
          <w:sz w:val="28"/>
          <w:szCs w:val="28"/>
          <w:u w:val="single"/>
        </w:rPr>
        <w:t>НЕЙТРАЛЬНЫЙ</w:t>
      </w:r>
      <w:proofErr w:type="gramEnd"/>
      <w:r w:rsidRPr="006D3960"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 ТП</w:t>
      </w:r>
      <w:r w:rsidR="000F2D45" w:rsidRPr="00472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F2D45" w:rsidRPr="0047216F">
        <w:rPr>
          <w:rFonts w:ascii="Times New Roman" w:hAnsi="Times New Roman" w:cs="Times New Roman"/>
          <w:sz w:val="28"/>
          <w:szCs w:val="28"/>
        </w:rPr>
        <w:t>основан на технологии, обеспечивающей одновременное равное повышение производи</w:t>
      </w:r>
      <w:r w:rsidR="00250A72">
        <w:rPr>
          <w:rFonts w:ascii="Times New Roman" w:hAnsi="Times New Roman" w:cs="Times New Roman"/>
          <w:sz w:val="28"/>
          <w:szCs w:val="28"/>
        </w:rPr>
        <w:t>тельности обоих факторов (7.1)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6"/>
        <w:gridCol w:w="3962"/>
      </w:tblGrid>
      <w:tr w:rsidR="00250A72" w:rsidTr="00A47F7B">
        <w:tc>
          <w:tcPr>
            <w:tcW w:w="5139" w:type="dxa"/>
          </w:tcPr>
          <w:p w:rsidR="00250A72" w:rsidRDefault="000A0296" w:rsidP="00667385">
            <w:pPr>
              <w:tabs>
                <w:tab w:val="left" w:pos="1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CC8B46" wp14:editId="5807AC3C">
                  <wp:extent cx="3873500" cy="200660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67.tmp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70" t="24319" r="28430" b="12306"/>
                          <a:stretch/>
                        </pic:blipFill>
                        <pic:spPr bwMode="auto">
                          <a:xfrm>
                            <a:off x="0" y="0"/>
                            <a:ext cx="3883818" cy="201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vAlign w:val="center"/>
          </w:tcPr>
          <w:p w:rsidR="00250A72" w:rsidRDefault="00250A72" w:rsidP="000A0296">
            <w:pPr>
              <w:tabs>
                <w:tab w:val="left" w:pos="12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затраты </w:t>
            </w:r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на производство товара сокращаются с уровня А</w:t>
            </w:r>
            <w:proofErr w:type="gramStart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 до уровня А2</w:t>
            </w:r>
          </w:p>
        </w:tc>
      </w:tr>
    </w:tbl>
    <w:p w:rsidR="003D579C" w:rsidRDefault="002733C3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lastRenderedPageBreak/>
        <w:t xml:space="preserve">ТРУДОСБЕРЕГАЮЩИЙ ТП </w:t>
      </w:r>
      <w:r w:rsidR="004663F6" w:rsidRPr="0047216F">
        <w:rPr>
          <w:rFonts w:ascii="Times New Roman" w:hAnsi="Times New Roman" w:cs="Times New Roman"/>
          <w:sz w:val="28"/>
          <w:szCs w:val="28"/>
        </w:rPr>
        <w:t xml:space="preserve">имеет место, если рост производительности капитала опережает рост производительности труда. Количество капитала на единицу товара относительно труда растет K2 / L2 = 3/1, а труда сокращается L2 / K2 = 1/3. Общее количество капитала и труда сокращается, но при возросшей относительной роли К. Трудосберегающий технический прогресс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26"/>
        <w:gridCol w:w="4452"/>
      </w:tblGrid>
      <w:tr w:rsidR="003D579C" w:rsidRPr="003D579C" w:rsidTr="00A47F7B">
        <w:tc>
          <w:tcPr>
            <w:tcW w:w="5139" w:type="dxa"/>
          </w:tcPr>
          <w:p w:rsidR="003D579C" w:rsidRDefault="00A47F7B" w:rsidP="00667385">
            <w:pPr>
              <w:tabs>
                <w:tab w:val="left" w:pos="128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2980A07" wp14:editId="1DC5605F">
                  <wp:extent cx="3556000" cy="2197406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6A.tmp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77" t="35741" r="28320" b="24744"/>
                          <a:stretch/>
                        </pic:blipFill>
                        <pic:spPr bwMode="auto">
                          <a:xfrm>
                            <a:off x="0" y="0"/>
                            <a:ext cx="3567998" cy="220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vAlign w:val="center"/>
          </w:tcPr>
          <w:p w:rsidR="003D579C" w:rsidRPr="003D579C" w:rsidRDefault="003D579C" w:rsidP="00A47F7B">
            <w:pPr>
              <w:tabs>
                <w:tab w:val="left" w:pos="12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делает отрасль более </w:t>
            </w:r>
            <w:proofErr w:type="spellStart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капиталонасыщенной</w:t>
            </w:r>
            <w:proofErr w:type="spellEnd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. Применим для индустриальных экономик с неблагоприятной возрастной структурой населения, а также для аграрных экономик в период индустриализации.</w:t>
            </w:r>
          </w:p>
        </w:tc>
      </w:tr>
    </w:tbl>
    <w:p w:rsidR="004663F6" w:rsidRPr="0047216F" w:rsidRDefault="004663F6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20637" w:rsidRDefault="00A47F7B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  <w:u w:val="single"/>
        </w:rPr>
        <w:t xml:space="preserve">КАПИТАЛОСБЕРЕГАЮЩИЙ ТП </w:t>
      </w:r>
      <w:r w:rsidR="00F20637" w:rsidRPr="0047216F">
        <w:rPr>
          <w:rFonts w:ascii="Times New Roman" w:hAnsi="Times New Roman" w:cs="Times New Roman"/>
          <w:sz w:val="28"/>
          <w:szCs w:val="28"/>
        </w:rPr>
        <w:t xml:space="preserve">осуществляется в случае, когда рост производительности труда превышает рост производительности капитала. </w:t>
      </w:r>
      <w:proofErr w:type="gramStart"/>
      <w:r w:rsidR="00F20637" w:rsidRPr="0047216F">
        <w:rPr>
          <w:rFonts w:ascii="Times New Roman" w:hAnsi="Times New Roman" w:cs="Times New Roman"/>
          <w:sz w:val="28"/>
          <w:szCs w:val="28"/>
        </w:rPr>
        <w:t>Основан</w:t>
      </w:r>
      <w:proofErr w:type="gramEnd"/>
      <w:r w:rsidR="00F20637" w:rsidRPr="0047216F">
        <w:rPr>
          <w:rFonts w:ascii="Times New Roman" w:hAnsi="Times New Roman" w:cs="Times New Roman"/>
          <w:sz w:val="28"/>
          <w:szCs w:val="28"/>
        </w:rPr>
        <w:t xml:space="preserve"> на замещении капитала трудом. В результате количество труда на единицу товара в ситуации А</w:t>
      </w:r>
      <w:proofErr w:type="gramStart"/>
      <w:r w:rsidR="00F20637" w:rsidRPr="0047216F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F20637" w:rsidRPr="0047216F">
        <w:rPr>
          <w:rFonts w:ascii="Times New Roman" w:hAnsi="Times New Roman" w:cs="Times New Roman"/>
          <w:sz w:val="28"/>
          <w:szCs w:val="28"/>
        </w:rPr>
        <w:t xml:space="preserve"> относительно растет (L2/K2 = 3/1) , а капитала падает (K2/L2 = 1/3). 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6"/>
        <w:gridCol w:w="5052"/>
      </w:tblGrid>
      <w:tr w:rsidR="009D40A7" w:rsidTr="00FD6AB6">
        <w:tc>
          <w:tcPr>
            <w:tcW w:w="5139" w:type="dxa"/>
          </w:tcPr>
          <w:p w:rsidR="009D40A7" w:rsidRDefault="00136143" w:rsidP="00667385">
            <w:pPr>
              <w:tabs>
                <w:tab w:val="left" w:pos="1280"/>
              </w:tabs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BFFF0F" wp14:editId="5FA8910E">
                  <wp:extent cx="3175000" cy="2120900"/>
                  <wp:effectExtent l="0" t="0" r="635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70.tmp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64" t="27266" r="32548" b="29167"/>
                          <a:stretch/>
                        </pic:blipFill>
                        <pic:spPr bwMode="auto">
                          <a:xfrm>
                            <a:off x="0" y="0"/>
                            <a:ext cx="3188548" cy="2129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  <w:vAlign w:val="center"/>
          </w:tcPr>
          <w:p w:rsidR="009D40A7" w:rsidRDefault="009D40A7" w:rsidP="00136143">
            <w:pPr>
              <w:tabs>
                <w:tab w:val="left" w:pos="1280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Общее количество труда и капитала сокращается, но при возросшей относительной роли труда. Реализуется преимущественно в постиндустриальных экономических системах (информационные технологии)</w:t>
            </w:r>
          </w:p>
        </w:tc>
      </w:tr>
    </w:tbl>
    <w:p w:rsidR="00136143" w:rsidRDefault="00136143" w:rsidP="00667385">
      <w:pPr>
        <w:pStyle w:val="Default"/>
        <w:jc w:val="both"/>
        <w:rPr>
          <w:color w:val="auto"/>
          <w:sz w:val="28"/>
          <w:szCs w:val="28"/>
        </w:rPr>
      </w:pPr>
    </w:p>
    <w:p w:rsidR="00D064D3" w:rsidRDefault="00F20637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Рост производства под влиянием технического прогресса может оказать на международную торговлю нейтральное, положительное и отрицательное воздействие. </w:t>
      </w:r>
    </w:p>
    <w:p w:rsidR="00A67CF5" w:rsidRDefault="00A67CF5" w:rsidP="00667385">
      <w:pPr>
        <w:pStyle w:val="Default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ВОЗДЕЙСТВИЕ ТП НА МЕЖДУНАРОДНУЮ ТОРГОВЛЮ:</w:t>
      </w:r>
    </w:p>
    <w:p w:rsidR="008D785E" w:rsidRDefault="00F20637" w:rsidP="00667385">
      <w:pPr>
        <w:pStyle w:val="Default"/>
        <w:jc w:val="both"/>
        <w:rPr>
          <w:sz w:val="28"/>
          <w:szCs w:val="28"/>
        </w:rPr>
      </w:pPr>
      <w:r w:rsidRPr="00D064D3">
        <w:rPr>
          <w:b/>
          <w:i/>
          <w:sz w:val="28"/>
          <w:szCs w:val="28"/>
        </w:rPr>
        <w:t xml:space="preserve">Нейтральное </w:t>
      </w:r>
      <w:r w:rsidR="008D785E">
        <w:rPr>
          <w:b/>
          <w:i/>
          <w:sz w:val="28"/>
          <w:szCs w:val="28"/>
        </w:rPr>
        <w:t xml:space="preserve">- </w:t>
      </w:r>
      <w:r w:rsidRPr="0047216F">
        <w:rPr>
          <w:sz w:val="28"/>
          <w:szCs w:val="28"/>
        </w:rPr>
        <w:t xml:space="preserve">когда торговля увеличивается теми же темпами, что и производство. </w:t>
      </w:r>
    </w:p>
    <w:p w:rsidR="008D785E" w:rsidRDefault="00F20637" w:rsidP="00667385">
      <w:pPr>
        <w:pStyle w:val="Default"/>
        <w:jc w:val="both"/>
        <w:rPr>
          <w:sz w:val="28"/>
          <w:szCs w:val="28"/>
        </w:rPr>
      </w:pPr>
      <w:proofErr w:type="gramStart"/>
      <w:r w:rsidRPr="008D785E">
        <w:rPr>
          <w:b/>
          <w:i/>
          <w:sz w:val="28"/>
          <w:szCs w:val="28"/>
        </w:rPr>
        <w:t>Положительное</w:t>
      </w:r>
      <w:proofErr w:type="gramEnd"/>
      <w:r w:rsidR="008D785E">
        <w:rPr>
          <w:sz w:val="28"/>
          <w:szCs w:val="28"/>
        </w:rPr>
        <w:t xml:space="preserve"> - </w:t>
      </w:r>
      <w:r w:rsidRPr="0047216F">
        <w:rPr>
          <w:sz w:val="28"/>
          <w:szCs w:val="28"/>
        </w:rPr>
        <w:t xml:space="preserve">если международный товарооборот растет быстрее производства. </w:t>
      </w:r>
    </w:p>
    <w:p w:rsidR="00F20637" w:rsidRPr="0047216F" w:rsidRDefault="00F20637" w:rsidP="00667385">
      <w:pPr>
        <w:pStyle w:val="Default"/>
        <w:jc w:val="both"/>
        <w:rPr>
          <w:sz w:val="28"/>
          <w:szCs w:val="28"/>
        </w:rPr>
      </w:pPr>
      <w:proofErr w:type="gramStart"/>
      <w:r w:rsidRPr="008D785E">
        <w:rPr>
          <w:b/>
          <w:i/>
          <w:sz w:val="28"/>
          <w:szCs w:val="28"/>
        </w:rPr>
        <w:t>Отрицательное</w:t>
      </w:r>
      <w:proofErr w:type="gramEnd"/>
      <w:r w:rsidR="008D785E">
        <w:rPr>
          <w:sz w:val="28"/>
          <w:szCs w:val="28"/>
        </w:rPr>
        <w:t xml:space="preserve"> – если </w:t>
      </w:r>
      <w:r w:rsidR="003365CF">
        <w:rPr>
          <w:sz w:val="28"/>
          <w:szCs w:val="28"/>
        </w:rPr>
        <w:t xml:space="preserve">происходят </w:t>
      </w:r>
      <w:r w:rsidRPr="0047216F">
        <w:rPr>
          <w:sz w:val="28"/>
          <w:szCs w:val="28"/>
        </w:rPr>
        <w:t xml:space="preserve">отставания динамики торговли от динамики производства. </w:t>
      </w:r>
    </w:p>
    <w:p w:rsidR="003365CF" w:rsidRDefault="003365CF" w:rsidP="00667385">
      <w:pPr>
        <w:pStyle w:val="Default"/>
        <w:jc w:val="both"/>
        <w:rPr>
          <w:b/>
          <w:bCs/>
          <w:sz w:val="28"/>
          <w:szCs w:val="28"/>
        </w:rPr>
      </w:pPr>
    </w:p>
    <w:p w:rsidR="000A776B" w:rsidRPr="0047216F" w:rsidRDefault="000A776B" w:rsidP="003365CF">
      <w:pPr>
        <w:pStyle w:val="Default"/>
        <w:pageBreakBefore/>
        <w:jc w:val="both"/>
        <w:rPr>
          <w:sz w:val="28"/>
          <w:szCs w:val="28"/>
        </w:rPr>
      </w:pPr>
      <w:r w:rsidRPr="0047216F">
        <w:rPr>
          <w:b/>
          <w:bCs/>
          <w:sz w:val="28"/>
          <w:szCs w:val="28"/>
        </w:rPr>
        <w:t xml:space="preserve">10. МЕЖДУНАРОДНЫЕ ВАЛЮТНО-ФИНАНСОВЫЕ ОТНОШЕНИЯ </w:t>
      </w:r>
    </w:p>
    <w:p w:rsidR="000A776B" w:rsidRPr="0047216F" w:rsidRDefault="000A776B" w:rsidP="00667385">
      <w:pPr>
        <w:pStyle w:val="Default"/>
        <w:jc w:val="both"/>
        <w:rPr>
          <w:sz w:val="28"/>
          <w:szCs w:val="28"/>
        </w:rPr>
      </w:pPr>
      <w:r w:rsidRPr="0047216F">
        <w:rPr>
          <w:b/>
          <w:bCs/>
          <w:sz w:val="28"/>
          <w:szCs w:val="28"/>
        </w:rPr>
        <w:t xml:space="preserve">10.1. Особенности международных финансов и их структура </w:t>
      </w:r>
    </w:p>
    <w:p w:rsidR="000A776B" w:rsidRPr="0047216F" w:rsidRDefault="000A776B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В современных условиях (в условиях глобализации) международные финансы затрагивают интересы значительной части населения: от инвесторов до пенсионеров (например, приобретение валюты для туристической поездки). </w:t>
      </w:r>
    </w:p>
    <w:p w:rsidR="002B6B8E" w:rsidRDefault="002B6B8E" w:rsidP="00667385">
      <w:pPr>
        <w:pStyle w:val="Default"/>
        <w:jc w:val="both"/>
        <w:rPr>
          <w:sz w:val="28"/>
          <w:szCs w:val="28"/>
        </w:rPr>
      </w:pPr>
    </w:p>
    <w:p w:rsidR="002B6B8E" w:rsidRDefault="002B6B8E" w:rsidP="00667385">
      <w:pPr>
        <w:pStyle w:val="Default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ОСОБЕННОСТИ МЕЖДУНАРОДНЫХ ФИНАНСОВ:</w:t>
      </w:r>
    </w:p>
    <w:p w:rsidR="000A776B" w:rsidRPr="0047216F" w:rsidRDefault="000A776B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1. Прибыль как очевидная цель предпринимательства в международных финансах опосредуется не только </w:t>
      </w:r>
      <w:r w:rsidRPr="00F24D4D">
        <w:rPr>
          <w:sz w:val="28"/>
          <w:szCs w:val="28"/>
        </w:rPr>
        <w:t>экономическими, но и политическими рисками</w:t>
      </w:r>
      <w:r w:rsidRPr="0047216F">
        <w:rPr>
          <w:sz w:val="28"/>
          <w:szCs w:val="28"/>
        </w:rPr>
        <w:t xml:space="preserve">. Приходится учитывать </w:t>
      </w:r>
      <w:r w:rsidRPr="00F24D4D">
        <w:rPr>
          <w:sz w:val="28"/>
          <w:szCs w:val="28"/>
          <w:u w:val="single"/>
        </w:rPr>
        <w:t>степень политической близости государств</w:t>
      </w:r>
      <w:r w:rsidRPr="0047216F">
        <w:rPr>
          <w:sz w:val="28"/>
          <w:szCs w:val="28"/>
        </w:rPr>
        <w:t xml:space="preserve"> и оценивать возможные </w:t>
      </w:r>
      <w:r w:rsidRPr="00F24D4D">
        <w:rPr>
          <w:sz w:val="28"/>
          <w:szCs w:val="28"/>
          <w:u w:val="single"/>
        </w:rPr>
        <w:t>политические изменения.</w:t>
      </w:r>
      <w:r w:rsidRPr="0047216F">
        <w:rPr>
          <w:sz w:val="28"/>
          <w:szCs w:val="28"/>
        </w:rPr>
        <w:t xml:space="preserve"> </w:t>
      </w:r>
    </w:p>
    <w:p w:rsidR="000A776B" w:rsidRPr="0047216F" w:rsidRDefault="000A776B" w:rsidP="00677A95">
      <w:pPr>
        <w:pStyle w:val="Default"/>
        <w:widowControl w:val="0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2. Контроль мирового рынка капитала со стороны </w:t>
      </w:r>
      <w:r w:rsidRPr="00F24D4D">
        <w:rPr>
          <w:color w:val="auto"/>
          <w:sz w:val="28"/>
          <w:szCs w:val="28"/>
          <w:u w:val="single"/>
        </w:rPr>
        <w:t>спекулянтов сдерживает конкуренцию, провоцирует нестабильность и финансовые кризисы.</w:t>
      </w:r>
      <w:r w:rsidRPr="0047216F">
        <w:rPr>
          <w:color w:val="auto"/>
          <w:sz w:val="28"/>
          <w:szCs w:val="28"/>
        </w:rPr>
        <w:t xml:space="preserve"> В ноябре 2010г. в ЕС разработан механизм контроля над краткосрочными финансовыми обязательствами. </w:t>
      </w:r>
    </w:p>
    <w:p w:rsidR="000A776B" w:rsidRPr="0047216F" w:rsidRDefault="000A776B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3. Международные финансы усложняются </w:t>
      </w:r>
      <w:r w:rsidRPr="00F24D4D">
        <w:rPr>
          <w:color w:val="auto"/>
          <w:sz w:val="28"/>
          <w:szCs w:val="28"/>
          <w:u w:val="single"/>
        </w:rPr>
        <w:t>наличием множества национальных валют</w:t>
      </w:r>
      <w:r w:rsidR="00F24D4D">
        <w:rPr>
          <w:color w:val="auto"/>
          <w:sz w:val="28"/>
          <w:szCs w:val="28"/>
        </w:rPr>
        <w:t>.</w:t>
      </w:r>
    </w:p>
    <w:p w:rsidR="000A776B" w:rsidRPr="0047216F" w:rsidRDefault="000A776B" w:rsidP="00667385">
      <w:pPr>
        <w:pStyle w:val="Default"/>
        <w:jc w:val="both"/>
        <w:rPr>
          <w:color w:val="auto"/>
          <w:sz w:val="28"/>
          <w:szCs w:val="28"/>
        </w:rPr>
      </w:pPr>
    </w:p>
    <w:p w:rsidR="00F20637" w:rsidRDefault="000A776B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Наличие множества национальных валют усложняет международные финансы как на микр</w:t>
      </w:r>
      <w:proofErr w:type="gramStart"/>
      <w:r w:rsidRPr="0047216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47216F">
        <w:rPr>
          <w:rFonts w:ascii="Times New Roman" w:hAnsi="Times New Roman" w:cs="Times New Roman"/>
          <w:sz w:val="28"/>
          <w:szCs w:val="28"/>
        </w:rPr>
        <w:t>, так и на макро-уровнях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39"/>
      </w:tblGrid>
      <w:tr w:rsidR="008873B0" w:rsidTr="008873B0">
        <w:tc>
          <w:tcPr>
            <w:tcW w:w="5139" w:type="dxa"/>
          </w:tcPr>
          <w:p w:rsidR="008873B0" w:rsidRDefault="008873B0" w:rsidP="00667385">
            <w:pPr>
              <w:tabs>
                <w:tab w:val="left" w:pos="1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BE8F2C" wp14:editId="1D874E92">
                  <wp:extent cx="2794000" cy="1394907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B3.tmp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61" t="19160" r="34906" b="40235"/>
                          <a:stretch/>
                        </pic:blipFill>
                        <pic:spPr bwMode="auto">
                          <a:xfrm>
                            <a:off x="0" y="0"/>
                            <a:ext cx="2803810" cy="1399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73B0" w:rsidRPr="008873B0" w:rsidRDefault="008873B0" w:rsidP="00667385">
            <w:pPr>
              <w:tabs>
                <w:tab w:val="left" w:pos="128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8873B0">
              <w:rPr>
                <w:rFonts w:ascii="Times New Roman" w:hAnsi="Times New Roman" w:cs="Times New Roman"/>
                <w:sz w:val="18"/>
                <w:szCs w:val="18"/>
              </w:rPr>
              <w:t>Колебание цены (Ра) товара</w:t>
            </w:r>
            <w:proofErr w:type="gramStart"/>
            <w:r w:rsidRPr="008873B0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proofErr w:type="gramEnd"/>
            <w:r w:rsidRPr="008873B0">
              <w:rPr>
                <w:rFonts w:ascii="Times New Roman" w:hAnsi="Times New Roman" w:cs="Times New Roman"/>
                <w:sz w:val="18"/>
                <w:szCs w:val="18"/>
              </w:rPr>
              <w:t xml:space="preserve"> на национальном уровне</w:t>
            </w:r>
          </w:p>
        </w:tc>
        <w:tc>
          <w:tcPr>
            <w:tcW w:w="5139" w:type="dxa"/>
            <w:vAlign w:val="center"/>
          </w:tcPr>
          <w:p w:rsidR="008873B0" w:rsidRDefault="008873B0" w:rsidP="008873B0">
            <w:pPr>
              <w:tabs>
                <w:tab w:val="left" w:pos="12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На микроуровне </w:t>
            </w:r>
            <w:r w:rsidRPr="008878A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 национальной экономике</w:t>
            </w:r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 конъюнктура рынка </w:t>
            </w:r>
            <w:r w:rsidRPr="008878A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фиксирует уровень цены</w:t>
            </w:r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 на определенный товар в </w:t>
            </w:r>
            <w:r w:rsidRPr="008878A1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определенный момент времени</w:t>
            </w:r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 в национальной валюте</w:t>
            </w:r>
          </w:p>
        </w:tc>
      </w:tr>
    </w:tbl>
    <w:p w:rsidR="00E22F3E" w:rsidRDefault="00E22F3E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22F3E" w:rsidRDefault="00E22F3E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39"/>
      </w:tblGrid>
      <w:tr w:rsidR="00E22F3E" w:rsidTr="000D687F">
        <w:tc>
          <w:tcPr>
            <w:tcW w:w="5139" w:type="dxa"/>
          </w:tcPr>
          <w:p w:rsidR="00E22F3E" w:rsidRDefault="00E22F3E" w:rsidP="00667385">
            <w:pPr>
              <w:tabs>
                <w:tab w:val="left" w:pos="1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4800" cy="1510161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B6.tmp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08" t="32793" r="33896" b="23264"/>
                          <a:stretch/>
                        </pic:blipFill>
                        <pic:spPr bwMode="auto">
                          <a:xfrm>
                            <a:off x="0" y="0"/>
                            <a:ext cx="2853709" cy="1514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49E5" w:rsidRPr="006549E5" w:rsidRDefault="006549E5" w:rsidP="00667385">
            <w:pPr>
              <w:tabs>
                <w:tab w:val="left" w:pos="128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49E5">
              <w:rPr>
                <w:rFonts w:ascii="Times New Roman" w:hAnsi="Times New Roman" w:cs="Times New Roman"/>
                <w:sz w:val="18"/>
                <w:szCs w:val="18"/>
              </w:rPr>
              <w:t>Колебание цены товара</w:t>
            </w:r>
            <w:proofErr w:type="gramStart"/>
            <w:r w:rsidRPr="006549E5">
              <w:rPr>
                <w:rFonts w:ascii="Times New Roman" w:hAnsi="Times New Roman" w:cs="Times New Roman"/>
                <w:sz w:val="18"/>
                <w:szCs w:val="18"/>
              </w:rPr>
              <w:t xml:space="preserve"> А</w:t>
            </w:r>
            <w:proofErr w:type="gramEnd"/>
            <w:r w:rsidRPr="006549E5">
              <w:rPr>
                <w:rFonts w:ascii="Times New Roman" w:hAnsi="Times New Roman" w:cs="Times New Roman"/>
                <w:sz w:val="18"/>
                <w:szCs w:val="18"/>
              </w:rPr>
              <w:t xml:space="preserve"> на международном уровне</w:t>
            </w:r>
          </w:p>
        </w:tc>
        <w:tc>
          <w:tcPr>
            <w:tcW w:w="5139" w:type="dxa"/>
            <w:vAlign w:val="center"/>
          </w:tcPr>
          <w:p w:rsidR="00E22F3E" w:rsidRDefault="00E22F3E" w:rsidP="000D687F">
            <w:pPr>
              <w:tabs>
                <w:tab w:val="left" w:pos="12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На международном микроуровне происходит колебание цены товара во времени (t), при этом, сколько валют, столько и колебаний цены (</w:t>
            </w:r>
            <w:proofErr w:type="spellStart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Рi</w:t>
            </w:r>
            <w:proofErr w:type="spellEnd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) товара А. 1, 2, 3 – динамики цены товара А в каждой из трех стран</w:t>
            </w:r>
            <w:proofErr w:type="gramEnd"/>
          </w:p>
        </w:tc>
      </w:tr>
    </w:tbl>
    <w:p w:rsidR="00B0555F" w:rsidRDefault="00B0555F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39"/>
      </w:tblGrid>
      <w:tr w:rsidR="006549E5" w:rsidTr="000D687F">
        <w:tc>
          <w:tcPr>
            <w:tcW w:w="5139" w:type="dxa"/>
          </w:tcPr>
          <w:p w:rsidR="006549E5" w:rsidRDefault="006549E5" w:rsidP="00667385">
            <w:pPr>
              <w:tabs>
                <w:tab w:val="left" w:pos="1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05DFA1D" wp14:editId="10511935">
                  <wp:extent cx="1930400" cy="14351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B8.tmp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773" t="34268" r="32008" b="24096"/>
                          <a:stretch/>
                        </pic:blipFill>
                        <pic:spPr bwMode="auto">
                          <a:xfrm>
                            <a:off x="0" y="0"/>
                            <a:ext cx="1930784" cy="143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23B09" w:rsidRPr="00723B09" w:rsidRDefault="00723B09" w:rsidP="00667385">
            <w:pPr>
              <w:tabs>
                <w:tab w:val="left" w:pos="128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723B09">
              <w:rPr>
                <w:rFonts w:ascii="Times New Roman" w:hAnsi="Times New Roman" w:cs="Times New Roman"/>
                <w:sz w:val="18"/>
                <w:szCs w:val="18"/>
              </w:rPr>
              <w:t>Схема соотношения денежной массы с товарами, ценными бумагами и трудом в национальной экономике</w:t>
            </w:r>
          </w:p>
        </w:tc>
        <w:tc>
          <w:tcPr>
            <w:tcW w:w="5139" w:type="dxa"/>
            <w:vAlign w:val="center"/>
          </w:tcPr>
          <w:p w:rsidR="006549E5" w:rsidRDefault="006549E5" w:rsidP="000D687F">
            <w:pPr>
              <w:tabs>
                <w:tab w:val="left" w:pos="12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На макроуровне в национальной экономике денежная масса (ДМ) соотносится с товарами (Т), с ценными бумагами (ЦБ) и трудом (</w:t>
            </w:r>
            <w:proofErr w:type="spellStart"/>
            <w:proofErr w:type="gramStart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  <w:proofErr w:type="spellEnd"/>
            <w:proofErr w:type="gramEnd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</w:tbl>
    <w:p w:rsidR="00723B09" w:rsidRDefault="00723B09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63669" w:rsidRDefault="00063669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39"/>
        <w:gridCol w:w="5139"/>
      </w:tblGrid>
      <w:tr w:rsidR="00063669" w:rsidTr="000D687F">
        <w:tc>
          <w:tcPr>
            <w:tcW w:w="5139" w:type="dxa"/>
          </w:tcPr>
          <w:p w:rsidR="00063669" w:rsidRDefault="00063669" w:rsidP="00667385">
            <w:pPr>
              <w:tabs>
                <w:tab w:val="left" w:pos="12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EE6E49" wp14:editId="1209E022">
                  <wp:extent cx="2082800" cy="20193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CBB.t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177" t="19897" r="30219" b="21517"/>
                          <a:stretch/>
                        </pic:blipFill>
                        <pic:spPr bwMode="auto">
                          <a:xfrm>
                            <a:off x="0" y="0"/>
                            <a:ext cx="2083215" cy="2019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63669" w:rsidRPr="00063669" w:rsidRDefault="00063669" w:rsidP="00667385">
            <w:pPr>
              <w:tabs>
                <w:tab w:val="left" w:pos="1280"/>
              </w:tabs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63669">
              <w:rPr>
                <w:rFonts w:ascii="Times New Roman" w:hAnsi="Times New Roman" w:cs="Times New Roman"/>
                <w:sz w:val="18"/>
                <w:szCs w:val="18"/>
              </w:rPr>
              <w:t>Схема соотношения денежной массы с товарами, ценными бумагами и трудом в мировой экономике</w:t>
            </w:r>
          </w:p>
        </w:tc>
        <w:tc>
          <w:tcPr>
            <w:tcW w:w="5139" w:type="dxa"/>
            <w:vAlign w:val="center"/>
          </w:tcPr>
          <w:p w:rsidR="00063669" w:rsidRDefault="00063669" w:rsidP="000D687F">
            <w:pPr>
              <w:tabs>
                <w:tab w:val="left" w:pos="128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На международном макроуровне функционируют суммарные национальные денежные массы, участвующие в международных расчетах (Σ </w:t>
            </w:r>
            <w:proofErr w:type="spellStart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ДМi</w:t>
            </w:r>
            <w:proofErr w:type="spellEnd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), с одной стороны, и суммарная международная торговля товарами (Σ </w:t>
            </w:r>
            <w:proofErr w:type="spellStart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Тi</w:t>
            </w:r>
            <w:proofErr w:type="spellEnd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), ценными бумагами (Σ </w:t>
            </w:r>
            <w:proofErr w:type="spellStart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ЦБi</w:t>
            </w:r>
            <w:proofErr w:type="spellEnd"/>
            <w:proofErr w:type="gramStart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 и рабочей силой (Σ </w:t>
            </w:r>
            <w:proofErr w:type="spellStart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>Трi</w:t>
            </w:r>
            <w:proofErr w:type="spellEnd"/>
            <w:r w:rsidRPr="0047216F">
              <w:rPr>
                <w:rFonts w:ascii="Times New Roman" w:hAnsi="Times New Roman" w:cs="Times New Roman"/>
                <w:sz w:val="28"/>
                <w:szCs w:val="28"/>
              </w:rPr>
              <w:t xml:space="preserve"> ), с другой стороны.</w:t>
            </w:r>
          </w:p>
        </w:tc>
      </w:tr>
    </w:tbl>
    <w:p w:rsidR="000D687F" w:rsidRDefault="000D687F" w:rsidP="00667385">
      <w:pPr>
        <w:pStyle w:val="Default"/>
        <w:jc w:val="both"/>
        <w:rPr>
          <w:sz w:val="28"/>
          <w:szCs w:val="28"/>
        </w:rPr>
      </w:pPr>
    </w:p>
    <w:p w:rsidR="002F3B5F" w:rsidRPr="0047216F" w:rsidRDefault="002F3B5F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Международные финансы рассматриваются в широком и узком смысле. </w:t>
      </w:r>
    </w:p>
    <w:p w:rsidR="002F3B5F" w:rsidRPr="002A06FE" w:rsidRDefault="002F3B5F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В широком смысле финансовые ресурсы мира – совокупность финансовых ресурсов всех стран, международных организаций и международных финансовых центров. В узком смысле финансовые ресурсы мира функционируют в отношениях между резидентами и нерезидентами страны.</w:t>
      </w:r>
    </w:p>
    <w:p w:rsidR="002F3B5F" w:rsidRPr="0047216F" w:rsidRDefault="00A36356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72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C824A" wp14:editId="691F40C0">
            <wp:extent cx="6375399" cy="29972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174.tmp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48" t="18031" r="21670" b="14626"/>
                    <a:stretch/>
                  </pic:blipFill>
                  <pic:spPr bwMode="auto">
                    <a:xfrm>
                      <a:off x="0" y="0"/>
                      <a:ext cx="6379960" cy="2999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5E4" w:rsidRPr="0047216F" w:rsidRDefault="000E35E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Рис. 10.5. Структура финансовых ресурсов мира </w:t>
      </w:r>
    </w:p>
    <w:p w:rsidR="00A10E24" w:rsidRDefault="00A10E24" w:rsidP="00667385">
      <w:pPr>
        <w:pStyle w:val="Default"/>
        <w:jc w:val="both"/>
        <w:rPr>
          <w:sz w:val="28"/>
          <w:szCs w:val="28"/>
        </w:rPr>
      </w:pPr>
    </w:p>
    <w:p w:rsidR="000E35E4" w:rsidRPr="0047216F" w:rsidRDefault="00A10E24" w:rsidP="00667385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ДЕРИВАТИВЫ</w:t>
      </w:r>
      <w:r w:rsidR="000E35E4" w:rsidRPr="0047216F">
        <w:rPr>
          <w:sz w:val="28"/>
          <w:szCs w:val="28"/>
        </w:rPr>
        <w:t xml:space="preserve"> – ценные бумаги, фиксирующие операцию с другими (более простыми) ценными бумагами </w:t>
      </w:r>
      <w:proofErr w:type="gramStart"/>
      <w:r w:rsidR="000E35E4" w:rsidRPr="0047216F">
        <w:rPr>
          <w:sz w:val="28"/>
          <w:szCs w:val="28"/>
        </w:rPr>
        <w:t xml:space="preserve">( </w:t>
      </w:r>
      <w:proofErr w:type="gramEnd"/>
      <w:r w:rsidR="000E35E4" w:rsidRPr="0047216F">
        <w:rPr>
          <w:sz w:val="28"/>
          <w:szCs w:val="28"/>
        </w:rPr>
        <w:t xml:space="preserve">табл.10.5). </w:t>
      </w:r>
    </w:p>
    <w:p w:rsidR="00720FC1" w:rsidRDefault="00720FC1" w:rsidP="00667385">
      <w:pPr>
        <w:pStyle w:val="Default"/>
        <w:jc w:val="both"/>
        <w:rPr>
          <w:b/>
          <w:sz w:val="28"/>
          <w:szCs w:val="28"/>
          <w:u w:val="single"/>
        </w:rPr>
      </w:pPr>
    </w:p>
    <w:p w:rsidR="000E35E4" w:rsidRPr="0047216F" w:rsidRDefault="00720FC1" w:rsidP="00667385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ЗОЛОТОВАЛЮТНЫЕ РЕЗЕРВЫ</w:t>
      </w:r>
      <w:r>
        <w:rPr>
          <w:sz w:val="28"/>
          <w:szCs w:val="28"/>
        </w:rPr>
        <w:t xml:space="preserve"> </w:t>
      </w:r>
      <w:r w:rsidR="000E35E4" w:rsidRPr="0047216F">
        <w:rPr>
          <w:sz w:val="28"/>
          <w:szCs w:val="28"/>
        </w:rPr>
        <w:t xml:space="preserve">(ЗВР) – финансовые активы, находящиеся в распоряжении центральных банков и правительств. </w:t>
      </w:r>
    </w:p>
    <w:p w:rsidR="00720FC1" w:rsidRDefault="00720FC1" w:rsidP="00667385">
      <w:pPr>
        <w:pStyle w:val="Default"/>
        <w:jc w:val="both"/>
        <w:rPr>
          <w:sz w:val="28"/>
          <w:szCs w:val="28"/>
        </w:rPr>
      </w:pPr>
    </w:p>
    <w:p w:rsidR="000E35E4" w:rsidRPr="00720FC1" w:rsidRDefault="00647ECC" w:rsidP="00667385">
      <w:pPr>
        <w:pStyle w:val="Default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СОСТАВ ЗВР</w:t>
      </w:r>
      <w:r w:rsidR="00720FC1">
        <w:rPr>
          <w:b/>
          <w:sz w:val="28"/>
          <w:szCs w:val="28"/>
          <w:u w:val="single"/>
        </w:rPr>
        <w:t>:</w:t>
      </w:r>
    </w:p>
    <w:p w:rsidR="000E35E4" w:rsidRPr="0047216F" w:rsidRDefault="00647ECC" w:rsidP="0066738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720FC1" w:rsidRPr="00810A55">
        <w:rPr>
          <w:b/>
          <w:sz w:val="28"/>
          <w:szCs w:val="28"/>
        </w:rPr>
        <w:t>активы</w:t>
      </w:r>
      <w:r w:rsidR="000E35E4" w:rsidRPr="00810A55">
        <w:rPr>
          <w:b/>
          <w:sz w:val="28"/>
          <w:szCs w:val="28"/>
        </w:rPr>
        <w:t xml:space="preserve"> в иностранной валюте</w:t>
      </w:r>
      <w:r w:rsidR="000E35E4" w:rsidRPr="0047216F">
        <w:rPr>
          <w:sz w:val="28"/>
          <w:szCs w:val="28"/>
        </w:rPr>
        <w:t xml:space="preserve"> (3/4 ЗВР): наличная валюта, депозиты, иностранные ценные бумаги; </w:t>
      </w:r>
    </w:p>
    <w:p w:rsidR="000E35E4" w:rsidRPr="0047216F" w:rsidRDefault="00647ECC" w:rsidP="0066738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810A55">
        <w:rPr>
          <w:b/>
          <w:sz w:val="28"/>
          <w:szCs w:val="28"/>
        </w:rPr>
        <w:t>золото</w:t>
      </w:r>
      <w:r w:rsidR="000E35E4" w:rsidRPr="00810A55">
        <w:rPr>
          <w:b/>
          <w:sz w:val="28"/>
          <w:szCs w:val="28"/>
        </w:rPr>
        <w:t xml:space="preserve"> в слитках</w:t>
      </w:r>
      <w:r w:rsidR="000E35E4" w:rsidRPr="0047216F">
        <w:rPr>
          <w:sz w:val="28"/>
          <w:szCs w:val="28"/>
        </w:rPr>
        <w:t xml:space="preserve">; </w:t>
      </w:r>
    </w:p>
    <w:p w:rsidR="000E35E4" w:rsidRPr="0047216F" w:rsidRDefault="00647ECC" w:rsidP="0066738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</w:t>
      </w:r>
      <w:r w:rsidR="00810A55" w:rsidRPr="00810A55">
        <w:rPr>
          <w:b/>
          <w:sz w:val="28"/>
          <w:szCs w:val="28"/>
        </w:rPr>
        <w:t>специальные</w:t>
      </w:r>
      <w:r w:rsidR="000E35E4" w:rsidRPr="00810A55">
        <w:rPr>
          <w:b/>
          <w:sz w:val="28"/>
          <w:szCs w:val="28"/>
        </w:rPr>
        <w:t xml:space="preserve"> прав</w:t>
      </w:r>
      <w:r w:rsidR="00810A55" w:rsidRPr="00810A55">
        <w:rPr>
          <w:b/>
          <w:sz w:val="28"/>
          <w:szCs w:val="28"/>
        </w:rPr>
        <w:t>а</w:t>
      </w:r>
      <w:r w:rsidR="000E35E4" w:rsidRPr="00810A55">
        <w:rPr>
          <w:b/>
          <w:sz w:val="28"/>
          <w:szCs w:val="28"/>
        </w:rPr>
        <w:t xml:space="preserve"> заимствования</w:t>
      </w:r>
      <w:r w:rsidR="000E35E4" w:rsidRPr="0047216F">
        <w:rPr>
          <w:sz w:val="28"/>
          <w:szCs w:val="28"/>
        </w:rPr>
        <w:t xml:space="preserve">. SDR – расчетная единица внутри международного валютного фонда. Всего SDR 21,4 </w:t>
      </w:r>
      <w:proofErr w:type="gramStart"/>
      <w:r w:rsidR="000E35E4" w:rsidRPr="0047216F">
        <w:rPr>
          <w:sz w:val="28"/>
          <w:szCs w:val="28"/>
        </w:rPr>
        <w:t>млрд</w:t>
      </w:r>
      <w:proofErr w:type="gramEnd"/>
      <w:r w:rsidR="000E35E4" w:rsidRPr="0047216F">
        <w:rPr>
          <w:sz w:val="28"/>
          <w:szCs w:val="28"/>
        </w:rPr>
        <w:t xml:space="preserve">; </w:t>
      </w:r>
    </w:p>
    <w:p w:rsidR="000E35E4" w:rsidRPr="0047216F" w:rsidRDefault="00647ECC" w:rsidP="0066738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–</w:t>
      </w:r>
      <w:r w:rsidR="000E35E4" w:rsidRPr="00810A55">
        <w:rPr>
          <w:b/>
          <w:sz w:val="28"/>
          <w:szCs w:val="28"/>
        </w:rPr>
        <w:t>резервной позиции страны</w:t>
      </w:r>
      <w:r w:rsidR="000E35E4" w:rsidRPr="0047216F">
        <w:rPr>
          <w:sz w:val="28"/>
          <w:szCs w:val="28"/>
        </w:rPr>
        <w:t xml:space="preserve"> в МВФ (международном валютном фонде). </w:t>
      </w:r>
    </w:p>
    <w:p w:rsidR="007A7652" w:rsidRDefault="007A7652" w:rsidP="00667385">
      <w:pPr>
        <w:pStyle w:val="Default"/>
        <w:jc w:val="both"/>
        <w:rPr>
          <w:sz w:val="28"/>
          <w:szCs w:val="28"/>
        </w:rPr>
      </w:pPr>
    </w:p>
    <w:p w:rsidR="000E35E4" w:rsidRPr="0047216F" w:rsidRDefault="000E35E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Государственные ЗВР вместе с резервными активами международных финансовых организаций образуют мировые золотовалютные резервы. В конце 90-х гг. ЗВР мира оценивались в 1,7 </w:t>
      </w:r>
      <w:proofErr w:type="gramStart"/>
      <w:r w:rsidRPr="0047216F">
        <w:rPr>
          <w:sz w:val="28"/>
          <w:szCs w:val="28"/>
        </w:rPr>
        <w:t>трлн</w:t>
      </w:r>
      <w:proofErr w:type="gramEnd"/>
      <w:r w:rsidRPr="0047216F">
        <w:rPr>
          <w:sz w:val="28"/>
          <w:szCs w:val="28"/>
        </w:rPr>
        <w:t xml:space="preserve"> дол. На первом месте была Япония – 225 </w:t>
      </w:r>
      <w:proofErr w:type="gramStart"/>
      <w:r w:rsidRPr="0047216F">
        <w:rPr>
          <w:sz w:val="28"/>
          <w:szCs w:val="28"/>
        </w:rPr>
        <w:t>млрд</w:t>
      </w:r>
      <w:proofErr w:type="gramEnd"/>
      <w:r w:rsidRPr="0047216F">
        <w:rPr>
          <w:sz w:val="28"/>
          <w:szCs w:val="28"/>
        </w:rPr>
        <w:t xml:space="preserve"> дол., на втором Китай – 140 млрд дол. На 2010 год: на первом месте Китай – 1,5 </w:t>
      </w:r>
      <w:proofErr w:type="gramStart"/>
      <w:r w:rsidRPr="0047216F">
        <w:rPr>
          <w:sz w:val="28"/>
          <w:szCs w:val="28"/>
        </w:rPr>
        <w:t>трлн</w:t>
      </w:r>
      <w:proofErr w:type="gramEnd"/>
      <w:r w:rsidRPr="0047216F">
        <w:rPr>
          <w:sz w:val="28"/>
          <w:szCs w:val="28"/>
        </w:rPr>
        <w:t xml:space="preserve"> дол., на втором Япония – 954 млрд дол., на третьем Россия – 476 млрд дол. </w:t>
      </w:r>
    </w:p>
    <w:p w:rsidR="007A7652" w:rsidRDefault="007A7652" w:rsidP="00667385">
      <w:pPr>
        <w:pStyle w:val="Default"/>
        <w:jc w:val="both"/>
        <w:rPr>
          <w:sz w:val="28"/>
          <w:szCs w:val="28"/>
        </w:rPr>
      </w:pPr>
    </w:p>
    <w:p w:rsidR="000E35E4" w:rsidRPr="0047216F" w:rsidRDefault="000E35E4" w:rsidP="00667385">
      <w:pPr>
        <w:pStyle w:val="Default"/>
        <w:jc w:val="both"/>
        <w:rPr>
          <w:sz w:val="28"/>
          <w:szCs w:val="28"/>
        </w:rPr>
      </w:pPr>
      <w:r w:rsidRPr="00810A55">
        <w:rPr>
          <w:b/>
          <w:sz w:val="28"/>
          <w:szCs w:val="28"/>
        </w:rPr>
        <w:t>Общепризнанный минимум ЗВР</w:t>
      </w:r>
      <w:proofErr w:type="gramStart"/>
      <w:r w:rsidRPr="0047216F">
        <w:rPr>
          <w:sz w:val="28"/>
          <w:szCs w:val="28"/>
        </w:rPr>
        <w:t xml:space="preserve"> </w:t>
      </w:r>
      <w:r w:rsidR="00810A55">
        <w:rPr>
          <w:sz w:val="28"/>
          <w:szCs w:val="28"/>
        </w:rPr>
        <w:t>:</w:t>
      </w:r>
      <w:proofErr w:type="gramEnd"/>
      <w:r w:rsidR="00810A55">
        <w:rPr>
          <w:sz w:val="28"/>
          <w:szCs w:val="28"/>
        </w:rPr>
        <w:t xml:space="preserve"> </w:t>
      </w:r>
      <w:r w:rsidRPr="0047216F">
        <w:rPr>
          <w:sz w:val="28"/>
          <w:szCs w:val="28"/>
        </w:rPr>
        <w:t xml:space="preserve"> трехмесячный объем импорта товаров и услуг. На октябрь 2010 года в Республике Беларусь ЗВР = 6 485,2 </w:t>
      </w:r>
      <w:proofErr w:type="gramStart"/>
      <w:r w:rsidRPr="0047216F">
        <w:rPr>
          <w:sz w:val="28"/>
          <w:szCs w:val="28"/>
        </w:rPr>
        <w:t>млн</w:t>
      </w:r>
      <w:proofErr w:type="gramEnd"/>
      <w:r w:rsidRPr="0047216F">
        <w:rPr>
          <w:sz w:val="28"/>
          <w:szCs w:val="28"/>
        </w:rPr>
        <w:t xml:space="preserve"> дол. Объем импорта с января по октябрь 25,2 </w:t>
      </w:r>
      <w:proofErr w:type="gramStart"/>
      <w:r w:rsidRPr="0047216F">
        <w:rPr>
          <w:sz w:val="28"/>
          <w:szCs w:val="28"/>
        </w:rPr>
        <w:t>млрд</w:t>
      </w:r>
      <w:proofErr w:type="gramEnd"/>
      <w:r w:rsidRPr="0047216F">
        <w:rPr>
          <w:sz w:val="28"/>
          <w:szCs w:val="28"/>
        </w:rPr>
        <w:t xml:space="preserve"> дол. (2,5 млрд дол. в месяц). </w:t>
      </w:r>
    </w:p>
    <w:p w:rsidR="00810A55" w:rsidRDefault="00810A55" w:rsidP="00667385">
      <w:pPr>
        <w:pStyle w:val="Default"/>
        <w:jc w:val="both"/>
        <w:rPr>
          <w:i/>
          <w:iCs/>
          <w:sz w:val="28"/>
          <w:szCs w:val="28"/>
        </w:rPr>
      </w:pPr>
    </w:p>
    <w:p w:rsidR="000E35E4" w:rsidRPr="0047216F" w:rsidRDefault="00647ECC" w:rsidP="00667385">
      <w:pPr>
        <w:pStyle w:val="Default"/>
        <w:jc w:val="both"/>
        <w:rPr>
          <w:sz w:val="28"/>
          <w:szCs w:val="28"/>
        </w:rPr>
      </w:pPr>
      <w:r>
        <w:rPr>
          <w:b/>
          <w:iCs/>
          <w:sz w:val="28"/>
          <w:szCs w:val="28"/>
          <w:u w:val="single"/>
        </w:rPr>
        <w:t>ФУНКЦИИ ЗВР:</w:t>
      </w:r>
      <w:r w:rsidR="000E35E4" w:rsidRPr="0047216F">
        <w:rPr>
          <w:sz w:val="28"/>
          <w:szCs w:val="28"/>
        </w:rPr>
        <w:t xml:space="preserve"> </w:t>
      </w:r>
    </w:p>
    <w:p w:rsidR="000E35E4" w:rsidRPr="0047216F" w:rsidRDefault="000E35E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1. Средства международных расчетов государства. </w:t>
      </w:r>
    </w:p>
    <w:p w:rsidR="000E35E4" w:rsidRPr="0047216F" w:rsidRDefault="000E35E4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2. Средства стабилизации курса национальной валюты. </w:t>
      </w:r>
    </w:p>
    <w:p w:rsidR="000E35E4" w:rsidRPr="0047216F" w:rsidRDefault="000E35E4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3. Средства регулирования платежного баланса. </w:t>
      </w:r>
    </w:p>
    <w:p w:rsidR="000E35E4" w:rsidRPr="0047216F" w:rsidRDefault="000E35E4" w:rsidP="00667385">
      <w:pPr>
        <w:pStyle w:val="Default"/>
        <w:jc w:val="both"/>
        <w:rPr>
          <w:color w:val="auto"/>
          <w:sz w:val="28"/>
          <w:szCs w:val="28"/>
        </w:rPr>
      </w:pPr>
    </w:p>
    <w:p w:rsidR="000E35E4" w:rsidRDefault="004861CC" w:rsidP="009A41CE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ГРАНТ-ЭЛЕМЕНТ - </w:t>
      </w:r>
      <w:r>
        <w:rPr>
          <w:color w:val="auto"/>
          <w:sz w:val="28"/>
          <w:szCs w:val="28"/>
          <w:u w:val="single"/>
        </w:rPr>
        <w:t>ф</w:t>
      </w:r>
      <w:r w:rsidR="000E35E4" w:rsidRPr="00AE3C85">
        <w:rPr>
          <w:color w:val="auto"/>
          <w:sz w:val="28"/>
          <w:szCs w:val="28"/>
          <w:u w:val="single"/>
        </w:rPr>
        <w:t>инансовая помощь</w:t>
      </w:r>
      <w:proofErr w:type="gramStart"/>
      <w:r>
        <w:rPr>
          <w:color w:val="auto"/>
          <w:sz w:val="28"/>
          <w:szCs w:val="28"/>
          <w:u w:val="single"/>
        </w:rPr>
        <w:t>.</w:t>
      </w:r>
      <w:proofErr w:type="gramEnd"/>
      <w:r>
        <w:rPr>
          <w:color w:val="auto"/>
          <w:sz w:val="28"/>
          <w:szCs w:val="28"/>
          <w:u w:val="single"/>
        </w:rPr>
        <w:t xml:space="preserve"> </w:t>
      </w:r>
      <w:proofErr w:type="gramStart"/>
      <w:r>
        <w:rPr>
          <w:color w:val="auto"/>
          <w:sz w:val="28"/>
          <w:szCs w:val="28"/>
          <w:u w:val="single"/>
        </w:rPr>
        <w:t>к</w:t>
      </w:r>
      <w:proofErr w:type="gramEnd"/>
      <w:r>
        <w:rPr>
          <w:color w:val="auto"/>
          <w:sz w:val="28"/>
          <w:szCs w:val="28"/>
          <w:u w:val="single"/>
        </w:rPr>
        <w:t>оторая</w:t>
      </w:r>
      <w:r w:rsidR="000E35E4" w:rsidRPr="0047216F">
        <w:rPr>
          <w:color w:val="auto"/>
          <w:sz w:val="28"/>
          <w:szCs w:val="28"/>
        </w:rPr>
        <w:t xml:space="preserve"> в отличие от коммерческих кредитов предполагает </w:t>
      </w:r>
      <w:r w:rsidR="000E35E4" w:rsidRPr="00AE3C85">
        <w:rPr>
          <w:color w:val="auto"/>
          <w:sz w:val="28"/>
          <w:szCs w:val="28"/>
          <w:u w:val="single"/>
        </w:rPr>
        <w:t>часть платежей, которые недополучит кредитор</w:t>
      </w:r>
      <w:r>
        <w:rPr>
          <w:color w:val="auto"/>
          <w:sz w:val="28"/>
          <w:szCs w:val="28"/>
        </w:rPr>
        <w:t>.</w:t>
      </w:r>
    </w:p>
    <w:p w:rsidR="004D4368" w:rsidRPr="004D4368" w:rsidRDefault="004D4368" w:rsidP="009A41CE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Формула вычисления </w:t>
      </w:r>
      <w:proofErr w:type="gramStart"/>
      <w:r>
        <w:rPr>
          <w:b/>
          <w:sz w:val="28"/>
          <w:szCs w:val="28"/>
        </w:rPr>
        <w:t>грант-элемента</w:t>
      </w:r>
      <w:proofErr w:type="gramEnd"/>
      <w:r>
        <w:rPr>
          <w:b/>
          <w:sz w:val="28"/>
          <w:szCs w:val="28"/>
        </w:rPr>
        <w:t>:</w:t>
      </w:r>
    </w:p>
    <w:p w:rsidR="000E35E4" w:rsidRPr="0047216F" w:rsidRDefault="000E35E4" w:rsidP="009A41CE">
      <w:pPr>
        <w:tabs>
          <w:tab w:val="left" w:pos="128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721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03E6DB" wp14:editId="03BC48FD">
            <wp:extent cx="4859867" cy="6223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178.tmp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4" t="44895" r="33002" b="47377"/>
                    <a:stretch/>
                  </pic:blipFill>
                  <pic:spPr bwMode="auto">
                    <a:xfrm>
                      <a:off x="0" y="0"/>
                      <a:ext cx="4860840" cy="622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124" w:rsidRPr="0047216F" w:rsidRDefault="00F5112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где </w:t>
      </w:r>
      <w:proofErr w:type="spellStart"/>
      <w:r w:rsidRPr="0047216F">
        <w:rPr>
          <w:sz w:val="28"/>
          <w:szCs w:val="28"/>
        </w:rPr>
        <w:t>Egr</w:t>
      </w:r>
      <w:proofErr w:type="spellEnd"/>
      <w:r w:rsidRPr="0047216F">
        <w:rPr>
          <w:sz w:val="28"/>
          <w:szCs w:val="28"/>
        </w:rPr>
        <w:t xml:space="preserve">– грант-элемент; </w:t>
      </w:r>
      <w:proofErr w:type="spellStart"/>
      <w:r w:rsidRPr="0047216F">
        <w:rPr>
          <w:sz w:val="28"/>
          <w:szCs w:val="28"/>
        </w:rPr>
        <w:t>Bi</w:t>
      </w:r>
      <w:proofErr w:type="spellEnd"/>
      <w:r w:rsidRPr="0047216F">
        <w:rPr>
          <w:sz w:val="28"/>
          <w:szCs w:val="28"/>
        </w:rPr>
        <w:t xml:space="preserve"> – платежи в счет погашения долга в i- м году; A – объем предоставленного займа; а – процентная ставка коммерческих банков; t – срок займа. </w:t>
      </w:r>
    </w:p>
    <w:p w:rsidR="00145018" w:rsidRDefault="00145018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ФИНАНСОВАЯ ПОМОЩЬ - </w:t>
      </w:r>
      <w:r w:rsidR="00F51124" w:rsidRPr="0047216F">
        <w:rPr>
          <w:rFonts w:ascii="Times New Roman" w:hAnsi="Times New Roman" w:cs="Times New Roman"/>
          <w:sz w:val="28"/>
          <w:szCs w:val="28"/>
        </w:rPr>
        <w:t xml:space="preserve"> займы, в которых </w:t>
      </w:r>
      <w:r w:rsidR="00F51124" w:rsidRPr="00145018">
        <w:rPr>
          <w:rFonts w:ascii="Times New Roman" w:hAnsi="Times New Roman" w:cs="Times New Roman"/>
          <w:sz w:val="28"/>
          <w:szCs w:val="28"/>
          <w:u w:val="single"/>
        </w:rPr>
        <w:t>грант-элемент больше или равен 25 %</w:t>
      </w:r>
      <w:r w:rsidR="00F51124" w:rsidRPr="004721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1124" w:rsidRPr="002A06FE" w:rsidRDefault="00F51124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 xml:space="preserve">100 %-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ные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 безвозвратные займы называются грантами (т. е. полностью грант).</w:t>
      </w:r>
    </w:p>
    <w:p w:rsidR="00F51124" w:rsidRPr="0047216F" w:rsidRDefault="00F5112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Интернационализация производства приводит к необходимости международного кредитования. </w:t>
      </w:r>
    </w:p>
    <w:p w:rsidR="00F51124" w:rsidRPr="0047216F" w:rsidRDefault="00D822E7" w:rsidP="00667385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МЕЖДУНАРОДНЫЙ КРЕДИТ</w:t>
      </w:r>
      <w:r>
        <w:rPr>
          <w:sz w:val="28"/>
          <w:szCs w:val="28"/>
        </w:rPr>
        <w:t xml:space="preserve"> – </w:t>
      </w:r>
      <w:r w:rsidR="00F51124" w:rsidRPr="0047216F">
        <w:rPr>
          <w:sz w:val="28"/>
          <w:szCs w:val="28"/>
        </w:rPr>
        <w:t xml:space="preserve">форма движения ссудного капитала, которая отражается в платежных балансах стран-участниц кредитных отношений. </w:t>
      </w:r>
    </w:p>
    <w:p w:rsidR="00F51124" w:rsidRPr="0047216F" w:rsidRDefault="00F5112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Условия предоставления международного кредита, помимо общих принципов кредитования, могут предполагать экономические, политические и социальные обязательства со стороны страны-заемщика. </w:t>
      </w:r>
    </w:p>
    <w:p w:rsidR="00125F2A" w:rsidRDefault="00125F2A" w:rsidP="00667385">
      <w:pPr>
        <w:pStyle w:val="Default"/>
        <w:jc w:val="both"/>
        <w:rPr>
          <w:sz w:val="28"/>
          <w:szCs w:val="28"/>
        </w:rPr>
      </w:pPr>
    </w:p>
    <w:p w:rsidR="00F51124" w:rsidRPr="0047216F" w:rsidRDefault="00125F2A" w:rsidP="00667385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ОБЩИЕ ПРИНЦИПЫ КРЕДИТОВАНИЯ</w:t>
      </w:r>
      <w:r w:rsidRPr="00125F2A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</w:rPr>
        <w:t>(</w:t>
      </w:r>
      <w:r w:rsidR="00F51124" w:rsidRPr="00125F2A">
        <w:rPr>
          <w:b/>
          <w:sz w:val="28"/>
          <w:szCs w:val="28"/>
        </w:rPr>
        <w:t xml:space="preserve">на внутреннем и внешнем рынках): </w:t>
      </w:r>
    </w:p>
    <w:p w:rsidR="00F51124" w:rsidRPr="0047216F" w:rsidRDefault="00F5112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а) возвратность; </w:t>
      </w:r>
    </w:p>
    <w:p w:rsidR="00F51124" w:rsidRPr="0047216F" w:rsidRDefault="00F5112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б) платность (с особенностями при финансовой помощи); </w:t>
      </w:r>
    </w:p>
    <w:p w:rsidR="00F51124" w:rsidRPr="0047216F" w:rsidRDefault="00F5112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в) срочность; </w:t>
      </w:r>
    </w:p>
    <w:p w:rsidR="00F51124" w:rsidRPr="0047216F" w:rsidRDefault="00F5112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г) обеспеченность (гарантии возврата); </w:t>
      </w:r>
    </w:p>
    <w:p w:rsidR="00F51124" w:rsidRPr="0047216F" w:rsidRDefault="00F5112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д) целевой характер кредита. </w:t>
      </w:r>
    </w:p>
    <w:p w:rsidR="00125F2A" w:rsidRDefault="00125F2A" w:rsidP="00667385">
      <w:pPr>
        <w:pStyle w:val="Default"/>
        <w:jc w:val="both"/>
        <w:rPr>
          <w:sz w:val="28"/>
          <w:szCs w:val="28"/>
        </w:rPr>
      </w:pPr>
    </w:p>
    <w:p w:rsidR="00F51124" w:rsidRPr="0047216F" w:rsidRDefault="00125F2A" w:rsidP="00667385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ФУНКЦИИ СОВРЕМЕННОГО МЕЖДУНАРОДНОГО КРЕДИТА:</w:t>
      </w:r>
      <w:r w:rsidR="00F51124" w:rsidRPr="0047216F">
        <w:rPr>
          <w:sz w:val="28"/>
          <w:szCs w:val="28"/>
        </w:rPr>
        <w:t xml:space="preserve"> </w:t>
      </w:r>
    </w:p>
    <w:p w:rsidR="00F51124" w:rsidRPr="0047216F" w:rsidRDefault="00FC66A1" w:rsidP="0066738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51124" w:rsidRPr="0047216F">
        <w:rPr>
          <w:sz w:val="28"/>
          <w:szCs w:val="28"/>
        </w:rPr>
        <w:t xml:space="preserve">Оптимизирует использование ссудного капитала через перераспределение из менее эффективного региона в более </w:t>
      </w:r>
      <w:proofErr w:type="gramStart"/>
      <w:r w:rsidR="00F51124" w:rsidRPr="0047216F">
        <w:rPr>
          <w:sz w:val="28"/>
          <w:szCs w:val="28"/>
        </w:rPr>
        <w:t>эффективный</w:t>
      </w:r>
      <w:proofErr w:type="gramEnd"/>
      <w:r w:rsidR="00F51124" w:rsidRPr="0047216F">
        <w:rPr>
          <w:sz w:val="28"/>
          <w:szCs w:val="28"/>
        </w:rPr>
        <w:t xml:space="preserve">. </w:t>
      </w:r>
    </w:p>
    <w:p w:rsidR="00F51124" w:rsidRPr="0047216F" w:rsidRDefault="00FC66A1" w:rsidP="0066738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F51124" w:rsidRPr="0047216F">
        <w:rPr>
          <w:sz w:val="28"/>
          <w:szCs w:val="28"/>
        </w:rPr>
        <w:t xml:space="preserve">Ускоряет кругооборот промышленного капитала с помощью IT-технологий в банковской сфере. </w:t>
      </w:r>
    </w:p>
    <w:p w:rsidR="00F51124" w:rsidRPr="0047216F" w:rsidRDefault="00FC66A1" w:rsidP="00667385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proofErr w:type="gramStart"/>
      <w:r w:rsidR="00F51124" w:rsidRPr="0047216F">
        <w:rPr>
          <w:sz w:val="28"/>
          <w:szCs w:val="28"/>
        </w:rPr>
        <w:t xml:space="preserve"> О</w:t>
      </w:r>
      <w:proofErr w:type="gramEnd"/>
      <w:r w:rsidR="00F51124" w:rsidRPr="0047216F">
        <w:rPr>
          <w:sz w:val="28"/>
          <w:szCs w:val="28"/>
        </w:rPr>
        <w:t xml:space="preserve">казывает финансовую помощь странам с макроэкономическими проблемами. </w:t>
      </w:r>
    </w:p>
    <w:p w:rsidR="00F51124" w:rsidRPr="0047216F" w:rsidRDefault="00FC66A1" w:rsidP="00667385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51124" w:rsidRPr="0047216F">
        <w:rPr>
          <w:color w:val="auto"/>
          <w:sz w:val="28"/>
          <w:szCs w:val="28"/>
        </w:rPr>
        <w:t xml:space="preserve">Содействует экономическому росту при недостаточности внутренних инвестиций. </w:t>
      </w:r>
    </w:p>
    <w:p w:rsidR="00F51124" w:rsidRPr="0047216F" w:rsidRDefault="00F51124" w:rsidP="00667385">
      <w:pPr>
        <w:pStyle w:val="Default"/>
        <w:jc w:val="both"/>
        <w:rPr>
          <w:color w:val="auto"/>
          <w:sz w:val="28"/>
          <w:szCs w:val="28"/>
        </w:rPr>
      </w:pPr>
    </w:p>
    <w:p w:rsidR="00F51124" w:rsidRPr="0047216F" w:rsidRDefault="00970482" w:rsidP="00667385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  <w:u w:val="single"/>
        </w:rPr>
        <w:t>МИРОВОЙ ФОНДОВЫЙ РЫНОК</w:t>
      </w:r>
      <w:r w:rsidR="00954E2C">
        <w:rPr>
          <w:b/>
          <w:color w:val="auto"/>
          <w:sz w:val="28"/>
          <w:szCs w:val="28"/>
          <w:u w:val="single"/>
        </w:rPr>
        <w:t xml:space="preserve"> (</w:t>
      </w:r>
      <w:r w:rsidR="00954E2C">
        <w:rPr>
          <w:color w:val="auto"/>
          <w:sz w:val="28"/>
          <w:szCs w:val="28"/>
        </w:rPr>
        <w:t xml:space="preserve">еврооблигаций, </w:t>
      </w:r>
      <w:proofErr w:type="spellStart"/>
      <w:r w:rsidR="00954E2C">
        <w:rPr>
          <w:color w:val="auto"/>
          <w:sz w:val="28"/>
          <w:szCs w:val="28"/>
        </w:rPr>
        <w:t>евроакций</w:t>
      </w:r>
      <w:proofErr w:type="spellEnd"/>
      <w:r w:rsidR="00954E2C">
        <w:rPr>
          <w:color w:val="auto"/>
          <w:sz w:val="28"/>
          <w:szCs w:val="28"/>
        </w:rPr>
        <w:t xml:space="preserve"> и т.</w:t>
      </w:r>
      <w:r w:rsidR="00954E2C" w:rsidRPr="0047216F">
        <w:rPr>
          <w:color w:val="auto"/>
          <w:sz w:val="28"/>
          <w:szCs w:val="28"/>
        </w:rPr>
        <w:t>д</w:t>
      </w:r>
      <w:r w:rsidR="00954E2C" w:rsidRPr="00954E2C">
        <w:rPr>
          <w:color w:val="auto"/>
          <w:sz w:val="28"/>
          <w:szCs w:val="28"/>
        </w:rPr>
        <w:t xml:space="preserve">.). </w:t>
      </w:r>
      <w:r w:rsidRPr="00954E2C">
        <w:rPr>
          <w:b/>
          <w:color w:val="auto"/>
          <w:sz w:val="28"/>
          <w:szCs w:val="28"/>
        </w:rPr>
        <w:t xml:space="preserve"> - </w:t>
      </w:r>
      <w:r w:rsidRPr="00954E2C">
        <w:rPr>
          <w:color w:val="auto"/>
          <w:sz w:val="28"/>
          <w:szCs w:val="28"/>
        </w:rPr>
        <w:t>р</w:t>
      </w:r>
      <w:r w:rsidR="00F51124" w:rsidRPr="00954E2C">
        <w:rPr>
          <w:color w:val="auto"/>
          <w:sz w:val="28"/>
          <w:szCs w:val="28"/>
        </w:rPr>
        <w:t>ынки</w:t>
      </w:r>
      <w:r w:rsidR="00F51124" w:rsidRPr="0047216F">
        <w:rPr>
          <w:color w:val="auto"/>
          <w:sz w:val="28"/>
          <w:szCs w:val="28"/>
        </w:rPr>
        <w:t xml:space="preserve"> краткосроч</w:t>
      </w:r>
      <w:r>
        <w:rPr>
          <w:color w:val="auto"/>
          <w:sz w:val="28"/>
          <w:szCs w:val="28"/>
        </w:rPr>
        <w:t xml:space="preserve">ных и долгосрочных ценных бумаг. </w:t>
      </w:r>
      <w:r w:rsidR="00F51124" w:rsidRPr="0047216F">
        <w:rPr>
          <w:color w:val="auto"/>
          <w:sz w:val="28"/>
          <w:szCs w:val="28"/>
        </w:rPr>
        <w:t xml:space="preserve">Через банки Англии и Германии белорусское правительство размещает государственные облигации на европейском рынке. </w:t>
      </w:r>
    </w:p>
    <w:p w:rsidR="00F51124" w:rsidRPr="0047216F" w:rsidRDefault="00F51124" w:rsidP="00667385">
      <w:pPr>
        <w:pStyle w:val="Default"/>
        <w:jc w:val="both"/>
        <w:rPr>
          <w:color w:val="auto"/>
          <w:sz w:val="28"/>
          <w:szCs w:val="28"/>
        </w:rPr>
      </w:pPr>
      <w:r w:rsidRPr="0047216F">
        <w:rPr>
          <w:color w:val="auto"/>
          <w:sz w:val="28"/>
          <w:szCs w:val="28"/>
        </w:rPr>
        <w:t xml:space="preserve">На </w:t>
      </w:r>
      <w:proofErr w:type="spellStart"/>
      <w:r w:rsidRPr="0047216F">
        <w:rPr>
          <w:color w:val="auto"/>
          <w:sz w:val="28"/>
          <w:szCs w:val="28"/>
        </w:rPr>
        <w:t>еврокредитном</w:t>
      </w:r>
      <w:proofErr w:type="spellEnd"/>
      <w:r w:rsidRPr="0047216F">
        <w:rPr>
          <w:color w:val="auto"/>
          <w:sz w:val="28"/>
          <w:szCs w:val="28"/>
        </w:rPr>
        <w:t xml:space="preserve"> рынке различают ставки спроса по краткосрочным операциям (на Лондонской бирж</w:t>
      </w:r>
      <w:proofErr w:type="gramStart"/>
      <w:r w:rsidRPr="0047216F">
        <w:rPr>
          <w:color w:val="auto"/>
          <w:sz w:val="28"/>
          <w:szCs w:val="28"/>
        </w:rPr>
        <w:t>е–</w:t>
      </w:r>
      <w:proofErr w:type="gramEnd"/>
      <w:r w:rsidRPr="0047216F">
        <w:rPr>
          <w:color w:val="auto"/>
          <w:sz w:val="28"/>
          <w:szCs w:val="28"/>
        </w:rPr>
        <w:t xml:space="preserve"> </w:t>
      </w:r>
      <w:proofErr w:type="spellStart"/>
      <w:r w:rsidRPr="0047216F">
        <w:rPr>
          <w:color w:val="auto"/>
          <w:sz w:val="28"/>
          <w:szCs w:val="28"/>
        </w:rPr>
        <w:t>либид</w:t>
      </w:r>
      <w:proofErr w:type="spellEnd"/>
      <w:r w:rsidRPr="0047216F">
        <w:rPr>
          <w:color w:val="auto"/>
          <w:sz w:val="28"/>
          <w:szCs w:val="28"/>
        </w:rPr>
        <w:t xml:space="preserve">) и ставки предложения по краткосрочным операциям – либор. На бирже во Франкфурте соответственно </w:t>
      </w:r>
      <w:proofErr w:type="spellStart"/>
      <w:r w:rsidRPr="0047216F">
        <w:rPr>
          <w:color w:val="auto"/>
          <w:sz w:val="28"/>
          <w:szCs w:val="28"/>
        </w:rPr>
        <w:t>фибид</w:t>
      </w:r>
      <w:proofErr w:type="spellEnd"/>
      <w:r w:rsidRPr="0047216F">
        <w:rPr>
          <w:color w:val="auto"/>
          <w:sz w:val="28"/>
          <w:szCs w:val="28"/>
        </w:rPr>
        <w:t xml:space="preserve"> и </w:t>
      </w:r>
      <w:proofErr w:type="spellStart"/>
      <w:r w:rsidRPr="0047216F">
        <w:rPr>
          <w:color w:val="auto"/>
          <w:sz w:val="28"/>
          <w:szCs w:val="28"/>
        </w:rPr>
        <w:t>фибор</w:t>
      </w:r>
      <w:proofErr w:type="spellEnd"/>
      <w:r w:rsidRPr="0047216F">
        <w:rPr>
          <w:color w:val="auto"/>
          <w:sz w:val="28"/>
          <w:szCs w:val="28"/>
        </w:rPr>
        <w:t xml:space="preserve">, т. е. первая буква в названии ставки определяется первой буквой соответствующего города. </w:t>
      </w:r>
    </w:p>
    <w:p w:rsidR="00F51124" w:rsidRPr="002A06FE" w:rsidRDefault="009C0211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СТАВКА РЕФИНАНСИРОВАНИЯ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124" w:rsidRPr="0047216F">
        <w:rPr>
          <w:rFonts w:ascii="Times New Roman" w:hAnsi="Times New Roman" w:cs="Times New Roman"/>
          <w:sz w:val="28"/>
          <w:szCs w:val="28"/>
        </w:rPr>
        <w:t xml:space="preserve">ставка, по которой </w:t>
      </w:r>
      <w:r w:rsidR="00F51124" w:rsidRPr="009C0211">
        <w:rPr>
          <w:rFonts w:ascii="Times New Roman" w:hAnsi="Times New Roman" w:cs="Times New Roman"/>
          <w:sz w:val="28"/>
          <w:szCs w:val="28"/>
          <w:u w:val="single"/>
        </w:rPr>
        <w:t>Центральные банки кредитуют коммерческие банки</w:t>
      </w:r>
      <w:r w:rsidR="00F51124" w:rsidRPr="0047216F">
        <w:rPr>
          <w:rFonts w:ascii="Times New Roman" w:hAnsi="Times New Roman" w:cs="Times New Roman"/>
          <w:sz w:val="28"/>
          <w:szCs w:val="28"/>
        </w:rPr>
        <w:t>. В Республике Беларусь в 2011 г. учетная ставка поднялась до 40 % в декабре, а в ЦБ Англии с ноября 2008 г. по ноябрь 2009 г. снизилась с 3 % до 0,5 %.</w:t>
      </w:r>
    </w:p>
    <w:p w:rsidR="009C0211" w:rsidRDefault="009C0211" w:rsidP="00667385">
      <w:pPr>
        <w:pStyle w:val="Default"/>
        <w:jc w:val="both"/>
        <w:rPr>
          <w:b/>
          <w:bCs/>
          <w:sz w:val="28"/>
          <w:szCs w:val="28"/>
        </w:rPr>
      </w:pPr>
    </w:p>
    <w:p w:rsidR="001D1ED2" w:rsidRPr="0047216F" w:rsidRDefault="001D1ED2" w:rsidP="00667385">
      <w:pPr>
        <w:pStyle w:val="Default"/>
        <w:jc w:val="both"/>
        <w:rPr>
          <w:sz w:val="28"/>
          <w:szCs w:val="28"/>
        </w:rPr>
      </w:pPr>
      <w:r w:rsidRPr="0047216F">
        <w:rPr>
          <w:b/>
          <w:bCs/>
          <w:sz w:val="28"/>
          <w:szCs w:val="28"/>
        </w:rPr>
        <w:t xml:space="preserve">10.3. Валюта и валютный курс </w:t>
      </w:r>
    </w:p>
    <w:p w:rsidR="001D1ED2" w:rsidRPr="0047216F" w:rsidRDefault="005F1307" w:rsidP="00C96E87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ВАЛЮТА (в широком смысле)</w:t>
      </w:r>
      <w:r>
        <w:rPr>
          <w:sz w:val="28"/>
          <w:szCs w:val="28"/>
        </w:rPr>
        <w:t xml:space="preserve"> - </w:t>
      </w:r>
      <w:r w:rsidR="001D1ED2" w:rsidRPr="0047216F">
        <w:rPr>
          <w:sz w:val="28"/>
          <w:szCs w:val="28"/>
        </w:rPr>
        <w:t xml:space="preserve"> любой товар, способный выполнять денежные ф</w:t>
      </w:r>
      <w:r w:rsidR="00C96E87">
        <w:rPr>
          <w:sz w:val="28"/>
          <w:szCs w:val="28"/>
        </w:rPr>
        <w:t>ункции на международном уровне</w:t>
      </w:r>
      <w:proofErr w:type="gramStart"/>
      <w:r w:rsidR="00C96E87">
        <w:rPr>
          <w:sz w:val="28"/>
          <w:szCs w:val="28"/>
        </w:rPr>
        <w:t>.</w:t>
      </w:r>
      <w:proofErr w:type="gramEnd"/>
      <w:r w:rsidR="00C96E87">
        <w:rPr>
          <w:sz w:val="28"/>
          <w:szCs w:val="28"/>
        </w:rPr>
        <w:t xml:space="preserve"> Н</w:t>
      </w:r>
      <w:r w:rsidR="001D1ED2" w:rsidRPr="0047216F">
        <w:rPr>
          <w:sz w:val="28"/>
          <w:szCs w:val="28"/>
        </w:rPr>
        <w:t xml:space="preserve">аряду с </w:t>
      </w:r>
      <w:r w:rsidR="001D1ED2" w:rsidRPr="00C96E87">
        <w:rPr>
          <w:sz w:val="28"/>
          <w:szCs w:val="28"/>
          <w:u w:val="single"/>
        </w:rPr>
        <w:t>национальными денежными</w:t>
      </w:r>
      <w:r w:rsidR="001D1ED2" w:rsidRPr="0047216F">
        <w:rPr>
          <w:sz w:val="28"/>
          <w:szCs w:val="28"/>
        </w:rPr>
        <w:t xml:space="preserve"> единицами выступают </w:t>
      </w:r>
      <w:r w:rsidR="001D1ED2" w:rsidRPr="00C96E87">
        <w:rPr>
          <w:sz w:val="28"/>
          <w:szCs w:val="28"/>
          <w:u w:val="single"/>
        </w:rPr>
        <w:t xml:space="preserve">золото, газ, нефть, ценные бумаги, машины и оборудование </w:t>
      </w:r>
      <w:r w:rsidR="001D1ED2" w:rsidRPr="0047216F">
        <w:rPr>
          <w:sz w:val="28"/>
          <w:szCs w:val="28"/>
        </w:rPr>
        <w:t xml:space="preserve">и так далее, т. е. все, что принимается в международных расчетах в качестве средств обращения и платежа. </w:t>
      </w:r>
    </w:p>
    <w:p w:rsidR="001D1ED2" w:rsidRPr="0047216F" w:rsidRDefault="00951D94" w:rsidP="00667385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ВАЛЮТА (в узком</w:t>
      </w:r>
      <w:r>
        <w:rPr>
          <w:b/>
          <w:sz w:val="28"/>
          <w:szCs w:val="28"/>
          <w:u w:val="single"/>
        </w:rPr>
        <w:t xml:space="preserve"> смысле)</w:t>
      </w:r>
      <w:r>
        <w:rPr>
          <w:sz w:val="28"/>
          <w:szCs w:val="28"/>
        </w:rPr>
        <w:t xml:space="preserve"> </w:t>
      </w:r>
      <w:r w:rsidR="001D1ED2" w:rsidRPr="0047216F">
        <w:rPr>
          <w:sz w:val="28"/>
          <w:szCs w:val="28"/>
        </w:rPr>
        <w:t xml:space="preserve">– деньги одной страны по отношению к другой стране. В качестве современного средства платежа используются, как правило, доллар США и евро, </w:t>
      </w:r>
      <w:proofErr w:type="gramStart"/>
      <w:r w:rsidR="001D1ED2" w:rsidRPr="0047216F">
        <w:rPr>
          <w:sz w:val="28"/>
          <w:szCs w:val="28"/>
        </w:rPr>
        <w:t>японская</w:t>
      </w:r>
      <w:proofErr w:type="gramEnd"/>
      <w:r w:rsidR="001D1ED2" w:rsidRPr="0047216F">
        <w:rPr>
          <w:sz w:val="28"/>
          <w:szCs w:val="28"/>
        </w:rPr>
        <w:t xml:space="preserve"> йена, швейцарский франк, английский фунт-стерлинг. </w:t>
      </w:r>
    </w:p>
    <w:p w:rsidR="001D1ED2" w:rsidRPr="0047216F" w:rsidRDefault="00951D94" w:rsidP="00667385">
      <w:pPr>
        <w:pStyle w:val="Default"/>
        <w:jc w:val="both"/>
        <w:rPr>
          <w:sz w:val="28"/>
          <w:szCs w:val="28"/>
        </w:rPr>
      </w:pPr>
      <w:r>
        <w:rPr>
          <w:b/>
          <w:iCs/>
          <w:sz w:val="28"/>
          <w:szCs w:val="28"/>
          <w:u w:val="single"/>
        </w:rPr>
        <w:t>ФУНКЦИИ ВАЛЮТЫ:</w:t>
      </w:r>
    </w:p>
    <w:p w:rsidR="001D1ED2" w:rsidRPr="0047216F" w:rsidRDefault="001D1ED2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1. Выступает в качестве </w:t>
      </w:r>
      <w:r w:rsidRPr="004979C7">
        <w:rPr>
          <w:sz w:val="28"/>
          <w:szCs w:val="28"/>
          <w:u w:val="single"/>
        </w:rPr>
        <w:t>меры интернациональной стоимости</w:t>
      </w:r>
      <w:r w:rsidRPr="0047216F">
        <w:rPr>
          <w:sz w:val="28"/>
          <w:szCs w:val="28"/>
        </w:rPr>
        <w:t xml:space="preserve">, которая формируется на мировом рынке в результате взаимодействия спроса и предложения. </w:t>
      </w:r>
    </w:p>
    <w:p w:rsidR="001D1ED2" w:rsidRPr="0047216F" w:rsidRDefault="001D1ED2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2. Опосредует международный </w:t>
      </w:r>
      <w:r w:rsidRPr="004979C7">
        <w:rPr>
          <w:sz w:val="28"/>
          <w:szCs w:val="28"/>
          <w:u w:val="single"/>
        </w:rPr>
        <w:t>обмен товаров и услуг</w:t>
      </w:r>
      <w:r w:rsidRPr="0047216F">
        <w:rPr>
          <w:sz w:val="28"/>
          <w:szCs w:val="28"/>
        </w:rPr>
        <w:t xml:space="preserve">. </w:t>
      </w:r>
    </w:p>
    <w:p w:rsidR="001D1ED2" w:rsidRPr="0047216F" w:rsidRDefault="001D1ED2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3. Входит в состав </w:t>
      </w:r>
      <w:r w:rsidRPr="004979C7">
        <w:rPr>
          <w:sz w:val="28"/>
          <w:szCs w:val="28"/>
          <w:u w:val="single"/>
        </w:rPr>
        <w:t>золотовалютных резервов</w:t>
      </w:r>
      <w:r w:rsidRPr="0047216F">
        <w:rPr>
          <w:sz w:val="28"/>
          <w:szCs w:val="28"/>
        </w:rPr>
        <w:t xml:space="preserve">. </w:t>
      </w:r>
    </w:p>
    <w:p w:rsidR="001D1ED2" w:rsidRPr="0047216F" w:rsidRDefault="001D1ED2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4. Используется в качестве международного </w:t>
      </w:r>
      <w:r w:rsidRPr="004979C7">
        <w:rPr>
          <w:sz w:val="28"/>
          <w:szCs w:val="28"/>
          <w:u w:val="single"/>
        </w:rPr>
        <w:t>средства платежа</w:t>
      </w:r>
      <w:r w:rsidRPr="0047216F">
        <w:rPr>
          <w:sz w:val="28"/>
          <w:szCs w:val="28"/>
        </w:rPr>
        <w:t xml:space="preserve">. </w:t>
      </w:r>
    </w:p>
    <w:p w:rsidR="004979C7" w:rsidRDefault="004979C7" w:rsidP="00667385">
      <w:pPr>
        <w:pStyle w:val="Default"/>
        <w:jc w:val="both"/>
        <w:rPr>
          <w:sz w:val="28"/>
          <w:szCs w:val="28"/>
        </w:rPr>
      </w:pPr>
    </w:p>
    <w:p w:rsidR="001D1ED2" w:rsidRDefault="004979C7" w:rsidP="00667385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ВАЛЮТНЫЙ КУРС</w:t>
      </w:r>
      <w:r>
        <w:rPr>
          <w:sz w:val="28"/>
          <w:szCs w:val="28"/>
        </w:rPr>
        <w:t xml:space="preserve"> </w:t>
      </w:r>
      <w:r w:rsidR="001D1ED2" w:rsidRPr="0047216F">
        <w:rPr>
          <w:sz w:val="28"/>
          <w:szCs w:val="28"/>
        </w:rPr>
        <w:t>– цена одной денежной единицы, выраж</w:t>
      </w:r>
      <w:r w:rsidR="00F1224A">
        <w:rPr>
          <w:sz w:val="28"/>
          <w:szCs w:val="28"/>
        </w:rPr>
        <w:t>енная другой денежной единицей.</w:t>
      </w:r>
    </w:p>
    <w:p w:rsidR="00F1224A" w:rsidRDefault="00F1224A" w:rsidP="00667385">
      <w:pPr>
        <w:pStyle w:val="Default"/>
        <w:jc w:val="both"/>
        <w:rPr>
          <w:sz w:val="28"/>
          <w:szCs w:val="28"/>
        </w:rPr>
      </w:pPr>
    </w:p>
    <w:p w:rsidR="00F1224A" w:rsidRPr="00F1224A" w:rsidRDefault="00F1224A" w:rsidP="00667385">
      <w:pPr>
        <w:pStyle w:val="Default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ВИДЫ ВАЛЮТНЫХ КУРСОВ:</w:t>
      </w:r>
    </w:p>
    <w:p w:rsidR="001D1ED2" w:rsidRPr="0047216F" w:rsidRDefault="001D1ED2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− номинальный валютный курс (в обменных пунктах); </w:t>
      </w:r>
    </w:p>
    <w:p w:rsidR="001D1ED2" w:rsidRPr="002A06FE" w:rsidRDefault="001D1ED2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7216F">
        <w:rPr>
          <w:rFonts w:ascii="Times New Roman" w:hAnsi="Times New Roman" w:cs="Times New Roman"/>
          <w:sz w:val="28"/>
          <w:szCs w:val="28"/>
        </w:rPr>
        <w:t>−</w:t>
      </w:r>
      <w:r w:rsidR="00F31717">
        <w:rPr>
          <w:rFonts w:ascii="Times New Roman" w:hAnsi="Times New Roman" w:cs="Times New Roman"/>
          <w:sz w:val="28"/>
          <w:szCs w:val="28"/>
        </w:rPr>
        <w:t xml:space="preserve"> реальный валютный курс</w:t>
      </w:r>
    </w:p>
    <w:p w:rsidR="007470E6" w:rsidRPr="0047216F" w:rsidRDefault="00F31717" w:rsidP="00F31717">
      <w:pPr>
        <w:tabs>
          <w:tab w:val="left" w:pos="128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431800"/>
            <wp:effectExtent l="0" t="0" r="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CD4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94" t="41268" r="44668" b="46167"/>
                    <a:stretch/>
                  </pic:blipFill>
                  <pic:spPr bwMode="auto">
                    <a:xfrm>
                      <a:off x="0" y="0"/>
                      <a:ext cx="1337819" cy="4331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0E6" w:rsidRPr="007470E6" w:rsidRDefault="007470E6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0E6"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proofErr w:type="gramStart"/>
      <w:r w:rsidRPr="007470E6">
        <w:rPr>
          <w:rFonts w:ascii="Times New Roman" w:hAnsi="Times New Roman" w:cs="Times New Roman"/>
          <w:color w:val="000000"/>
          <w:sz w:val="28"/>
          <w:szCs w:val="28"/>
        </w:rPr>
        <w:t>КР</w:t>
      </w:r>
      <w:proofErr w:type="gramEnd"/>
      <w:r w:rsidRPr="007470E6">
        <w:rPr>
          <w:rFonts w:ascii="Times New Roman" w:hAnsi="Times New Roman" w:cs="Times New Roman"/>
          <w:color w:val="000000"/>
          <w:sz w:val="28"/>
          <w:szCs w:val="28"/>
        </w:rPr>
        <w:t xml:space="preserve"> – реальный валютный курс; КН – номинальный курс; </w:t>
      </w:r>
    </w:p>
    <w:p w:rsidR="007470E6" w:rsidRPr="007470E6" w:rsidRDefault="007470E6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0E6">
        <w:rPr>
          <w:rFonts w:ascii="Times New Roman" w:hAnsi="Times New Roman" w:cs="Times New Roman"/>
          <w:color w:val="000000"/>
          <w:sz w:val="28"/>
          <w:szCs w:val="28"/>
        </w:rPr>
        <w:t xml:space="preserve">ИН – индекс национальных потребительских цен; </w:t>
      </w:r>
    </w:p>
    <w:p w:rsidR="007470E6" w:rsidRPr="007470E6" w:rsidRDefault="007470E6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470E6">
        <w:rPr>
          <w:rFonts w:ascii="Times New Roman" w:hAnsi="Times New Roman" w:cs="Times New Roman"/>
          <w:color w:val="000000"/>
          <w:sz w:val="28"/>
          <w:szCs w:val="28"/>
        </w:rPr>
        <w:t>ИЗ</w:t>
      </w:r>
      <w:proofErr w:type="gramEnd"/>
      <w:r w:rsidRPr="007470E6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gramStart"/>
      <w:r w:rsidRPr="007470E6">
        <w:rPr>
          <w:rFonts w:ascii="Times New Roman" w:hAnsi="Times New Roman" w:cs="Times New Roman"/>
          <w:color w:val="000000"/>
          <w:sz w:val="28"/>
          <w:szCs w:val="28"/>
        </w:rPr>
        <w:t>индекс</w:t>
      </w:r>
      <w:proofErr w:type="gramEnd"/>
      <w:r w:rsidRPr="007470E6">
        <w:rPr>
          <w:rFonts w:ascii="Times New Roman" w:hAnsi="Times New Roman" w:cs="Times New Roman"/>
          <w:color w:val="000000"/>
          <w:sz w:val="28"/>
          <w:szCs w:val="28"/>
        </w:rPr>
        <w:t xml:space="preserve"> зарубежных потребительских цен. </w:t>
      </w:r>
    </w:p>
    <w:p w:rsidR="00F31717" w:rsidRDefault="00F3171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470E6" w:rsidRDefault="00F31717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470E6">
        <w:rPr>
          <w:rFonts w:ascii="Times New Roman" w:hAnsi="Times New Roman" w:cs="Times New Roman"/>
          <w:color w:val="000000"/>
          <w:sz w:val="28"/>
          <w:szCs w:val="28"/>
        </w:rPr>
        <w:t xml:space="preserve">Расчет реального валютного курса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7470E6" w:rsidRPr="007470E6">
        <w:rPr>
          <w:rFonts w:ascii="Times New Roman" w:hAnsi="Times New Roman" w:cs="Times New Roman"/>
          <w:color w:val="000000"/>
          <w:sz w:val="28"/>
          <w:szCs w:val="28"/>
        </w:rPr>
        <w:t xml:space="preserve">Таблица 10.1 </w:t>
      </w:r>
    </w:p>
    <w:p w:rsidR="00CF7164" w:rsidRPr="007470E6" w:rsidRDefault="00CF7164" w:rsidP="0066738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97500" cy="168565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CD7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1" t="32057" r="20477" b="31465"/>
                    <a:stretch/>
                  </pic:blipFill>
                  <pic:spPr bwMode="auto">
                    <a:xfrm>
                      <a:off x="0" y="0"/>
                      <a:ext cx="5398574" cy="1685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814" w:rsidRPr="0047216F" w:rsidRDefault="0020781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Номинальный курс доллара вырос, а рубля снизился. Номинальный курс доллара занижен по сравнению с </w:t>
      </w:r>
      <w:proofErr w:type="gramStart"/>
      <w:r w:rsidRPr="0047216F">
        <w:rPr>
          <w:sz w:val="28"/>
          <w:szCs w:val="28"/>
        </w:rPr>
        <w:t>реальным</w:t>
      </w:r>
      <w:proofErr w:type="gramEnd"/>
      <w:r w:rsidRPr="0047216F">
        <w:rPr>
          <w:sz w:val="28"/>
          <w:szCs w:val="28"/>
        </w:rPr>
        <w:t xml:space="preserve">. </w:t>
      </w:r>
    </w:p>
    <w:p w:rsidR="002C6C26" w:rsidRDefault="00207814" w:rsidP="00667385">
      <w:pPr>
        <w:pStyle w:val="Default"/>
        <w:jc w:val="both"/>
        <w:rPr>
          <w:sz w:val="28"/>
          <w:szCs w:val="28"/>
        </w:rPr>
      </w:pPr>
      <w:r w:rsidRPr="002C6C26">
        <w:rPr>
          <w:sz w:val="28"/>
          <w:szCs w:val="28"/>
          <w:u w:val="single"/>
        </w:rPr>
        <w:t>Снижение курса национальной валюты выгодно для экспортных операций и невыгодно при импортных сделках</w:t>
      </w:r>
      <w:r w:rsidRPr="0047216F">
        <w:rPr>
          <w:sz w:val="28"/>
          <w:szCs w:val="28"/>
        </w:rPr>
        <w:t>.</w:t>
      </w:r>
    </w:p>
    <w:p w:rsidR="007C6324" w:rsidRDefault="0020781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На практике валютный курс устанавливается на основе избранных механизмов (по золотому содержанию в фиксированном режиме). В этих случаях говорят о котировках валюты. </w:t>
      </w:r>
    </w:p>
    <w:p w:rsidR="00207814" w:rsidRPr="0047216F" w:rsidRDefault="007C6324" w:rsidP="00667385">
      <w:pPr>
        <w:pStyle w:val="Default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ВИДЫ КОТИРОВКИ ВАЛЮТ:</w:t>
      </w:r>
      <w:r w:rsidR="00207814" w:rsidRPr="0047216F">
        <w:rPr>
          <w:sz w:val="28"/>
          <w:szCs w:val="28"/>
        </w:rPr>
        <w:t xml:space="preserve"> </w:t>
      </w:r>
    </w:p>
    <w:p w:rsidR="00207814" w:rsidRPr="0047216F" w:rsidRDefault="00207814" w:rsidP="00E84336">
      <w:pPr>
        <w:pStyle w:val="Default"/>
        <w:numPr>
          <w:ilvl w:val="0"/>
          <w:numId w:val="20"/>
        </w:numPr>
        <w:ind w:left="426" w:hanging="284"/>
        <w:jc w:val="both"/>
        <w:rPr>
          <w:sz w:val="28"/>
          <w:szCs w:val="28"/>
        </w:rPr>
      </w:pPr>
      <w:r w:rsidRPr="00E84336">
        <w:rPr>
          <w:b/>
          <w:iCs/>
          <w:sz w:val="28"/>
          <w:szCs w:val="28"/>
        </w:rPr>
        <w:t>Прямая котировка</w:t>
      </w:r>
      <w:r w:rsidRPr="0047216F">
        <w:rPr>
          <w:i/>
          <w:iCs/>
          <w:sz w:val="28"/>
          <w:szCs w:val="28"/>
        </w:rPr>
        <w:t xml:space="preserve"> </w:t>
      </w:r>
      <w:r w:rsidRPr="0047216F">
        <w:rPr>
          <w:sz w:val="28"/>
          <w:szCs w:val="28"/>
        </w:rPr>
        <w:t xml:space="preserve">выражает национальную валюту </w:t>
      </w:r>
      <w:proofErr w:type="gramStart"/>
      <w:r w:rsidRPr="0047216F">
        <w:rPr>
          <w:sz w:val="28"/>
          <w:szCs w:val="28"/>
        </w:rPr>
        <w:t>через</w:t>
      </w:r>
      <w:proofErr w:type="gramEnd"/>
      <w:r w:rsidRPr="0047216F">
        <w:rPr>
          <w:sz w:val="28"/>
          <w:szCs w:val="28"/>
        </w:rPr>
        <w:t xml:space="preserve"> иностранную. </w:t>
      </w:r>
    </w:p>
    <w:p w:rsidR="00207814" w:rsidRPr="0047216F" w:rsidRDefault="00207814" w:rsidP="00E84336">
      <w:pPr>
        <w:pStyle w:val="Default"/>
        <w:numPr>
          <w:ilvl w:val="0"/>
          <w:numId w:val="20"/>
        </w:numPr>
        <w:ind w:left="426" w:hanging="284"/>
        <w:jc w:val="both"/>
        <w:rPr>
          <w:sz w:val="28"/>
          <w:szCs w:val="28"/>
        </w:rPr>
      </w:pPr>
      <w:r w:rsidRPr="00E84336">
        <w:rPr>
          <w:b/>
          <w:iCs/>
          <w:sz w:val="28"/>
          <w:szCs w:val="28"/>
        </w:rPr>
        <w:t>Косвенная котировка</w:t>
      </w:r>
      <w:r w:rsidRPr="0047216F">
        <w:rPr>
          <w:i/>
          <w:iCs/>
          <w:sz w:val="28"/>
          <w:szCs w:val="28"/>
        </w:rPr>
        <w:t xml:space="preserve"> </w:t>
      </w:r>
      <w:r w:rsidRPr="0047216F">
        <w:rPr>
          <w:sz w:val="28"/>
          <w:szCs w:val="28"/>
        </w:rPr>
        <w:t xml:space="preserve">– выражение иностранной валюты через </w:t>
      </w:r>
      <w:proofErr w:type="gramStart"/>
      <w:r w:rsidRPr="0047216F">
        <w:rPr>
          <w:sz w:val="28"/>
          <w:szCs w:val="28"/>
        </w:rPr>
        <w:t>национальную</w:t>
      </w:r>
      <w:proofErr w:type="gramEnd"/>
      <w:r w:rsidRPr="0047216F">
        <w:rPr>
          <w:sz w:val="28"/>
          <w:szCs w:val="28"/>
        </w:rPr>
        <w:t xml:space="preserve">. </w:t>
      </w:r>
    </w:p>
    <w:p w:rsidR="00207814" w:rsidRPr="0047216F" w:rsidRDefault="00207814" w:rsidP="00E84336">
      <w:pPr>
        <w:pStyle w:val="Default"/>
        <w:numPr>
          <w:ilvl w:val="0"/>
          <w:numId w:val="20"/>
        </w:numPr>
        <w:ind w:left="426" w:hanging="284"/>
        <w:jc w:val="both"/>
        <w:rPr>
          <w:sz w:val="28"/>
          <w:szCs w:val="28"/>
        </w:rPr>
      </w:pPr>
      <w:r w:rsidRPr="00E84336">
        <w:rPr>
          <w:b/>
          <w:iCs/>
          <w:sz w:val="28"/>
          <w:szCs w:val="28"/>
        </w:rPr>
        <w:t>Кросс-котировка</w:t>
      </w:r>
      <w:r w:rsidRPr="0047216F">
        <w:rPr>
          <w:i/>
          <w:iCs/>
          <w:sz w:val="28"/>
          <w:szCs w:val="28"/>
        </w:rPr>
        <w:t xml:space="preserve"> </w:t>
      </w:r>
      <w:r w:rsidRPr="0047216F">
        <w:rPr>
          <w:sz w:val="28"/>
          <w:szCs w:val="28"/>
        </w:rPr>
        <w:t xml:space="preserve">− выражение курсов между двумя валютами через отношение каждой из них к третьей валюте. Например, 1дол. =30 р., 1,5 дол. = 1 евро, тогда кросс-котировка евро к рублю: 1 евро = 30 × 1,5 = 45 р. </w:t>
      </w:r>
    </w:p>
    <w:p w:rsidR="00E84336" w:rsidRDefault="00E84336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E5787" w:rsidRDefault="00E84336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МИРОВАЯ ВАЛЮТНАЯ СИСТЕМА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7814" w:rsidRPr="0047216F">
        <w:rPr>
          <w:rFonts w:ascii="Times New Roman" w:hAnsi="Times New Roman" w:cs="Times New Roman"/>
          <w:sz w:val="28"/>
          <w:szCs w:val="28"/>
        </w:rPr>
        <w:t xml:space="preserve">– закрепленная в международных соглашениях форма организации валютных отношений. </w:t>
      </w:r>
    </w:p>
    <w:p w:rsidR="007470E6" w:rsidRPr="002A06FE" w:rsidRDefault="00207814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216F">
        <w:rPr>
          <w:rFonts w:ascii="Times New Roman" w:hAnsi="Times New Roman" w:cs="Times New Roman"/>
          <w:sz w:val="28"/>
          <w:szCs w:val="28"/>
        </w:rPr>
        <w:t xml:space="preserve">МВС развивалась от системы золотого стандарта до современной международной валютной </w:t>
      </w:r>
      <w:proofErr w:type="spellStart"/>
      <w:r w:rsidRPr="0047216F">
        <w:rPr>
          <w:rFonts w:ascii="Times New Roman" w:hAnsi="Times New Roman" w:cs="Times New Roman"/>
          <w:sz w:val="28"/>
          <w:szCs w:val="28"/>
        </w:rPr>
        <w:t>бисистемы</w:t>
      </w:r>
      <w:proofErr w:type="spellEnd"/>
      <w:r w:rsidRPr="0047216F">
        <w:rPr>
          <w:rFonts w:ascii="Times New Roman" w:hAnsi="Times New Roman" w:cs="Times New Roman"/>
          <w:sz w:val="28"/>
          <w:szCs w:val="28"/>
        </w:rPr>
        <w:t xml:space="preserve"> (региональные и национальные валюты)</w:t>
      </w:r>
      <w:proofErr w:type="gramEnd"/>
    </w:p>
    <w:p w:rsidR="00207814" w:rsidRPr="0047216F" w:rsidRDefault="00207814" w:rsidP="00667385">
      <w:pPr>
        <w:pStyle w:val="Default"/>
        <w:jc w:val="both"/>
        <w:rPr>
          <w:sz w:val="28"/>
          <w:szCs w:val="28"/>
        </w:rPr>
      </w:pPr>
      <w:r w:rsidRPr="0047216F">
        <w:rPr>
          <w:sz w:val="28"/>
          <w:szCs w:val="28"/>
        </w:rPr>
        <w:t xml:space="preserve">В соответствии с Ямайскими соглашениями валютный курс устанавливается в фиксированном или плавающем режиме (по выбору страны). </w:t>
      </w:r>
    </w:p>
    <w:p w:rsidR="00BE5787" w:rsidRDefault="00296274" w:rsidP="00667385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ФИКСИРОВАННЫЙ КУРС ВАЛЮТ -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207814" w:rsidRPr="0047216F">
        <w:rPr>
          <w:rFonts w:ascii="Times New Roman" w:hAnsi="Times New Roman" w:cs="Times New Roman"/>
          <w:sz w:val="28"/>
          <w:szCs w:val="28"/>
        </w:rPr>
        <w:t>ежим</w:t>
      </w:r>
      <w:proofErr w:type="gramStart"/>
      <w:r w:rsidR="00207814" w:rsidRPr="004721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направленный на </w:t>
      </w:r>
      <w:r w:rsidR="00207814" w:rsidRPr="0047216F">
        <w:rPr>
          <w:rFonts w:ascii="Times New Roman" w:hAnsi="Times New Roman" w:cs="Times New Roman"/>
          <w:sz w:val="28"/>
          <w:szCs w:val="28"/>
        </w:rPr>
        <w:t>установление и поддержку валютного курса центральным банком в определенных пределах</w:t>
      </w:r>
      <w:r w:rsidR="00BE5787">
        <w:rPr>
          <w:rFonts w:ascii="Times New Roman" w:hAnsi="Times New Roman" w:cs="Times New Roman"/>
          <w:sz w:val="28"/>
          <w:szCs w:val="28"/>
        </w:rPr>
        <w:t>.</w:t>
      </w:r>
    </w:p>
    <w:p w:rsidR="00B443F0" w:rsidRDefault="00B443F0" w:rsidP="00667385">
      <w:pPr>
        <w:tabs>
          <w:tab w:val="left" w:pos="12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B443F0">
        <w:rPr>
          <w:rFonts w:ascii="Times New Roman" w:hAnsi="Times New Roman" w:cs="Times New Roman"/>
          <w:b/>
          <w:sz w:val="28"/>
          <w:szCs w:val="28"/>
        </w:rPr>
        <w:t>Цели фиксированного курса валют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443F0" w:rsidRPr="001D2CD7" w:rsidRDefault="00207814" w:rsidP="001D2CD7">
      <w:pPr>
        <w:pStyle w:val="a4"/>
        <w:numPr>
          <w:ilvl w:val="0"/>
          <w:numId w:val="21"/>
        </w:num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2CD7">
        <w:rPr>
          <w:rFonts w:ascii="Times New Roman" w:hAnsi="Times New Roman" w:cs="Times New Roman"/>
          <w:sz w:val="28"/>
          <w:szCs w:val="28"/>
        </w:rPr>
        <w:t>стабилизации валютного рынка</w:t>
      </w:r>
    </w:p>
    <w:p w:rsidR="001D2CD7" w:rsidRDefault="00207814" w:rsidP="001D2CD7">
      <w:pPr>
        <w:pStyle w:val="a4"/>
        <w:numPr>
          <w:ilvl w:val="0"/>
          <w:numId w:val="21"/>
        </w:num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2CD7">
        <w:rPr>
          <w:rFonts w:ascii="Times New Roman" w:hAnsi="Times New Roman" w:cs="Times New Roman"/>
          <w:sz w:val="28"/>
          <w:szCs w:val="28"/>
        </w:rPr>
        <w:t xml:space="preserve">ограничения импорта инфляции при резком снижении курса национальной валюты. </w:t>
      </w:r>
    </w:p>
    <w:p w:rsidR="00207814" w:rsidRPr="001D2CD7" w:rsidRDefault="00207814" w:rsidP="001D2CD7">
      <w:pPr>
        <w:tabs>
          <w:tab w:val="left" w:pos="12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1D2CD7">
        <w:rPr>
          <w:rFonts w:ascii="Times New Roman" w:hAnsi="Times New Roman" w:cs="Times New Roman"/>
          <w:sz w:val="28"/>
          <w:szCs w:val="28"/>
        </w:rPr>
        <w:t xml:space="preserve">Как промежуточные формы возможны: «режим управляемого плавания», «режим двойного валютного курса» и др. С </w:t>
      </w:r>
      <w:r w:rsidRPr="001D2CD7">
        <w:rPr>
          <w:rFonts w:ascii="Times New Roman" w:hAnsi="Times New Roman" w:cs="Times New Roman"/>
          <w:sz w:val="28"/>
          <w:szCs w:val="28"/>
          <w:u w:val="single"/>
        </w:rPr>
        <w:t>октября 2011</w:t>
      </w:r>
      <w:r w:rsidRPr="001D2CD7">
        <w:rPr>
          <w:rFonts w:ascii="Times New Roman" w:hAnsi="Times New Roman" w:cs="Times New Roman"/>
          <w:sz w:val="28"/>
          <w:szCs w:val="28"/>
        </w:rPr>
        <w:t xml:space="preserve"> года в Республике Беларусь функционирует </w:t>
      </w:r>
      <w:bookmarkStart w:id="0" w:name="_GoBack"/>
      <w:r w:rsidRPr="001D2CD7">
        <w:rPr>
          <w:rFonts w:ascii="Times New Roman" w:hAnsi="Times New Roman" w:cs="Times New Roman"/>
          <w:sz w:val="28"/>
          <w:szCs w:val="28"/>
          <w:u w:val="single"/>
        </w:rPr>
        <w:t>«режим управляемого плавания».</w:t>
      </w:r>
      <w:bookmarkEnd w:id="0"/>
    </w:p>
    <w:sectPr w:rsidR="00207814" w:rsidRPr="001D2CD7" w:rsidSect="00EF0C0D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00C422"/>
    <w:multiLevelType w:val="hybridMultilevel"/>
    <w:tmpl w:val="D803790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BEED4733"/>
    <w:multiLevelType w:val="hybridMultilevel"/>
    <w:tmpl w:val="F7B2D9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DA5A451B"/>
    <w:multiLevelType w:val="hybridMultilevel"/>
    <w:tmpl w:val="3BD318C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EA365925"/>
    <w:multiLevelType w:val="hybridMultilevel"/>
    <w:tmpl w:val="2A23A1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F6A26F4B"/>
    <w:multiLevelType w:val="hybridMultilevel"/>
    <w:tmpl w:val="DD1561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5B10C52"/>
    <w:multiLevelType w:val="hybridMultilevel"/>
    <w:tmpl w:val="9A9CF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68437E"/>
    <w:multiLevelType w:val="hybridMultilevel"/>
    <w:tmpl w:val="0EEEFE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9619CB"/>
    <w:multiLevelType w:val="hybridMultilevel"/>
    <w:tmpl w:val="69788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9EA88"/>
    <w:multiLevelType w:val="hybridMultilevel"/>
    <w:tmpl w:val="7A0E792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2D00D3D5"/>
    <w:multiLevelType w:val="hybridMultilevel"/>
    <w:tmpl w:val="C4D7DA4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36355A7E"/>
    <w:multiLevelType w:val="hybridMultilevel"/>
    <w:tmpl w:val="99CCB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821E0A"/>
    <w:multiLevelType w:val="hybridMultilevel"/>
    <w:tmpl w:val="147AD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CD7C2B"/>
    <w:multiLevelType w:val="hybridMultilevel"/>
    <w:tmpl w:val="F4F624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FD0973"/>
    <w:multiLevelType w:val="hybridMultilevel"/>
    <w:tmpl w:val="52783B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C043C1C"/>
    <w:multiLevelType w:val="hybridMultilevel"/>
    <w:tmpl w:val="8F2AB13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FB1566B"/>
    <w:multiLevelType w:val="hybridMultilevel"/>
    <w:tmpl w:val="16646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3B3335"/>
    <w:multiLevelType w:val="hybridMultilevel"/>
    <w:tmpl w:val="A3289C4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63127371"/>
    <w:multiLevelType w:val="hybridMultilevel"/>
    <w:tmpl w:val="74706C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065EC0"/>
    <w:multiLevelType w:val="hybridMultilevel"/>
    <w:tmpl w:val="1B3AE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E348B5"/>
    <w:multiLevelType w:val="hybridMultilevel"/>
    <w:tmpl w:val="97DEB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4A2D81"/>
    <w:multiLevelType w:val="hybridMultilevel"/>
    <w:tmpl w:val="EF2CF27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1"/>
  </w:num>
  <w:num w:numId="4">
    <w:abstractNumId w:val="9"/>
  </w:num>
  <w:num w:numId="5">
    <w:abstractNumId w:val="2"/>
  </w:num>
  <w:num w:numId="6">
    <w:abstractNumId w:val="8"/>
  </w:num>
  <w:num w:numId="7">
    <w:abstractNumId w:val="3"/>
  </w:num>
  <w:num w:numId="8">
    <w:abstractNumId w:val="4"/>
  </w:num>
  <w:num w:numId="9">
    <w:abstractNumId w:val="14"/>
  </w:num>
  <w:num w:numId="10">
    <w:abstractNumId w:val="11"/>
  </w:num>
  <w:num w:numId="11">
    <w:abstractNumId w:val="19"/>
  </w:num>
  <w:num w:numId="12">
    <w:abstractNumId w:val="18"/>
  </w:num>
  <w:num w:numId="13">
    <w:abstractNumId w:val="5"/>
  </w:num>
  <w:num w:numId="14">
    <w:abstractNumId w:val="10"/>
  </w:num>
  <w:num w:numId="15">
    <w:abstractNumId w:val="12"/>
  </w:num>
  <w:num w:numId="16">
    <w:abstractNumId w:val="20"/>
  </w:num>
  <w:num w:numId="17">
    <w:abstractNumId w:val="17"/>
  </w:num>
  <w:num w:numId="18">
    <w:abstractNumId w:val="15"/>
  </w:num>
  <w:num w:numId="19">
    <w:abstractNumId w:val="6"/>
  </w:num>
  <w:num w:numId="20">
    <w:abstractNumId w:val="7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CFB"/>
    <w:rsid w:val="00001E88"/>
    <w:rsid w:val="00006783"/>
    <w:rsid w:val="000315DB"/>
    <w:rsid w:val="00041892"/>
    <w:rsid w:val="0005298B"/>
    <w:rsid w:val="0005441C"/>
    <w:rsid w:val="00063669"/>
    <w:rsid w:val="0007361C"/>
    <w:rsid w:val="000810BF"/>
    <w:rsid w:val="000A0296"/>
    <w:rsid w:val="000A776B"/>
    <w:rsid w:val="000B3DD2"/>
    <w:rsid w:val="000D687F"/>
    <w:rsid w:val="000E2E68"/>
    <w:rsid w:val="000E35E4"/>
    <w:rsid w:val="000E6142"/>
    <w:rsid w:val="000F2D45"/>
    <w:rsid w:val="00124817"/>
    <w:rsid w:val="00125F2A"/>
    <w:rsid w:val="00126E8B"/>
    <w:rsid w:val="00132EAA"/>
    <w:rsid w:val="001343CF"/>
    <w:rsid w:val="00136143"/>
    <w:rsid w:val="00145018"/>
    <w:rsid w:val="001457B2"/>
    <w:rsid w:val="00155A0A"/>
    <w:rsid w:val="00157DB5"/>
    <w:rsid w:val="00161F2A"/>
    <w:rsid w:val="00193952"/>
    <w:rsid w:val="00193A0D"/>
    <w:rsid w:val="001A515B"/>
    <w:rsid w:val="001B58EA"/>
    <w:rsid w:val="001C0CFB"/>
    <w:rsid w:val="001D1ED2"/>
    <w:rsid w:val="001D26A5"/>
    <w:rsid w:val="001D2CD7"/>
    <w:rsid w:val="001D7D09"/>
    <w:rsid w:val="00207814"/>
    <w:rsid w:val="002114EE"/>
    <w:rsid w:val="002118F1"/>
    <w:rsid w:val="00222CFA"/>
    <w:rsid w:val="0023274E"/>
    <w:rsid w:val="00241EF2"/>
    <w:rsid w:val="00250144"/>
    <w:rsid w:val="00250A72"/>
    <w:rsid w:val="002733C3"/>
    <w:rsid w:val="00280960"/>
    <w:rsid w:val="00290B1B"/>
    <w:rsid w:val="002933E4"/>
    <w:rsid w:val="00296274"/>
    <w:rsid w:val="002A06FE"/>
    <w:rsid w:val="002B590E"/>
    <w:rsid w:val="002B6B8E"/>
    <w:rsid w:val="002C6C26"/>
    <w:rsid w:val="002D2EA2"/>
    <w:rsid w:val="002F3B5F"/>
    <w:rsid w:val="00310E79"/>
    <w:rsid w:val="003116A1"/>
    <w:rsid w:val="003168CA"/>
    <w:rsid w:val="003220A8"/>
    <w:rsid w:val="0033314D"/>
    <w:rsid w:val="003365CF"/>
    <w:rsid w:val="00343D2E"/>
    <w:rsid w:val="003623D1"/>
    <w:rsid w:val="00377688"/>
    <w:rsid w:val="003864F6"/>
    <w:rsid w:val="003919A1"/>
    <w:rsid w:val="00396619"/>
    <w:rsid w:val="003A00E4"/>
    <w:rsid w:val="003C4FE7"/>
    <w:rsid w:val="003D579C"/>
    <w:rsid w:val="003D6AFA"/>
    <w:rsid w:val="003E3747"/>
    <w:rsid w:val="003E79E7"/>
    <w:rsid w:val="00414727"/>
    <w:rsid w:val="00414A08"/>
    <w:rsid w:val="0041660E"/>
    <w:rsid w:val="00431771"/>
    <w:rsid w:val="004374EE"/>
    <w:rsid w:val="00454013"/>
    <w:rsid w:val="00457260"/>
    <w:rsid w:val="00463F24"/>
    <w:rsid w:val="004663F6"/>
    <w:rsid w:val="0047216F"/>
    <w:rsid w:val="0048353A"/>
    <w:rsid w:val="00485173"/>
    <w:rsid w:val="004861CC"/>
    <w:rsid w:val="00490C7B"/>
    <w:rsid w:val="004979C7"/>
    <w:rsid w:val="004B7FF7"/>
    <w:rsid w:val="004D4368"/>
    <w:rsid w:val="004D7118"/>
    <w:rsid w:val="004E1FE5"/>
    <w:rsid w:val="004F28C6"/>
    <w:rsid w:val="004F47EF"/>
    <w:rsid w:val="0051520C"/>
    <w:rsid w:val="00521493"/>
    <w:rsid w:val="00543DD2"/>
    <w:rsid w:val="0055263E"/>
    <w:rsid w:val="00566252"/>
    <w:rsid w:val="00570696"/>
    <w:rsid w:val="0057675C"/>
    <w:rsid w:val="005772B7"/>
    <w:rsid w:val="00581670"/>
    <w:rsid w:val="00581D07"/>
    <w:rsid w:val="00593C9F"/>
    <w:rsid w:val="005B130F"/>
    <w:rsid w:val="005C4384"/>
    <w:rsid w:val="005E408C"/>
    <w:rsid w:val="005F1307"/>
    <w:rsid w:val="005F3D9E"/>
    <w:rsid w:val="00610106"/>
    <w:rsid w:val="00610411"/>
    <w:rsid w:val="00625AEF"/>
    <w:rsid w:val="00633B84"/>
    <w:rsid w:val="00636838"/>
    <w:rsid w:val="00647ECC"/>
    <w:rsid w:val="006549E5"/>
    <w:rsid w:val="00667385"/>
    <w:rsid w:val="00677A95"/>
    <w:rsid w:val="006800B0"/>
    <w:rsid w:val="006934EA"/>
    <w:rsid w:val="006D18FB"/>
    <w:rsid w:val="006D3960"/>
    <w:rsid w:val="006D40A6"/>
    <w:rsid w:val="006F621C"/>
    <w:rsid w:val="00720FC1"/>
    <w:rsid w:val="0072182D"/>
    <w:rsid w:val="00723B09"/>
    <w:rsid w:val="00730DA9"/>
    <w:rsid w:val="00741D03"/>
    <w:rsid w:val="007470E6"/>
    <w:rsid w:val="007525F5"/>
    <w:rsid w:val="00755770"/>
    <w:rsid w:val="00781ED1"/>
    <w:rsid w:val="007A741D"/>
    <w:rsid w:val="007A7652"/>
    <w:rsid w:val="007B7FD7"/>
    <w:rsid w:val="007C298F"/>
    <w:rsid w:val="007C4999"/>
    <w:rsid w:val="007C6324"/>
    <w:rsid w:val="007C7518"/>
    <w:rsid w:val="007D1717"/>
    <w:rsid w:val="007F3024"/>
    <w:rsid w:val="007F6AB4"/>
    <w:rsid w:val="00810A55"/>
    <w:rsid w:val="008139FD"/>
    <w:rsid w:val="0084074F"/>
    <w:rsid w:val="00854E5C"/>
    <w:rsid w:val="00855FFF"/>
    <w:rsid w:val="008602DE"/>
    <w:rsid w:val="008673D3"/>
    <w:rsid w:val="00870021"/>
    <w:rsid w:val="0087329C"/>
    <w:rsid w:val="008732A0"/>
    <w:rsid w:val="008769AF"/>
    <w:rsid w:val="00880712"/>
    <w:rsid w:val="008873B0"/>
    <w:rsid w:val="008878A1"/>
    <w:rsid w:val="00894766"/>
    <w:rsid w:val="00894A37"/>
    <w:rsid w:val="008B0111"/>
    <w:rsid w:val="008B281D"/>
    <w:rsid w:val="008D785E"/>
    <w:rsid w:val="008E57B3"/>
    <w:rsid w:val="009067EE"/>
    <w:rsid w:val="00925FC7"/>
    <w:rsid w:val="00933FB7"/>
    <w:rsid w:val="009405BE"/>
    <w:rsid w:val="0094333E"/>
    <w:rsid w:val="00951D94"/>
    <w:rsid w:val="00954E2C"/>
    <w:rsid w:val="00964AA1"/>
    <w:rsid w:val="00964C7A"/>
    <w:rsid w:val="0096694C"/>
    <w:rsid w:val="00970482"/>
    <w:rsid w:val="00985E2D"/>
    <w:rsid w:val="00993EBE"/>
    <w:rsid w:val="0099510E"/>
    <w:rsid w:val="00996A54"/>
    <w:rsid w:val="009A41CE"/>
    <w:rsid w:val="009C0211"/>
    <w:rsid w:val="009C06AB"/>
    <w:rsid w:val="009D1A38"/>
    <w:rsid w:val="009D40A7"/>
    <w:rsid w:val="009D5C0F"/>
    <w:rsid w:val="009D65CA"/>
    <w:rsid w:val="009E523C"/>
    <w:rsid w:val="009F1AD3"/>
    <w:rsid w:val="009F1B41"/>
    <w:rsid w:val="00A10E24"/>
    <w:rsid w:val="00A15D9B"/>
    <w:rsid w:val="00A36356"/>
    <w:rsid w:val="00A47F7B"/>
    <w:rsid w:val="00A502F8"/>
    <w:rsid w:val="00A661F4"/>
    <w:rsid w:val="00A67CF5"/>
    <w:rsid w:val="00A67E01"/>
    <w:rsid w:val="00A86A93"/>
    <w:rsid w:val="00AC3E0F"/>
    <w:rsid w:val="00AD7F7E"/>
    <w:rsid w:val="00AE3C85"/>
    <w:rsid w:val="00AF2AD3"/>
    <w:rsid w:val="00B0555F"/>
    <w:rsid w:val="00B11B98"/>
    <w:rsid w:val="00B17E24"/>
    <w:rsid w:val="00B43E66"/>
    <w:rsid w:val="00B443F0"/>
    <w:rsid w:val="00B47149"/>
    <w:rsid w:val="00B52C27"/>
    <w:rsid w:val="00B55090"/>
    <w:rsid w:val="00B71EF9"/>
    <w:rsid w:val="00B82430"/>
    <w:rsid w:val="00B87044"/>
    <w:rsid w:val="00B911F9"/>
    <w:rsid w:val="00BA5A4E"/>
    <w:rsid w:val="00BD5575"/>
    <w:rsid w:val="00BE055D"/>
    <w:rsid w:val="00BE203A"/>
    <w:rsid w:val="00BE2C71"/>
    <w:rsid w:val="00BE5787"/>
    <w:rsid w:val="00C00086"/>
    <w:rsid w:val="00C523C1"/>
    <w:rsid w:val="00C77427"/>
    <w:rsid w:val="00C81CEE"/>
    <w:rsid w:val="00C825A7"/>
    <w:rsid w:val="00C968E9"/>
    <w:rsid w:val="00C96E87"/>
    <w:rsid w:val="00CA02C8"/>
    <w:rsid w:val="00CA0B77"/>
    <w:rsid w:val="00CA2470"/>
    <w:rsid w:val="00CC3AAB"/>
    <w:rsid w:val="00CE63F3"/>
    <w:rsid w:val="00CE6794"/>
    <w:rsid w:val="00CF7164"/>
    <w:rsid w:val="00D0133A"/>
    <w:rsid w:val="00D064D3"/>
    <w:rsid w:val="00D22249"/>
    <w:rsid w:val="00D31CE3"/>
    <w:rsid w:val="00D336D3"/>
    <w:rsid w:val="00D52BF7"/>
    <w:rsid w:val="00D5611B"/>
    <w:rsid w:val="00D6077C"/>
    <w:rsid w:val="00D72491"/>
    <w:rsid w:val="00D822E7"/>
    <w:rsid w:val="00D837EF"/>
    <w:rsid w:val="00D96F5B"/>
    <w:rsid w:val="00D97CE6"/>
    <w:rsid w:val="00DC7F46"/>
    <w:rsid w:val="00DD5D19"/>
    <w:rsid w:val="00DD68DD"/>
    <w:rsid w:val="00DE29E8"/>
    <w:rsid w:val="00DF04D6"/>
    <w:rsid w:val="00E1414F"/>
    <w:rsid w:val="00E22F3E"/>
    <w:rsid w:val="00E52E4D"/>
    <w:rsid w:val="00E55739"/>
    <w:rsid w:val="00E84336"/>
    <w:rsid w:val="00E86503"/>
    <w:rsid w:val="00E90CF4"/>
    <w:rsid w:val="00E92B1A"/>
    <w:rsid w:val="00E97A9E"/>
    <w:rsid w:val="00EB2BCD"/>
    <w:rsid w:val="00EC7ABB"/>
    <w:rsid w:val="00EF0C0D"/>
    <w:rsid w:val="00F06031"/>
    <w:rsid w:val="00F078AC"/>
    <w:rsid w:val="00F1224A"/>
    <w:rsid w:val="00F16812"/>
    <w:rsid w:val="00F20637"/>
    <w:rsid w:val="00F24300"/>
    <w:rsid w:val="00F24D4D"/>
    <w:rsid w:val="00F31717"/>
    <w:rsid w:val="00F51124"/>
    <w:rsid w:val="00F51F6E"/>
    <w:rsid w:val="00F53771"/>
    <w:rsid w:val="00F5614B"/>
    <w:rsid w:val="00F57344"/>
    <w:rsid w:val="00F6167A"/>
    <w:rsid w:val="00F77B39"/>
    <w:rsid w:val="00FA6A99"/>
    <w:rsid w:val="00FB08DA"/>
    <w:rsid w:val="00FC5832"/>
    <w:rsid w:val="00FC66A1"/>
    <w:rsid w:val="00FD24FE"/>
    <w:rsid w:val="00FD6AB6"/>
    <w:rsid w:val="00FE1FE9"/>
    <w:rsid w:val="00FF1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3EB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Emphasis"/>
    <w:basedOn w:val="a0"/>
    <w:uiPriority w:val="20"/>
    <w:qFormat/>
    <w:rsid w:val="00593C9F"/>
    <w:rPr>
      <w:i/>
      <w:iCs/>
    </w:rPr>
  </w:style>
  <w:style w:type="paragraph" w:styleId="a4">
    <w:name w:val="List Paragraph"/>
    <w:basedOn w:val="a"/>
    <w:uiPriority w:val="34"/>
    <w:qFormat/>
    <w:rsid w:val="00D0133A"/>
    <w:pPr>
      <w:ind w:left="720"/>
      <w:contextualSpacing/>
    </w:pPr>
  </w:style>
  <w:style w:type="table" w:styleId="a5">
    <w:name w:val="Table Grid"/>
    <w:basedOn w:val="a1"/>
    <w:uiPriority w:val="59"/>
    <w:rsid w:val="008732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93EB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Emphasis"/>
    <w:basedOn w:val="a0"/>
    <w:uiPriority w:val="20"/>
    <w:qFormat/>
    <w:rsid w:val="00593C9F"/>
    <w:rPr>
      <w:i/>
      <w:iCs/>
    </w:rPr>
  </w:style>
  <w:style w:type="paragraph" w:styleId="a4">
    <w:name w:val="List Paragraph"/>
    <w:basedOn w:val="a"/>
    <w:uiPriority w:val="34"/>
    <w:qFormat/>
    <w:rsid w:val="00D0133A"/>
    <w:pPr>
      <w:ind w:left="720"/>
      <w:contextualSpacing/>
    </w:pPr>
  </w:style>
  <w:style w:type="table" w:styleId="a5">
    <w:name w:val="Table Grid"/>
    <w:basedOn w:val="a1"/>
    <w:uiPriority w:val="59"/>
    <w:rsid w:val="008732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18" Type="http://schemas.openxmlformats.org/officeDocument/2006/relationships/image" Target="media/image13.tmp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tmp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image" Target="media/image12.tmp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tmp"/><Relationship Id="rId20" Type="http://schemas.openxmlformats.org/officeDocument/2006/relationships/image" Target="media/image15.tmp"/><Relationship Id="rId1" Type="http://schemas.openxmlformats.org/officeDocument/2006/relationships/numbering" Target="numbering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24" Type="http://schemas.openxmlformats.org/officeDocument/2006/relationships/image" Target="media/image19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23" Type="http://schemas.openxmlformats.org/officeDocument/2006/relationships/image" Target="media/image18.tmp"/><Relationship Id="rId10" Type="http://schemas.openxmlformats.org/officeDocument/2006/relationships/image" Target="media/image5.tmp"/><Relationship Id="rId19" Type="http://schemas.openxmlformats.org/officeDocument/2006/relationships/image" Target="media/image14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Relationship Id="rId22" Type="http://schemas.openxmlformats.org/officeDocument/2006/relationships/image" Target="media/image17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29</Pages>
  <Words>7893</Words>
  <Characters>44994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2015-06-18T19:49:00Z</dcterms:created>
  <dcterms:modified xsi:type="dcterms:W3CDTF">2015-06-18T20:25:00Z</dcterms:modified>
</cp:coreProperties>
</file>