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6B" w:rsidRPr="00283943" w:rsidRDefault="00D47D6B" w:rsidP="00D47D6B">
      <w:pPr>
        <w:pStyle w:val="a3"/>
        <w:numPr>
          <w:ilvl w:val="0"/>
          <w:numId w:val="2"/>
        </w:numPr>
        <w:tabs>
          <w:tab w:val="left" w:pos="709"/>
        </w:tabs>
        <w:spacing w:after="0"/>
        <w:rPr>
          <w:rFonts w:cs="Times New Roman"/>
          <w:szCs w:val="28"/>
        </w:rPr>
      </w:pPr>
      <w:r w:rsidRPr="00814BC1">
        <w:rPr>
          <w:rFonts w:cs="Times New Roman"/>
          <w:szCs w:val="28"/>
        </w:rPr>
        <w:t>Изучить алгоритм реализации базовой процедуры защиты абонентской линии DSL.</w:t>
      </w:r>
    </w:p>
    <w:tbl>
      <w:tblPr>
        <w:tblStyle w:val="a4"/>
        <w:tblW w:w="0" w:type="auto"/>
        <w:tblInd w:w="720" w:type="dxa"/>
        <w:tblLook w:val="04A0"/>
      </w:tblPr>
      <w:tblGrid>
        <w:gridCol w:w="3953"/>
        <w:gridCol w:w="4672"/>
      </w:tblGrid>
      <w:tr w:rsidR="00D47D6B" w:rsidTr="00AB0940">
        <w:tc>
          <w:tcPr>
            <w:tcW w:w="3953" w:type="dxa"/>
          </w:tcPr>
          <w:p w:rsidR="00D47D6B" w:rsidRPr="002F38C8" w:rsidRDefault="00D47D6B" w:rsidP="00AB0940">
            <w:pPr>
              <w:pStyle w:val="a3"/>
              <w:tabs>
                <w:tab w:val="left" w:pos="709"/>
              </w:tabs>
              <w:ind w:left="0" w:firstLine="426"/>
              <w:rPr>
                <w:rFonts w:cs="Times New Roman"/>
                <w:szCs w:val="28"/>
              </w:rPr>
            </w:pPr>
            <w:r w:rsidRPr="002F38C8">
              <w:rPr>
                <w:rFonts w:cs="Times New Roman"/>
                <w:szCs w:val="28"/>
              </w:rPr>
              <w:t>Блок-схема алгоритма см</w:t>
            </w:r>
            <w:r w:rsidRPr="002F38C8">
              <w:rPr>
                <w:rFonts w:cs="Times New Roman"/>
                <w:szCs w:val="28"/>
              </w:rPr>
              <w:t>е</w:t>
            </w:r>
            <w:r w:rsidRPr="002F38C8">
              <w:rPr>
                <w:rFonts w:cs="Times New Roman"/>
                <w:szCs w:val="28"/>
              </w:rPr>
              <w:t>ны данных в массиве значений ТЕ</w:t>
            </w:r>
            <w:r>
              <w:rPr>
                <w:rFonts w:cs="Times New Roman"/>
                <w:szCs w:val="28"/>
              </w:rPr>
              <w:t>.</w:t>
            </w:r>
          </w:p>
          <w:p w:rsidR="00D47D6B" w:rsidRDefault="00D47D6B" w:rsidP="00AB0940">
            <w:pPr>
              <w:pStyle w:val="a3"/>
              <w:tabs>
                <w:tab w:val="left" w:pos="709"/>
              </w:tabs>
              <w:ind w:left="0" w:firstLine="426"/>
              <w:jc w:val="center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1376" cy="2797810"/>
                  <wp:effectExtent l="0" t="0" r="254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84061" t="10487" r="3778" b="5628"/>
                          <a:stretch/>
                        </pic:blipFill>
                        <pic:spPr bwMode="auto">
                          <a:xfrm>
                            <a:off x="0" y="0"/>
                            <a:ext cx="722418" cy="2801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D47D6B" w:rsidRDefault="00D47D6B" w:rsidP="00AB0940">
            <w:pPr>
              <w:tabs>
                <w:tab w:val="left" w:pos="709"/>
              </w:tabs>
              <w:ind w:firstLine="4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3943">
              <w:rPr>
                <w:rFonts w:eastAsia="Times New Roman" w:cs="Times New Roman"/>
                <w:color w:val="000000"/>
                <w:spacing w:val="-6"/>
                <w:szCs w:val="24"/>
                <w:lang w:val="en-US" w:eastAsia="ru-RU"/>
              </w:rPr>
              <w:t>SDL</w:t>
            </w:r>
            <w:r w:rsidRPr="00283943">
              <w:rPr>
                <w:rFonts w:eastAsia="Times New Roman" w:cs="Times New Roman"/>
                <w:color w:val="000000"/>
                <w:szCs w:val="24"/>
                <w:lang w:eastAsia="ru-RU"/>
              </w:rPr>
              <w:t>-диаграмма алгоритма</w:t>
            </w:r>
          </w:p>
          <w:p w:rsidR="00D47D6B" w:rsidRPr="00283943" w:rsidRDefault="00D47D6B" w:rsidP="00AB0940">
            <w:pPr>
              <w:tabs>
                <w:tab w:val="left" w:pos="709"/>
              </w:tabs>
              <w:ind w:firstLine="4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3943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предоставления сетью ТЕ</w:t>
            </w:r>
            <w:proofErr w:type="gramStart"/>
            <w:r w:rsidRPr="0028394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proofErr w:type="gramEnd"/>
          </w:p>
          <w:p w:rsidR="00D47D6B" w:rsidRDefault="00D47D6B" w:rsidP="00AB0940">
            <w:pPr>
              <w:pStyle w:val="a3"/>
              <w:tabs>
                <w:tab w:val="left" w:pos="709"/>
              </w:tabs>
              <w:ind w:left="0" w:firstLine="4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3943">
              <w:rPr>
                <w:rFonts w:eastAsia="Times New Roman" w:cs="Times New Roman"/>
                <w:color w:val="000000"/>
                <w:szCs w:val="24"/>
                <w:lang w:eastAsia="ru-RU"/>
              </w:rPr>
              <w:t>с учетом ППМЗ</w:t>
            </w:r>
          </w:p>
          <w:p w:rsidR="00D47D6B" w:rsidRDefault="00D47D6B" w:rsidP="00AB0940">
            <w:pPr>
              <w:pStyle w:val="a3"/>
              <w:tabs>
                <w:tab w:val="left" w:pos="709"/>
              </w:tabs>
              <w:ind w:left="0" w:firstLine="426"/>
              <w:jc w:val="center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2580" cy="2193131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1" t="25457" r="72822" b="8863"/>
                          <a:stretch/>
                        </pic:blipFill>
                        <pic:spPr bwMode="auto">
                          <a:xfrm>
                            <a:off x="0" y="0"/>
                            <a:ext cx="1593051" cy="219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D6B" w:rsidTr="00AB0940">
        <w:tc>
          <w:tcPr>
            <w:tcW w:w="3953" w:type="dxa"/>
          </w:tcPr>
          <w:p w:rsidR="00D47D6B" w:rsidRDefault="00D47D6B" w:rsidP="00AB0940">
            <w:pPr>
              <w:tabs>
                <w:tab w:val="left" w:pos="709"/>
              </w:tabs>
              <w:ind w:firstLine="426"/>
              <w:jc w:val="center"/>
              <w:rPr>
                <w:rFonts w:eastAsia="Times New Roman" w:cs="Times New Roman"/>
                <w:color w:val="000000"/>
                <w:spacing w:val="-6"/>
                <w:szCs w:val="24"/>
                <w:lang w:val="en-US" w:eastAsia="ru-RU"/>
              </w:rPr>
            </w:pPr>
          </w:p>
          <w:p w:rsidR="00D47D6B" w:rsidRPr="00283943" w:rsidRDefault="00D47D6B" w:rsidP="00AB0940">
            <w:pPr>
              <w:tabs>
                <w:tab w:val="left" w:pos="709"/>
              </w:tabs>
              <w:ind w:firstLine="426"/>
              <w:rPr>
                <w:rFonts w:eastAsia="Times New Roman" w:cs="Times New Roman"/>
                <w:szCs w:val="24"/>
                <w:lang w:eastAsia="ru-RU"/>
              </w:rPr>
            </w:pPr>
            <w:r w:rsidRPr="00283943">
              <w:rPr>
                <w:rFonts w:eastAsia="Times New Roman" w:cs="Times New Roman"/>
                <w:color w:val="000000"/>
                <w:spacing w:val="-6"/>
                <w:szCs w:val="24"/>
                <w:lang w:val="en-US" w:eastAsia="ru-RU"/>
              </w:rPr>
              <w:t>SDL</w:t>
            </w:r>
            <w:r w:rsidRPr="00283943">
              <w:rPr>
                <w:rFonts w:eastAsia="Times New Roman" w:cs="Times New Roman"/>
                <w:szCs w:val="24"/>
                <w:lang w:eastAsia="ru-RU"/>
              </w:rPr>
              <w:t>-диаграмма адаптир</w:t>
            </w:r>
            <w:r w:rsidRPr="00283943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83943">
              <w:rPr>
                <w:rFonts w:eastAsia="Times New Roman" w:cs="Times New Roman"/>
                <w:szCs w:val="24"/>
                <w:lang w:eastAsia="ru-RU"/>
              </w:rPr>
              <w:t>ванного</w:t>
            </w:r>
          </w:p>
          <w:p w:rsidR="00D47D6B" w:rsidRDefault="00D47D6B" w:rsidP="00AB0940">
            <w:pPr>
              <w:pStyle w:val="a3"/>
              <w:tabs>
                <w:tab w:val="left" w:pos="709"/>
              </w:tabs>
              <w:ind w:left="0" w:firstLine="426"/>
              <w:rPr>
                <w:rFonts w:cs="Times New Roman"/>
                <w:szCs w:val="28"/>
              </w:rPr>
            </w:pPr>
            <w:r w:rsidRPr="00283943">
              <w:rPr>
                <w:rFonts w:eastAsia="Times New Roman" w:cs="Times New Roman"/>
                <w:color w:val="000000"/>
                <w:szCs w:val="24"/>
                <w:lang w:eastAsia="ru-RU"/>
              </w:rPr>
              <w:t>алгоритма предоставления сетью ТЕ</w:t>
            </w:r>
            <w:proofErr w:type="gramStart"/>
            <w:r w:rsidRPr="0028394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proofErr w:type="gramEnd"/>
          </w:p>
          <w:p w:rsidR="00D47D6B" w:rsidRDefault="00D47D6B" w:rsidP="00AB0940">
            <w:pPr>
              <w:pStyle w:val="a3"/>
              <w:tabs>
                <w:tab w:val="left" w:pos="709"/>
              </w:tabs>
              <w:ind w:left="0" w:firstLine="426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5694" cy="1631135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60" t="33153" r="68388" b="17990"/>
                          <a:stretch/>
                        </pic:blipFill>
                        <pic:spPr bwMode="auto">
                          <a:xfrm>
                            <a:off x="0" y="0"/>
                            <a:ext cx="1856483" cy="1631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D47D6B" w:rsidRDefault="00D47D6B" w:rsidP="00AB0940">
            <w:pPr>
              <w:tabs>
                <w:tab w:val="left" w:pos="709"/>
              </w:tabs>
              <w:ind w:firstLine="426"/>
              <w:jc w:val="center"/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</w:pPr>
          </w:p>
          <w:p w:rsidR="00D47D6B" w:rsidRDefault="00D47D6B" w:rsidP="00AB0940">
            <w:pPr>
              <w:tabs>
                <w:tab w:val="left" w:pos="709"/>
              </w:tabs>
              <w:ind w:firstLine="426"/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</w:pPr>
            <w:r w:rsidRPr="00283943">
              <w:rPr>
                <w:rFonts w:eastAsia="Times New Roman" w:cs="Times New Roman"/>
                <w:color w:val="000000"/>
                <w:spacing w:val="-6"/>
                <w:szCs w:val="24"/>
                <w:lang w:val="en-US" w:eastAsia="ru-RU"/>
              </w:rPr>
              <w:t>SDL</w:t>
            </w:r>
            <w:r w:rsidRPr="00283943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-диаграмма алгоритма предо</w:t>
            </w:r>
            <w:r w:rsidRPr="00283943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с</w:t>
            </w:r>
            <w:r w:rsidRPr="00283943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тавления сетью ТЕ</w:t>
            </w:r>
            <w:r w:rsidRPr="00283943">
              <w:rPr>
                <w:rFonts w:eastAsia="Times New Roman" w:cs="Times New Roman"/>
                <w:color w:val="000000"/>
                <w:spacing w:val="-6"/>
                <w:szCs w:val="24"/>
                <w:lang w:val="en-US" w:eastAsia="ru-RU"/>
              </w:rPr>
              <w:t>I</w:t>
            </w:r>
            <w:r w:rsidRPr="00283943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 xml:space="preserve"> с учетом ППМЗ</w:t>
            </w:r>
            <w:r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 xml:space="preserve"> и групповой проверки всех </w:t>
            </w:r>
            <w:r w:rsidRPr="00283943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значений ТЕ</w:t>
            </w:r>
          </w:p>
          <w:p w:rsidR="00D47D6B" w:rsidRPr="00283943" w:rsidRDefault="00D47D6B" w:rsidP="00AB0940">
            <w:pPr>
              <w:tabs>
                <w:tab w:val="left" w:pos="709"/>
              </w:tabs>
              <w:ind w:firstLine="426"/>
              <w:jc w:val="center"/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2203" cy="1828165"/>
                  <wp:effectExtent l="0" t="0" r="0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1742" t="19059" r="6059" b="26190"/>
                          <a:stretch/>
                        </pic:blipFill>
                        <pic:spPr bwMode="auto">
                          <a:xfrm>
                            <a:off x="0" y="0"/>
                            <a:ext cx="1912807" cy="1828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289" w:rsidRDefault="00D47D6B"/>
    <w:sectPr w:rsidR="00423289" w:rsidSect="0056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12C6"/>
    <w:multiLevelType w:val="hybridMultilevel"/>
    <w:tmpl w:val="5906B078"/>
    <w:lvl w:ilvl="0" w:tplc="3A60C4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C33E69"/>
    <w:multiLevelType w:val="hybridMultilevel"/>
    <w:tmpl w:val="F532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47D6B"/>
    <w:rsid w:val="00565619"/>
    <w:rsid w:val="007C375E"/>
    <w:rsid w:val="008D7070"/>
    <w:rsid w:val="00D4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6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6B"/>
    <w:pPr>
      <w:ind w:left="720"/>
      <w:contextualSpacing/>
    </w:pPr>
  </w:style>
  <w:style w:type="table" w:styleId="a4">
    <w:name w:val="Table Grid"/>
    <w:basedOn w:val="a1"/>
    <w:uiPriority w:val="39"/>
    <w:rsid w:val="00D4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Das-bin-ich</dc:creator>
  <cp:lastModifiedBy>Das-bin-ich</cp:lastModifiedBy>
  <cp:revision>1</cp:revision>
  <dcterms:created xsi:type="dcterms:W3CDTF">2016-05-22T08:16:00Z</dcterms:created>
  <dcterms:modified xsi:type="dcterms:W3CDTF">2016-05-22T08:17:00Z</dcterms:modified>
</cp:coreProperties>
</file>