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0" w:rsidRPr="003B5E4B" w:rsidRDefault="000E4010" w:rsidP="008C65C9">
      <w:pPr>
        <w:pStyle w:val="1"/>
        <w:spacing w:after="0"/>
        <w:rPr>
          <w:szCs w:val="28"/>
        </w:rPr>
      </w:pPr>
      <w:r w:rsidRPr="003B5E4B">
        <w:rPr>
          <w:szCs w:val="28"/>
        </w:rPr>
        <w:t>Рассчитать методом эквивалентных преобразований т</w:t>
      </w:r>
      <w:bookmarkStart w:id="0" w:name="_GoBack"/>
      <w:bookmarkEnd w:id="0"/>
      <w:r w:rsidRPr="003B5E4B">
        <w:rPr>
          <w:szCs w:val="28"/>
        </w:rPr>
        <w:t>оки во всех ветвях заданной</w:t>
      </w:r>
      <w:r w:rsidR="00656D4B" w:rsidRPr="003B5E4B">
        <w:rPr>
          <w:szCs w:val="28"/>
        </w:rPr>
        <w:t xml:space="preserve"> </w:t>
      </w:r>
      <w:r w:rsidRPr="003B5E4B">
        <w:rPr>
          <w:szCs w:val="28"/>
        </w:rPr>
        <w:t>цепи.</w:t>
      </w:r>
    </w:p>
    <w:p w:rsidR="00F31D2E" w:rsidRPr="005D575F" w:rsidRDefault="007D0732" w:rsidP="00824152">
      <w:pPr>
        <w:jc w:val="center"/>
        <w:rPr>
          <w:sz w:val="28"/>
          <w:szCs w:val="28"/>
          <w:lang w:val="en-US"/>
        </w:rPr>
      </w:pPr>
      <w:r w:rsidRPr="003B5E4B">
        <w:rPr>
          <w:sz w:val="28"/>
          <w:szCs w:val="28"/>
        </w:rPr>
        <w:object w:dxaOrig="7140" w:dyaOrig="5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65pt;height:276.3pt" o:ole="">
            <v:imagedata r:id="rId9" o:title=""/>
          </v:shape>
          <o:OLEObject Type="Embed" ProgID="Visio.Drawing.11" ShapeID="_x0000_i1025" DrawAspect="Content" ObjectID="_1475701060" r:id="rId10"/>
        </w:object>
      </w:r>
    </w:p>
    <w:p w:rsidR="008C65C9" w:rsidRPr="003B5E4B" w:rsidRDefault="008C65C9" w:rsidP="008C65C9">
      <w:pPr>
        <w:spacing w:before="120" w:after="120"/>
        <w:rPr>
          <w:i/>
          <w:sz w:val="28"/>
          <w:szCs w:val="28"/>
        </w:rPr>
      </w:pPr>
      <w:r w:rsidRPr="003B5E4B">
        <w:rPr>
          <w:i/>
          <w:sz w:val="28"/>
          <w:szCs w:val="28"/>
        </w:rPr>
        <w:tab/>
        <w:t>Рис. 1: Электрическая схем</w:t>
      </w:r>
      <w:proofErr w:type="gramStart"/>
      <w:r w:rsidR="009E1B60" w:rsidRPr="003B5E4B">
        <w:rPr>
          <w:i/>
          <w:sz w:val="28"/>
          <w:szCs w:val="28"/>
          <w:lang w:val="en-US"/>
        </w:rPr>
        <w:t>a</w:t>
      </w:r>
      <w:proofErr w:type="gramEnd"/>
      <w:r w:rsidRPr="003B5E4B">
        <w:rPr>
          <w:i/>
          <w:sz w:val="28"/>
          <w:szCs w:val="28"/>
        </w:rPr>
        <w:t xml:space="preserve"> переменного тока, согласно варианту.</w:t>
      </w:r>
    </w:p>
    <w:p w:rsidR="00D45624" w:rsidRPr="002943B0" w:rsidRDefault="00D45624" w:rsidP="00695B4F">
      <w:pPr>
        <w:spacing w:before="240"/>
        <w:rPr>
          <w:sz w:val="28"/>
          <w:szCs w:val="28"/>
        </w:rPr>
      </w:pPr>
      <w:r w:rsidRPr="002943B0">
        <w:rPr>
          <w:rFonts w:eastAsiaTheme="minorHAnsi"/>
          <w:sz w:val="28"/>
          <w:szCs w:val="28"/>
          <w:lang w:val="be-BY" w:eastAsia="en-US"/>
        </w:rPr>
        <w:t>У</w:t>
      </w:r>
      <w:proofErr w:type="spellStart"/>
      <w:r w:rsidRPr="002943B0">
        <w:rPr>
          <w:sz w:val="28"/>
          <w:szCs w:val="28"/>
        </w:rPr>
        <w:t>читывая</w:t>
      </w:r>
      <w:proofErr w:type="spellEnd"/>
      <w:r w:rsidRPr="002943B0">
        <w:rPr>
          <w:sz w:val="28"/>
          <w:szCs w:val="28"/>
        </w:rPr>
        <w:t xml:space="preserve">, что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+j(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2943B0">
        <w:rPr>
          <w:sz w:val="28"/>
          <w:szCs w:val="28"/>
        </w:rPr>
        <w:t xml:space="preserve">, </w:t>
      </w:r>
      <w:r w:rsidRPr="002943B0">
        <w:rPr>
          <w:sz w:val="28"/>
          <w:szCs w:val="28"/>
          <w:lang w:val="be-BY"/>
        </w:rPr>
        <w:t>упрост</w:t>
      </w:r>
      <w:r w:rsidRPr="002943B0">
        <w:rPr>
          <w:sz w:val="28"/>
          <w:szCs w:val="28"/>
        </w:rPr>
        <w:t>им схему</w:t>
      </w:r>
    </w:p>
    <w:p w:rsidR="00D45624" w:rsidRPr="002943B0" w:rsidRDefault="00F02728" w:rsidP="00D45624">
      <w:pPr>
        <w:tabs>
          <w:tab w:val="left" w:pos="7800"/>
        </w:tabs>
        <w:jc w:val="center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53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D45624" w:rsidRPr="00176CB1" w:rsidRDefault="00F02728" w:rsidP="00D45624">
      <w:pPr>
        <w:tabs>
          <w:tab w:val="left" w:pos="7800"/>
        </w:tabs>
        <w:jc w:val="center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97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D45624" w:rsidRPr="002943B0" w:rsidRDefault="00F02728" w:rsidP="00D45624">
      <w:pPr>
        <w:tabs>
          <w:tab w:val="left" w:pos="7800"/>
        </w:tabs>
        <w:jc w:val="center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33i-47i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D45624" w:rsidRPr="002943B0" w:rsidRDefault="00F02728" w:rsidP="00D45624">
      <w:pPr>
        <w:tabs>
          <w:tab w:val="left" w:pos="7800"/>
        </w:tabs>
        <w:jc w:val="center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51i-12i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D45624" w:rsidRPr="002943B0" w:rsidRDefault="00F02728" w:rsidP="00D45624">
      <w:pPr>
        <w:tabs>
          <w:tab w:val="left" w:pos="7800"/>
        </w:tabs>
        <w:jc w:val="center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46i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D45624" w:rsidRPr="002943B0" w:rsidRDefault="00F02728" w:rsidP="00D45624">
      <w:pPr>
        <w:tabs>
          <w:tab w:val="left" w:pos="7800"/>
        </w:tabs>
        <w:jc w:val="center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39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9A731B" w:rsidRPr="002943B0" w:rsidRDefault="00F02728" w:rsidP="00D45624">
      <w:pPr>
        <w:tabs>
          <w:tab w:val="left" w:pos="7800"/>
        </w:tabs>
        <w:jc w:val="center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35i-92i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9A731B" w:rsidRPr="002943B0" w:rsidRDefault="00F02728" w:rsidP="00D45624">
      <w:pPr>
        <w:tabs>
          <w:tab w:val="left" w:pos="7800"/>
        </w:tabs>
        <w:jc w:val="center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72-35i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9A731B" w:rsidRPr="002943B0" w:rsidRDefault="00F02728" w:rsidP="009A731B">
      <w:pPr>
        <w:tabs>
          <w:tab w:val="left" w:pos="7800"/>
        </w:tabs>
        <w:jc w:val="center"/>
        <w:rPr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76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258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-15.801-74.339i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B862F5" w:rsidRPr="002943B0" w:rsidRDefault="00B862F5" w:rsidP="00695B4F">
      <w:pPr>
        <w:spacing w:before="240"/>
        <w:rPr>
          <w:rFonts w:eastAsiaTheme="minorHAnsi"/>
          <w:sz w:val="28"/>
          <w:szCs w:val="28"/>
          <w:lang w:val="en-US" w:eastAsia="en-US"/>
        </w:rPr>
      </w:pPr>
      <w:r w:rsidRPr="002943B0">
        <w:rPr>
          <w:rFonts w:eastAsiaTheme="minorHAnsi"/>
          <w:sz w:val="28"/>
          <w:szCs w:val="28"/>
          <w:lang w:val="be-BY" w:eastAsia="en-US"/>
        </w:rPr>
        <w:t>Вычисляем эквивалентные сопротивления:</w:t>
      </w:r>
    </w:p>
    <w:p w:rsidR="009A731B" w:rsidRPr="002943B0" w:rsidRDefault="00F02728" w:rsidP="009A731B">
      <w:pPr>
        <w:tabs>
          <w:tab w:val="left" w:pos="7800"/>
        </w:tabs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56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39+46i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9A731B" w:rsidRPr="002943B0" w:rsidRDefault="00F02728" w:rsidP="009A731B">
      <w:pPr>
        <w:tabs>
          <w:tab w:val="left" w:pos="7800"/>
        </w:tabs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i;</m:t>
          </m:r>
        </m:oMath>
      </m:oMathPara>
    </w:p>
    <w:p w:rsidR="00537A3D" w:rsidRPr="002943B0" w:rsidRDefault="00F02728" w:rsidP="00537A3D">
      <w:pPr>
        <w:tabs>
          <w:tab w:val="left" w:pos="7800"/>
        </w:tabs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18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18.058-5.509i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537A3D" w:rsidRPr="002943B0" w:rsidRDefault="00F02728" w:rsidP="00537A3D">
      <w:pPr>
        <w:tabs>
          <w:tab w:val="left" w:pos="7800"/>
        </w:tabs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28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33.049-10.082i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537A3D" w:rsidRPr="002943B0" w:rsidRDefault="00F02728" w:rsidP="00537A3D">
      <w:pPr>
        <w:tabs>
          <w:tab w:val="left" w:pos="7800"/>
        </w:tabs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22.596+3.562i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2943B0" w:rsidRDefault="002943B0" w:rsidP="00B862F5">
      <w:pPr>
        <w:spacing w:before="200" w:after="120"/>
        <w:rPr>
          <w:rFonts w:eastAsiaTheme="minorHAnsi"/>
          <w:sz w:val="28"/>
          <w:szCs w:val="28"/>
          <w:lang w:val="en-US" w:eastAsia="en-US"/>
        </w:rPr>
      </w:pPr>
    </w:p>
    <w:p w:rsidR="002943B0" w:rsidRDefault="002943B0" w:rsidP="00B862F5">
      <w:pPr>
        <w:spacing w:before="200" w:after="120"/>
        <w:rPr>
          <w:rFonts w:eastAsiaTheme="minorHAnsi"/>
          <w:sz w:val="28"/>
          <w:szCs w:val="28"/>
          <w:lang w:val="en-US" w:eastAsia="en-US"/>
        </w:rPr>
      </w:pPr>
    </w:p>
    <w:p w:rsidR="00B862F5" w:rsidRPr="003B5E4B" w:rsidRDefault="00B862F5" w:rsidP="00B862F5">
      <w:pPr>
        <w:spacing w:before="200" w:after="120"/>
        <w:rPr>
          <w:rFonts w:eastAsiaTheme="minorHAnsi"/>
          <w:sz w:val="28"/>
          <w:szCs w:val="28"/>
          <w:lang w:val="be-BY" w:eastAsia="en-US"/>
        </w:rPr>
      </w:pPr>
      <w:r w:rsidRPr="003B5E4B">
        <w:rPr>
          <w:rFonts w:eastAsiaTheme="minorHAnsi"/>
          <w:sz w:val="28"/>
          <w:szCs w:val="28"/>
          <w:lang w:val="be-BY" w:eastAsia="en-US"/>
        </w:rPr>
        <w:lastRenderedPageBreak/>
        <w:t>Схема примет вид:</w:t>
      </w:r>
    </w:p>
    <w:p w:rsidR="00537A3D" w:rsidRPr="003B5E4B" w:rsidRDefault="007D0732" w:rsidP="00537A3D">
      <w:pPr>
        <w:jc w:val="center"/>
        <w:rPr>
          <w:sz w:val="28"/>
          <w:szCs w:val="28"/>
          <w:lang w:val="en-US"/>
        </w:rPr>
      </w:pPr>
      <w:r w:rsidRPr="003B5E4B">
        <w:rPr>
          <w:sz w:val="28"/>
          <w:szCs w:val="28"/>
        </w:rPr>
        <w:object w:dxaOrig="6654" w:dyaOrig="3191">
          <v:shape id="_x0000_i1026" type="#_x0000_t75" style="width:333.2pt;height:159.05pt" o:ole="">
            <v:imagedata r:id="rId11" o:title=""/>
          </v:shape>
          <o:OLEObject Type="Embed" ProgID="Visio.Drawing.11" ShapeID="_x0000_i1026" DrawAspect="Content" ObjectID="_1475701061" r:id="rId12"/>
        </w:object>
      </w:r>
    </w:p>
    <w:p w:rsidR="00B862F5" w:rsidRPr="003B5E4B" w:rsidRDefault="00B862F5" w:rsidP="00695B4F">
      <w:pPr>
        <w:spacing w:after="240"/>
        <w:rPr>
          <w:i/>
          <w:sz w:val="28"/>
          <w:szCs w:val="28"/>
        </w:rPr>
      </w:pPr>
      <w:r w:rsidRPr="003B5E4B">
        <w:rPr>
          <w:i/>
          <w:sz w:val="28"/>
          <w:szCs w:val="28"/>
        </w:rPr>
        <w:t>Рис. 2: ЭС после преобразования треугольник звезда</w:t>
      </w:r>
    </w:p>
    <w:p w:rsidR="001D7DA2" w:rsidRPr="003B5E4B" w:rsidRDefault="001D7DA2" w:rsidP="002943B0">
      <w:pPr>
        <w:rPr>
          <w:sz w:val="28"/>
          <w:szCs w:val="28"/>
        </w:rPr>
      </w:pPr>
      <w:r w:rsidRPr="003B5E4B">
        <w:rPr>
          <w:sz w:val="28"/>
          <w:szCs w:val="28"/>
        </w:rPr>
        <w:t xml:space="preserve">Напряжение между узлами 0 и </w:t>
      </w:r>
      <w:r w:rsidR="007D0732">
        <w:rPr>
          <w:sz w:val="28"/>
          <w:szCs w:val="28"/>
          <w:lang w:val="en-US"/>
        </w:rPr>
        <w:t>6</w:t>
      </w:r>
      <w:r w:rsidRPr="003B5E4B">
        <w:rPr>
          <w:sz w:val="28"/>
          <w:szCs w:val="28"/>
        </w:rPr>
        <w:t>:</w:t>
      </w:r>
    </w:p>
    <w:p w:rsidR="00C47E77" w:rsidRPr="002943B0" w:rsidRDefault="00F02728" w:rsidP="002943B0">
      <w:pPr>
        <w:rPr>
          <w:sz w:val="28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</m:acc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18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56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18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56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28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34</m:t>
                      </m:r>
                    </m:sub>
                  </m:sSub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-16.788-18.357i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.</m:t>
          </m:r>
        </m:oMath>
      </m:oMathPara>
    </w:p>
    <w:p w:rsidR="001D7DA2" w:rsidRPr="002943B0" w:rsidRDefault="001D7DA2" w:rsidP="002943B0">
      <w:pPr>
        <w:rPr>
          <w:sz w:val="28"/>
          <w:szCs w:val="28"/>
          <w:lang w:val="be-BY"/>
        </w:rPr>
      </w:pPr>
      <w:r w:rsidRPr="002943B0">
        <w:rPr>
          <w:sz w:val="28"/>
          <w:szCs w:val="28"/>
          <w:lang w:val="be-BY"/>
        </w:rPr>
        <w:t>Определим токи в ветвях:</w:t>
      </w:r>
    </w:p>
    <w:p w:rsidR="00C47E77" w:rsidRPr="002943B0" w:rsidRDefault="00F02728" w:rsidP="002943B0">
      <w:pPr>
        <w:ind w:left="708"/>
        <w:rPr>
          <w:sz w:val="28"/>
          <w:szCs w:val="28"/>
          <w:lang w:val="en-US"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18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56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-0.452-0.661i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 xml:space="preserve"> A</m:t>
          </m:r>
        </m:oMath>
      </m:oMathPara>
    </w:p>
    <w:p w:rsidR="00C47E77" w:rsidRPr="002943B0" w:rsidRDefault="00F02728" w:rsidP="002943B0">
      <w:pPr>
        <w:ind w:left="708"/>
        <w:rPr>
          <w:sz w:val="28"/>
          <w:szCs w:val="28"/>
          <w:lang w:val="en-US"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0.179-0.39i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 xml:space="preserve"> A</m:t>
          </m:r>
        </m:oMath>
      </m:oMathPara>
    </w:p>
    <w:p w:rsidR="00C47E77" w:rsidRPr="002943B0" w:rsidRDefault="00F02728" w:rsidP="002943B0">
      <w:pPr>
        <w:ind w:left="708"/>
        <w:rPr>
          <w:sz w:val="28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28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34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>-0.63-0.271i</m:t>
          </m:r>
          <m:r>
            <m:rPr>
              <m:sty m:val="p"/>
            </m:rPr>
            <w:rPr>
              <w:rFonts w:ascii="Cambria Math" w:eastAsia="Calibri" w:hAnsi="Cambria Math"/>
              <w:sz w:val="28"/>
              <w:szCs w:val="28"/>
              <w:lang w:val="en-US"/>
            </w:rPr>
            <m:t xml:space="preserve"> A</m:t>
          </m:r>
        </m:oMath>
      </m:oMathPara>
    </w:p>
    <w:p w:rsidR="003B5E4B" w:rsidRPr="003B5E4B" w:rsidRDefault="003B5E4B" w:rsidP="002943B0">
      <w:pPr>
        <w:rPr>
          <w:sz w:val="28"/>
          <w:szCs w:val="28"/>
        </w:rPr>
      </w:pPr>
      <w:r w:rsidRPr="003B5E4B">
        <w:rPr>
          <w:sz w:val="28"/>
          <w:szCs w:val="28"/>
          <w:lang w:val="be-BY"/>
        </w:rPr>
        <w:t xml:space="preserve">Найдём </w:t>
      </w:r>
      <w:r w:rsidRPr="003B5E4B">
        <w:rPr>
          <w:sz w:val="28"/>
          <w:szCs w:val="28"/>
        </w:rPr>
        <w:t>оставшиеся токи:</w:t>
      </w:r>
    </w:p>
    <w:p w:rsidR="00C47E77" w:rsidRPr="002943B0" w:rsidRDefault="00F02728" w:rsidP="002943B0">
      <w:pPr>
        <w:rPr>
          <w:rFonts w:eastAsiaTheme="minorEastAsia"/>
          <w:sz w:val="28"/>
          <w:szCs w:val="28"/>
          <w:lang w:val="be-BY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-0.12-0.332i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be-BY"/>
            </w:rPr>
            <m:t>А</m:t>
          </m:r>
        </m:oMath>
      </m:oMathPara>
    </w:p>
    <w:p w:rsidR="00C47E77" w:rsidRPr="002943B0" w:rsidRDefault="00F02728" w:rsidP="002943B0">
      <w:pPr>
        <w:rPr>
          <w:rFonts w:eastAsiaTheme="minorEastAsia"/>
          <w:sz w:val="28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8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34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56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8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0.331+0.328i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А</m:t>
          </m:r>
        </m:oMath>
      </m:oMathPara>
    </w:p>
    <w:p w:rsidR="00C47E77" w:rsidRPr="002943B0" w:rsidRDefault="00F02728" w:rsidP="002943B0">
      <w:pPr>
        <w:rPr>
          <w:rFonts w:eastAsiaTheme="minorEastAsia"/>
          <w:sz w:val="28"/>
          <w:szCs w:val="28"/>
          <w:lang w:val="be-BY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-0.299+0.057i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be-BY"/>
            </w:rPr>
            <m:t>А</m:t>
          </m:r>
        </m:oMath>
      </m:oMathPara>
    </w:p>
    <w:p w:rsidR="00F31D2E" w:rsidRPr="003B5E4B" w:rsidRDefault="000E4010" w:rsidP="002943B0">
      <w:pPr>
        <w:pStyle w:val="1"/>
        <w:spacing w:before="0" w:after="0" w:line="240" w:lineRule="auto"/>
        <w:rPr>
          <w:szCs w:val="28"/>
        </w:rPr>
      </w:pPr>
      <w:r w:rsidRPr="003B5E4B">
        <w:rPr>
          <w:szCs w:val="28"/>
        </w:rPr>
        <w:t>Составить баланс мощностей для заданной цепи.</w:t>
      </w:r>
    </w:p>
    <w:p w:rsidR="008712CA" w:rsidRPr="0011700A" w:rsidRDefault="008712CA" w:rsidP="008712CA">
      <w:pPr>
        <w:rPr>
          <w:sz w:val="28"/>
          <w:szCs w:val="28"/>
          <w:lang w:val="be-BY"/>
        </w:rPr>
      </w:pPr>
      <w:r w:rsidRPr="0011700A">
        <w:rPr>
          <w:lang w:val="be-BY"/>
        </w:rPr>
        <w:t>Акт</w:t>
      </w:r>
      <w:proofErr w:type="spellStart"/>
      <w:r w:rsidRPr="0011700A">
        <w:t>ивная</w:t>
      </w:r>
      <w:proofErr w:type="spellEnd"/>
      <w:r w:rsidRPr="0011700A">
        <w:t xml:space="preserve"> мощность:</w:t>
      </w:r>
      <w:r w:rsidRPr="0011700A">
        <w:br/>
      </w: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акт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ac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e>
                  </m:ac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sub>
                      </m:sSub>
                    </m:e>
                  </m:ac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56.251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be-BY"/>
            </w:rPr>
            <m:t>Вт</m:t>
          </m:r>
        </m:oMath>
      </m:oMathPara>
    </w:p>
    <w:p w:rsidR="008712CA" w:rsidRPr="007D0732" w:rsidRDefault="008712CA" w:rsidP="008712CA">
      <w:pPr>
        <w:rPr>
          <w:sz w:val="28"/>
          <w:szCs w:val="28"/>
          <w:lang w:val="be-BY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потр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ac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j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ac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j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ac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j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e>
                  </m:ac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j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sub>
                      </m:sSub>
                    </m:e>
                  </m:ac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j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23.129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be-BY"/>
            </w:rPr>
            <m:t xml:space="preserve"> ВА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be-BY"/>
            </w:rPr>
            <m:t>Р</m:t>
          </m:r>
        </m:oMath>
      </m:oMathPara>
    </w:p>
    <w:p w:rsidR="008712CA" w:rsidRPr="0011700A" w:rsidRDefault="008712CA" w:rsidP="008712CA">
      <w:pPr>
        <w:tabs>
          <w:tab w:val="left" w:pos="7800"/>
        </w:tabs>
        <w:rPr>
          <w:sz w:val="28"/>
          <w:szCs w:val="28"/>
        </w:rPr>
      </w:pPr>
      <w:r w:rsidRPr="0011700A">
        <w:rPr>
          <w:sz w:val="28"/>
          <w:szCs w:val="28"/>
        </w:rPr>
        <w:t>Определим комплексную мощность, отдаваемую источником ЭДС:</w:t>
      </w:r>
    </w:p>
    <w:p w:rsidR="008712CA" w:rsidRPr="0011700A" w:rsidRDefault="008712CA" w:rsidP="008712CA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6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lang w:val="en-US"/>
            </w:rPr>
            <m:t>*</m:t>
          </m:r>
          <m:acc>
            <m:accPr>
              <m:chr m:val="̇"/>
              <m:ctrlPr>
                <w:rPr>
                  <w:rFonts w:ascii="Cambria Math" w:hAnsi="Cambria Math"/>
                  <w:lang w:val="en-US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</m:e>
          </m:acc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56.251+23.129i</m:t>
          </m:r>
        </m:oMath>
      </m:oMathPara>
    </w:p>
    <w:p w:rsidR="008712CA" w:rsidRPr="0011700A" w:rsidRDefault="008712CA" w:rsidP="008712CA">
      <w:pPr>
        <w:tabs>
          <w:tab w:val="left" w:pos="7800"/>
        </w:tabs>
        <w:rPr>
          <w:sz w:val="28"/>
          <w:szCs w:val="28"/>
        </w:rPr>
      </w:pPr>
      <w:r w:rsidRPr="0011700A">
        <w:rPr>
          <w:sz w:val="28"/>
          <w:szCs w:val="28"/>
        </w:rPr>
        <w:t xml:space="preserve">Из данных выражений видно, что </w:t>
      </w:r>
      <m:oMath>
        <m:acc>
          <m:accPr>
            <m:chr m:val="̃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акт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потр</m:t>
            </m:r>
          </m:sub>
        </m:sSub>
      </m:oMath>
      <w:r w:rsidRPr="0011700A">
        <w:rPr>
          <w:sz w:val="28"/>
          <w:szCs w:val="28"/>
        </w:rPr>
        <w:t>.</w:t>
      </w:r>
    </w:p>
    <w:p w:rsidR="00965718" w:rsidRPr="003B5E4B" w:rsidRDefault="000E4010" w:rsidP="009F6313">
      <w:pPr>
        <w:pStyle w:val="1"/>
        <w:spacing w:before="120" w:after="0"/>
        <w:rPr>
          <w:szCs w:val="28"/>
        </w:rPr>
      </w:pPr>
      <w:r w:rsidRPr="003B5E4B">
        <w:rPr>
          <w:szCs w:val="28"/>
        </w:rPr>
        <w:lastRenderedPageBreak/>
        <w:t>По результатам расчетов построить векторную диаграмму токов и совме</w:t>
      </w:r>
      <w:r w:rsidR="00F31D2E" w:rsidRPr="003B5E4B">
        <w:rPr>
          <w:szCs w:val="28"/>
        </w:rPr>
        <w:t xml:space="preserve">щенную с </w:t>
      </w:r>
      <w:r w:rsidRPr="003B5E4B">
        <w:rPr>
          <w:szCs w:val="28"/>
        </w:rPr>
        <w:t>ней топографическую векторную диаграмму напряжений.</w:t>
      </w:r>
      <w:r w:rsidR="008B2020" w:rsidRPr="003B5E4B">
        <w:rPr>
          <w:szCs w:val="28"/>
        </w:rPr>
        <w:t xml:space="preserve"> </w:t>
      </w:r>
    </w:p>
    <w:p w:rsidR="008B2020" w:rsidRPr="003B5E4B" w:rsidRDefault="007D0732" w:rsidP="008B2020">
      <w:pPr>
        <w:rPr>
          <w:sz w:val="28"/>
          <w:szCs w:val="28"/>
        </w:rPr>
      </w:pPr>
      <w:r w:rsidRPr="007D0732">
        <w:drawing>
          <wp:inline distT="0" distB="0" distL="0" distR="0" wp14:anchorId="3FAE6076" wp14:editId="1FB75C6C">
            <wp:extent cx="3704762" cy="11809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56" w:rsidRPr="003B5E4B" w:rsidRDefault="000D0456" w:rsidP="000D0456">
      <w:pPr>
        <w:ind w:left="357"/>
        <w:rPr>
          <w:sz w:val="28"/>
          <w:szCs w:val="28"/>
        </w:rPr>
      </w:pPr>
      <w:r w:rsidRPr="003B5E4B">
        <w:rPr>
          <w:sz w:val="28"/>
          <w:szCs w:val="28"/>
        </w:rPr>
        <w:t>Аннотация к чтению диаграммы:</w:t>
      </w:r>
    </w:p>
    <w:p w:rsidR="000D0456" w:rsidRPr="003B5E4B" w:rsidRDefault="000D0456" w:rsidP="000D0456">
      <w:pPr>
        <w:pStyle w:val="a7"/>
        <w:numPr>
          <w:ilvl w:val="0"/>
          <w:numId w:val="4"/>
        </w:numPr>
        <w:ind w:left="357"/>
        <w:rPr>
          <w:sz w:val="28"/>
          <w:szCs w:val="28"/>
        </w:rPr>
      </w:pPr>
      <w:r w:rsidRPr="003B5E4B">
        <w:rPr>
          <w:sz w:val="28"/>
          <w:szCs w:val="28"/>
        </w:rPr>
        <w:t>Масштаб векторной диаграммы токов:</w:t>
      </w:r>
    </w:p>
    <w:p w:rsidR="000D0456" w:rsidRPr="003B5E4B" w:rsidRDefault="000D0456" w:rsidP="000D0456">
      <w:pPr>
        <w:pStyle w:val="a7"/>
        <w:ind w:left="708"/>
        <w:rPr>
          <w:sz w:val="28"/>
          <w:szCs w:val="28"/>
        </w:rPr>
      </w:pPr>
      <w:r w:rsidRPr="003B5E4B">
        <w:rPr>
          <w:sz w:val="28"/>
          <w:szCs w:val="28"/>
        </w:rPr>
        <w:t xml:space="preserve">1 </w:t>
      </w:r>
      <w:r w:rsidRPr="003B5E4B">
        <w:rPr>
          <w:sz w:val="28"/>
          <w:szCs w:val="28"/>
          <w:lang w:val="be-BY"/>
        </w:rPr>
        <w:t>делен</w:t>
      </w:r>
      <w:r w:rsidRPr="003B5E4B">
        <w:rPr>
          <w:sz w:val="28"/>
          <w:szCs w:val="28"/>
        </w:rPr>
        <w:t>ие = 10</w:t>
      </w:r>
      <w:r w:rsidRPr="003B5E4B">
        <w:rPr>
          <w:sz w:val="28"/>
          <w:szCs w:val="28"/>
          <w:vertAlign w:val="superscript"/>
        </w:rPr>
        <w:t>-2</w:t>
      </w:r>
      <w:r w:rsidRPr="003B5E4B">
        <w:rPr>
          <w:sz w:val="28"/>
          <w:szCs w:val="28"/>
        </w:rPr>
        <w:t xml:space="preserve"> </w:t>
      </w:r>
    </w:p>
    <w:p w:rsidR="000D0456" w:rsidRPr="003B5E4B" w:rsidRDefault="000D0456" w:rsidP="000D0456">
      <w:pPr>
        <w:pStyle w:val="a7"/>
        <w:numPr>
          <w:ilvl w:val="0"/>
          <w:numId w:val="4"/>
        </w:numPr>
        <w:ind w:left="357"/>
        <w:rPr>
          <w:sz w:val="28"/>
          <w:szCs w:val="28"/>
        </w:rPr>
      </w:pPr>
      <w:r w:rsidRPr="003B5E4B">
        <w:rPr>
          <w:sz w:val="28"/>
          <w:szCs w:val="28"/>
        </w:rPr>
        <w:t>Масштаб топографической векторной диаграммы напряжений:</w:t>
      </w:r>
    </w:p>
    <w:p w:rsidR="000D0456" w:rsidRPr="003B5E4B" w:rsidRDefault="000D0456" w:rsidP="000D0456">
      <w:pPr>
        <w:pStyle w:val="a7"/>
        <w:ind w:left="708"/>
        <w:rPr>
          <w:sz w:val="28"/>
          <w:szCs w:val="28"/>
          <w:lang w:val="en-US"/>
        </w:rPr>
      </w:pPr>
      <w:r w:rsidRPr="003B5E4B">
        <w:rPr>
          <w:sz w:val="28"/>
          <w:szCs w:val="28"/>
        </w:rPr>
        <w:t xml:space="preserve">1 деление = </w:t>
      </w:r>
      <w:r w:rsidRPr="003B5E4B">
        <w:rPr>
          <w:sz w:val="28"/>
          <w:szCs w:val="28"/>
          <w:lang w:val="en-US"/>
        </w:rPr>
        <w:t>1</w:t>
      </w:r>
    </w:p>
    <w:p w:rsidR="000D0456" w:rsidRPr="003B5E4B" w:rsidRDefault="007D0732" w:rsidP="008B2020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290188A" wp14:editId="48B8D981">
            <wp:extent cx="5467351" cy="6438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0FFB" w:rsidRDefault="00510FFB">
      <w:pPr>
        <w:spacing w:after="60" w:line="288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7B63FA" w:rsidRPr="003B5E4B" w:rsidRDefault="004D06E4" w:rsidP="004D06E4">
      <w:pPr>
        <w:pStyle w:val="1"/>
        <w:rPr>
          <w:szCs w:val="28"/>
        </w:rPr>
      </w:pPr>
      <w:r w:rsidRPr="003B5E4B">
        <w:rPr>
          <w:szCs w:val="28"/>
        </w:rPr>
        <w:lastRenderedPageBreak/>
        <w:t>Таблица результатов:</w:t>
      </w:r>
    </w:p>
    <w:p w:rsidR="007B63FA" w:rsidRPr="003B5E4B" w:rsidRDefault="007D0732" w:rsidP="001B3257">
      <w:pPr>
        <w:rPr>
          <w:sz w:val="28"/>
          <w:szCs w:val="28"/>
          <w:lang w:val="en-US"/>
        </w:rPr>
      </w:pPr>
      <w:r w:rsidRPr="007D0732">
        <w:drawing>
          <wp:inline distT="0" distB="0" distL="0" distR="0" wp14:anchorId="3F9033F3" wp14:editId="1A25BDDB">
            <wp:extent cx="4819048" cy="4866667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4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3FA" w:rsidRPr="003B5E4B" w:rsidSect="008B2020">
      <w:pgSz w:w="11906" w:h="16838"/>
      <w:pgMar w:top="1135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28" w:rsidRDefault="00F02728" w:rsidP="0081596D">
      <w:r>
        <w:separator/>
      </w:r>
    </w:p>
  </w:endnote>
  <w:endnote w:type="continuationSeparator" w:id="0">
    <w:p w:rsidR="00F02728" w:rsidRDefault="00F02728" w:rsidP="0081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28" w:rsidRDefault="00F02728" w:rsidP="0081596D">
      <w:r>
        <w:separator/>
      </w:r>
    </w:p>
  </w:footnote>
  <w:footnote w:type="continuationSeparator" w:id="0">
    <w:p w:rsidR="00F02728" w:rsidRDefault="00F02728" w:rsidP="0081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3C9C"/>
    <w:multiLevelType w:val="hybridMultilevel"/>
    <w:tmpl w:val="82EAE9EC"/>
    <w:lvl w:ilvl="0" w:tplc="0419000F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90A19F9"/>
    <w:multiLevelType w:val="hybridMultilevel"/>
    <w:tmpl w:val="3318A56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82B239D"/>
    <w:multiLevelType w:val="hybridMultilevel"/>
    <w:tmpl w:val="983E26B6"/>
    <w:lvl w:ilvl="0" w:tplc="B894B1A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4241F"/>
    <w:multiLevelType w:val="hybridMultilevel"/>
    <w:tmpl w:val="3174910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ED"/>
    <w:rsid w:val="000038DF"/>
    <w:rsid w:val="000042F3"/>
    <w:rsid w:val="00014FE2"/>
    <w:rsid w:val="00027F16"/>
    <w:rsid w:val="00034CDE"/>
    <w:rsid w:val="0003542C"/>
    <w:rsid w:val="0006609F"/>
    <w:rsid w:val="00071894"/>
    <w:rsid w:val="000D0456"/>
    <w:rsid w:val="000D27D6"/>
    <w:rsid w:val="000E4010"/>
    <w:rsid w:val="00106F20"/>
    <w:rsid w:val="001236F2"/>
    <w:rsid w:val="001319F9"/>
    <w:rsid w:val="00144EEF"/>
    <w:rsid w:val="00153182"/>
    <w:rsid w:val="001664EA"/>
    <w:rsid w:val="001713CC"/>
    <w:rsid w:val="00176CB1"/>
    <w:rsid w:val="00180460"/>
    <w:rsid w:val="00183BF5"/>
    <w:rsid w:val="00191A3A"/>
    <w:rsid w:val="001A0F54"/>
    <w:rsid w:val="001B3257"/>
    <w:rsid w:val="001C732D"/>
    <w:rsid w:val="001D7DA2"/>
    <w:rsid w:val="001F32DD"/>
    <w:rsid w:val="002000BA"/>
    <w:rsid w:val="00246218"/>
    <w:rsid w:val="002562C2"/>
    <w:rsid w:val="002564A1"/>
    <w:rsid w:val="00260B37"/>
    <w:rsid w:val="0026140D"/>
    <w:rsid w:val="00274CE0"/>
    <w:rsid w:val="00281B3C"/>
    <w:rsid w:val="002943B0"/>
    <w:rsid w:val="002A46B6"/>
    <w:rsid w:val="003030A6"/>
    <w:rsid w:val="003038E5"/>
    <w:rsid w:val="00305CB6"/>
    <w:rsid w:val="00362CCB"/>
    <w:rsid w:val="00365802"/>
    <w:rsid w:val="00390CFC"/>
    <w:rsid w:val="003B4CD0"/>
    <w:rsid w:val="003B5E4B"/>
    <w:rsid w:val="003C060F"/>
    <w:rsid w:val="003C3A68"/>
    <w:rsid w:val="00426311"/>
    <w:rsid w:val="00436FF3"/>
    <w:rsid w:val="0044123E"/>
    <w:rsid w:val="00441619"/>
    <w:rsid w:val="004427DF"/>
    <w:rsid w:val="00443317"/>
    <w:rsid w:val="004562E9"/>
    <w:rsid w:val="004827ED"/>
    <w:rsid w:val="004A1F70"/>
    <w:rsid w:val="004A40C1"/>
    <w:rsid w:val="004D06E4"/>
    <w:rsid w:val="004E5D5E"/>
    <w:rsid w:val="004F6839"/>
    <w:rsid w:val="00510FFB"/>
    <w:rsid w:val="00520928"/>
    <w:rsid w:val="005242EE"/>
    <w:rsid w:val="00534097"/>
    <w:rsid w:val="00537A3D"/>
    <w:rsid w:val="005418C7"/>
    <w:rsid w:val="00556788"/>
    <w:rsid w:val="00582375"/>
    <w:rsid w:val="00596F1F"/>
    <w:rsid w:val="005C4F53"/>
    <w:rsid w:val="005D17CC"/>
    <w:rsid w:val="005D575F"/>
    <w:rsid w:val="005E588A"/>
    <w:rsid w:val="005F2A66"/>
    <w:rsid w:val="00613C9E"/>
    <w:rsid w:val="0061587A"/>
    <w:rsid w:val="00647F9A"/>
    <w:rsid w:val="00656D4B"/>
    <w:rsid w:val="006650A2"/>
    <w:rsid w:val="006832C3"/>
    <w:rsid w:val="00690E9E"/>
    <w:rsid w:val="00695B4F"/>
    <w:rsid w:val="006D2C73"/>
    <w:rsid w:val="006F5540"/>
    <w:rsid w:val="0070380B"/>
    <w:rsid w:val="00704C33"/>
    <w:rsid w:val="0070632A"/>
    <w:rsid w:val="0071488B"/>
    <w:rsid w:val="00715567"/>
    <w:rsid w:val="00731617"/>
    <w:rsid w:val="007A6CF1"/>
    <w:rsid w:val="007B3183"/>
    <w:rsid w:val="007B63FA"/>
    <w:rsid w:val="007D0732"/>
    <w:rsid w:val="007D1802"/>
    <w:rsid w:val="007E0F66"/>
    <w:rsid w:val="007E446C"/>
    <w:rsid w:val="00813B84"/>
    <w:rsid w:val="0081596D"/>
    <w:rsid w:val="00820C6B"/>
    <w:rsid w:val="0082126F"/>
    <w:rsid w:val="00824152"/>
    <w:rsid w:val="008338B7"/>
    <w:rsid w:val="008405D4"/>
    <w:rsid w:val="0084367C"/>
    <w:rsid w:val="008712CA"/>
    <w:rsid w:val="00871ADE"/>
    <w:rsid w:val="00880EDF"/>
    <w:rsid w:val="008B13E2"/>
    <w:rsid w:val="008B2020"/>
    <w:rsid w:val="008C0BCD"/>
    <w:rsid w:val="008C65C9"/>
    <w:rsid w:val="008D6474"/>
    <w:rsid w:val="008E1230"/>
    <w:rsid w:val="009331A4"/>
    <w:rsid w:val="00950B0E"/>
    <w:rsid w:val="00955768"/>
    <w:rsid w:val="00964367"/>
    <w:rsid w:val="00965718"/>
    <w:rsid w:val="0098026E"/>
    <w:rsid w:val="0098086A"/>
    <w:rsid w:val="009A731B"/>
    <w:rsid w:val="009E1B60"/>
    <w:rsid w:val="009F6313"/>
    <w:rsid w:val="00A1056E"/>
    <w:rsid w:val="00A23CC0"/>
    <w:rsid w:val="00A23DE7"/>
    <w:rsid w:val="00A32B37"/>
    <w:rsid w:val="00A35D68"/>
    <w:rsid w:val="00A63D0E"/>
    <w:rsid w:val="00AA37B4"/>
    <w:rsid w:val="00AC0261"/>
    <w:rsid w:val="00AD694D"/>
    <w:rsid w:val="00B26C4E"/>
    <w:rsid w:val="00B30F12"/>
    <w:rsid w:val="00B60160"/>
    <w:rsid w:val="00B862F5"/>
    <w:rsid w:val="00B968B3"/>
    <w:rsid w:val="00BA28FD"/>
    <w:rsid w:val="00BC2DBD"/>
    <w:rsid w:val="00BC3BC8"/>
    <w:rsid w:val="00BD6F65"/>
    <w:rsid w:val="00BE4716"/>
    <w:rsid w:val="00BE57E1"/>
    <w:rsid w:val="00BF07B2"/>
    <w:rsid w:val="00C472A6"/>
    <w:rsid w:val="00C47CDF"/>
    <w:rsid w:val="00C47E77"/>
    <w:rsid w:val="00CB3AF7"/>
    <w:rsid w:val="00CE06DD"/>
    <w:rsid w:val="00CE35BA"/>
    <w:rsid w:val="00CE5463"/>
    <w:rsid w:val="00CF152D"/>
    <w:rsid w:val="00D12E5A"/>
    <w:rsid w:val="00D13718"/>
    <w:rsid w:val="00D271C3"/>
    <w:rsid w:val="00D35A46"/>
    <w:rsid w:val="00D45624"/>
    <w:rsid w:val="00D62E7B"/>
    <w:rsid w:val="00DB7F4F"/>
    <w:rsid w:val="00E21F6B"/>
    <w:rsid w:val="00E511A9"/>
    <w:rsid w:val="00E86FEE"/>
    <w:rsid w:val="00EC5918"/>
    <w:rsid w:val="00ED0B59"/>
    <w:rsid w:val="00F02728"/>
    <w:rsid w:val="00F26ACA"/>
    <w:rsid w:val="00F31D2E"/>
    <w:rsid w:val="00F3278F"/>
    <w:rsid w:val="00F36EF2"/>
    <w:rsid w:val="00F44986"/>
    <w:rsid w:val="00F72CE0"/>
    <w:rsid w:val="00F91025"/>
    <w:rsid w:val="00FC0313"/>
    <w:rsid w:val="00FC0986"/>
    <w:rsid w:val="00FC0A86"/>
    <w:rsid w:val="00FC3158"/>
    <w:rsid w:val="00FF07D8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8"/>
        <w:szCs w:val="22"/>
        <w:lang w:val="be-BY" w:eastAsia="en-US" w:bidi="ar-SA"/>
      </w:rPr>
    </w:rPrDefault>
    <w:pPrDefault>
      <w:pPr>
        <w:spacing w:after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D"/>
    <w:pPr>
      <w:spacing w:after="0" w:line="240" w:lineRule="auto"/>
      <w:jc w:val="left"/>
    </w:pPr>
    <w:rPr>
      <w:rFonts w:ascii="Times New Roman" w:eastAsia="Times New Roman" w:hAnsi="Times New Roman" w:cs="Times New Roman"/>
      <w:sz w:val="27"/>
      <w:szCs w:val="24"/>
      <w:lang w:val="ru-RU" w:eastAsia="ru-RU"/>
    </w:rPr>
  </w:style>
  <w:style w:type="paragraph" w:styleId="1">
    <w:name w:val="heading 1"/>
    <w:aliases w:val="Задания"/>
    <w:basedOn w:val="a"/>
    <w:next w:val="a"/>
    <w:link w:val="10"/>
    <w:qFormat/>
    <w:rsid w:val="001C732D"/>
    <w:pPr>
      <w:keepNext/>
      <w:numPr>
        <w:numId w:val="2"/>
      </w:numPr>
      <w:spacing w:before="240" w:after="120" w:line="288" w:lineRule="auto"/>
      <w:ind w:left="357" w:hanging="35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808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Задания Знак"/>
    <w:basedOn w:val="a0"/>
    <w:link w:val="1"/>
    <w:rsid w:val="001C732D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4">
    <w:name w:val="Метода"/>
    <w:basedOn w:val="a"/>
    <w:autoRedefine/>
    <w:rsid w:val="000E4010"/>
    <w:pPr>
      <w:widowControl w:val="0"/>
      <w:tabs>
        <w:tab w:val="left" w:pos="7740"/>
      </w:tabs>
      <w:ind w:left="1440"/>
      <w:jc w:val="both"/>
    </w:pPr>
    <w:rPr>
      <w:spacing w:val="-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C6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C732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159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596D"/>
    <w:rPr>
      <w:rFonts w:ascii="Times New Roman" w:eastAsia="Times New Roman" w:hAnsi="Times New Roman" w:cs="Times New Roman"/>
      <w:sz w:val="27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8159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96D"/>
    <w:rPr>
      <w:rFonts w:ascii="Times New Roman" w:eastAsia="Times New Roman" w:hAnsi="Times New Roman" w:cs="Times New Roman"/>
      <w:sz w:val="27"/>
      <w:szCs w:val="24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81596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1596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81596D"/>
    <w:rPr>
      <w:vertAlign w:val="superscript"/>
    </w:rPr>
  </w:style>
  <w:style w:type="character" w:styleId="af">
    <w:name w:val="Placeholder Text"/>
    <w:basedOn w:val="a0"/>
    <w:uiPriority w:val="99"/>
    <w:semiHidden/>
    <w:rsid w:val="003030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8"/>
        <w:szCs w:val="22"/>
        <w:lang w:val="be-BY" w:eastAsia="en-US" w:bidi="ar-SA"/>
      </w:rPr>
    </w:rPrDefault>
    <w:pPrDefault>
      <w:pPr>
        <w:spacing w:after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D"/>
    <w:pPr>
      <w:spacing w:after="0" w:line="240" w:lineRule="auto"/>
      <w:jc w:val="left"/>
    </w:pPr>
    <w:rPr>
      <w:rFonts w:ascii="Times New Roman" w:eastAsia="Times New Roman" w:hAnsi="Times New Roman" w:cs="Times New Roman"/>
      <w:sz w:val="27"/>
      <w:szCs w:val="24"/>
      <w:lang w:val="ru-RU" w:eastAsia="ru-RU"/>
    </w:rPr>
  </w:style>
  <w:style w:type="paragraph" w:styleId="1">
    <w:name w:val="heading 1"/>
    <w:aliases w:val="Задания"/>
    <w:basedOn w:val="a"/>
    <w:next w:val="a"/>
    <w:link w:val="10"/>
    <w:qFormat/>
    <w:rsid w:val="001C732D"/>
    <w:pPr>
      <w:keepNext/>
      <w:numPr>
        <w:numId w:val="2"/>
      </w:numPr>
      <w:spacing w:before="240" w:after="120" w:line="288" w:lineRule="auto"/>
      <w:ind w:left="357" w:hanging="35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808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Задания Знак"/>
    <w:basedOn w:val="a0"/>
    <w:link w:val="1"/>
    <w:rsid w:val="001C732D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4">
    <w:name w:val="Метода"/>
    <w:basedOn w:val="a"/>
    <w:autoRedefine/>
    <w:rsid w:val="000E4010"/>
    <w:pPr>
      <w:widowControl w:val="0"/>
      <w:tabs>
        <w:tab w:val="left" w:pos="7740"/>
      </w:tabs>
      <w:ind w:left="1440"/>
      <w:jc w:val="both"/>
    </w:pPr>
    <w:rPr>
      <w:spacing w:val="-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C6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C732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159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596D"/>
    <w:rPr>
      <w:rFonts w:ascii="Times New Roman" w:eastAsia="Times New Roman" w:hAnsi="Times New Roman" w:cs="Times New Roman"/>
      <w:sz w:val="27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8159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96D"/>
    <w:rPr>
      <w:rFonts w:ascii="Times New Roman" w:eastAsia="Times New Roman" w:hAnsi="Times New Roman" w:cs="Times New Roman"/>
      <w:sz w:val="27"/>
      <w:szCs w:val="24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81596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1596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81596D"/>
    <w:rPr>
      <w:vertAlign w:val="superscript"/>
    </w:rPr>
  </w:style>
  <w:style w:type="character" w:styleId="af">
    <w:name w:val="Placeholder Text"/>
    <w:basedOn w:val="a0"/>
    <w:uiPriority w:val="99"/>
    <w:semiHidden/>
    <w:rsid w:val="00303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tya\Documents\&#1058;&#1069;&#1062;\&#1090;&#1088;%202%202012\&#1044;&#1110;&#1072;&#1075;&#1088;%20(version%20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Векторная диаграмма</a:t>
            </a:r>
          </a:p>
        </c:rich>
      </c:tx>
      <c:layout>
        <c:manualLayout>
          <c:xMode val="edge"/>
          <c:yMode val="edge"/>
          <c:x val="0.38101102343712706"/>
          <c:y val="8.940191647641678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2163081231474239E-2"/>
          <c:y val="4.9217102300082312E-2"/>
          <c:w val="0.9487915551594972"/>
          <c:h val="0.92377950563535205"/>
        </c:manualLayout>
      </c:layout>
      <c:scatterChart>
        <c:scatterStyle val="line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ash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20354628777263431"/>
                  <c:y val="-0.430113839320380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U5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Лист4!$A$2:$A$6</c:f>
              <c:numCache>
                <c:formatCode>General</c:formatCode>
                <c:ptCount val="5"/>
                <c:pt idx="0">
                  <c:v>0</c:v>
                </c:pt>
                <c:pt idx="1">
                  <c:v>-22.215</c:v>
                </c:pt>
                <c:pt idx="2">
                  <c:v>8.1769999999999996</c:v>
                </c:pt>
                <c:pt idx="3">
                  <c:v>6.367</c:v>
                </c:pt>
                <c:pt idx="4">
                  <c:v>0</c:v>
                </c:pt>
              </c:numCache>
            </c:numRef>
          </c:xVal>
          <c:yVal>
            <c:numRef>
              <c:f>Лист4!$B$2:$B$6</c:f>
              <c:numCache>
                <c:formatCode>General</c:formatCode>
                <c:ptCount val="5"/>
                <c:pt idx="0">
                  <c:v>0</c:v>
                </c:pt>
                <c:pt idx="1">
                  <c:v>-10.186999999999999</c:v>
                </c:pt>
                <c:pt idx="2">
                  <c:v>-30.959</c:v>
                </c:pt>
                <c:pt idx="3">
                  <c:v>17.613</c:v>
                </c:pt>
                <c:pt idx="4">
                  <c:v>0</c:v>
                </c:pt>
              </c:numCache>
            </c:numRef>
          </c:yVal>
          <c:smooth val="0"/>
        </c:ser>
        <c:ser>
          <c:idx val="1"/>
          <c:order val="1"/>
          <c:spPr>
            <a:ln w="12700">
              <a:solidFill>
                <a:srgbClr val="FF00FF"/>
              </a:solidFill>
              <a:prstDash val="solid"/>
            </a:ln>
          </c:spPr>
          <c:marker>
            <c:symbol val="dot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63716286003953282"/>
                  <c:y val="-0.211520756650980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963398545291857E-2"/>
                  <c:y val="9.547593533056888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70912293723230868"/>
                  <c:y val="-6.0392147727096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652442471683228E-2"/>
                  <c:y val="9.798257466337417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U6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l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Лист4!$A$14:$A$18</c:f>
              <c:numCache>
                <c:formatCode>General</c:formatCode>
                <c:ptCount val="5"/>
                <c:pt idx="0">
                  <c:v>0</c:v>
                </c:pt>
                <c:pt idx="1">
                  <c:v>-28.989000000000001</c:v>
                </c:pt>
                <c:pt idx="2">
                  <c:v>-32.781999999999996</c:v>
                </c:pt>
                <c:pt idx="3">
                  <c:v>-22.215</c:v>
                </c:pt>
                <c:pt idx="4">
                  <c:v>0</c:v>
                </c:pt>
              </c:numCache>
            </c:numRef>
          </c:xVal>
          <c:yVal>
            <c:numRef>
              <c:f>Лист4!$B$14:$B$18</c:f>
              <c:numCache>
                <c:formatCode>General</c:formatCode>
                <c:ptCount val="5"/>
                <c:pt idx="0">
                  <c:v>0</c:v>
                </c:pt>
                <c:pt idx="1">
                  <c:v>5.57</c:v>
                </c:pt>
                <c:pt idx="2">
                  <c:v>14.394</c:v>
                </c:pt>
                <c:pt idx="3">
                  <c:v>-10.186999999999999</c:v>
                </c:pt>
                <c:pt idx="4">
                  <c:v>0</c:v>
                </c:pt>
              </c:numCache>
            </c:numRef>
          </c:yVal>
          <c:smooth val="0"/>
        </c:ser>
        <c:ser>
          <c:idx val="2"/>
          <c:order val="2"/>
          <c:spPr>
            <a:ln w="12700">
              <a:solidFill>
                <a:srgbClr val="FFFF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3.642861049162565E-2"/>
                  <c:y val="0.640221311093509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Лист4!$A$22:$A$23</c:f>
              <c:numCache>
                <c:formatCode>General</c:formatCode>
                <c:ptCount val="2"/>
                <c:pt idx="0">
                  <c:v>-28.989000000000001</c:v>
                </c:pt>
                <c:pt idx="1">
                  <c:v>6.367</c:v>
                </c:pt>
              </c:numCache>
            </c:numRef>
          </c:xVal>
          <c:yVal>
            <c:numRef>
              <c:f>Лист4!$B$22:$B$23</c:f>
              <c:numCache>
                <c:formatCode>General</c:formatCode>
                <c:ptCount val="2"/>
                <c:pt idx="0">
                  <c:v>5.57</c:v>
                </c:pt>
                <c:pt idx="1">
                  <c:v>17.613</c:v>
                </c:pt>
              </c:numCache>
            </c:numRef>
          </c:yVal>
          <c:smooth val="0"/>
        </c:ser>
        <c:ser>
          <c:idx val="3"/>
          <c:order val="3"/>
          <c:tx>
            <c:v>I1</c:v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3.6988662333916372E-2"/>
                  <c:y val="2.1685536349376446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Лист4!$D$8:$D$9</c:f>
              <c:numCache>
                <c:formatCode>General</c:formatCode>
                <c:ptCount val="2"/>
                <c:pt idx="0">
                  <c:v>0</c:v>
                </c:pt>
                <c:pt idx="1">
                  <c:v>1.2</c:v>
                </c:pt>
              </c:numCache>
            </c:numRef>
          </c:xVal>
          <c:yVal>
            <c:numRef>
              <c:f>Лист4!$E$8:$E$9</c:f>
              <c:numCache>
                <c:formatCode>General</c:formatCode>
                <c:ptCount val="2"/>
                <c:pt idx="0">
                  <c:v>0</c:v>
                </c:pt>
                <c:pt idx="1">
                  <c:v>-3.32</c:v>
                </c:pt>
              </c:numCache>
            </c:numRef>
          </c:yVal>
          <c:smooth val="0"/>
        </c:ser>
        <c:ser>
          <c:idx val="4"/>
          <c:order val="4"/>
          <c:tx>
            <c:v>I2</c:v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2.9740545284178754E-2"/>
                  <c:y val="-1.7193464722235166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Лист4!$D$10:$D$11</c:f>
              <c:numCache>
                <c:formatCode>General</c:formatCode>
                <c:ptCount val="2"/>
                <c:pt idx="0">
                  <c:v>0</c:v>
                </c:pt>
                <c:pt idx="1">
                  <c:v>-2.99</c:v>
                </c:pt>
              </c:numCache>
            </c:numRef>
          </c:xVal>
          <c:yVal>
            <c:numRef>
              <c:f>Лист4!$E$10:$E$11</c:f>
              <c:numCache>
                <c:formatCode>General</c:formatCode>
                <c:ptCount val="2"/>
                <c:pt idx="0">
                  <c:v>0</c:v>
                </c:pt>
                <c:pt idx="1">
                  <c:v>0.56999999999999995</c:v>
                </c:pt>
              </c:numCache>
            </c:numRef>
          </c:yVal>
          <c:smooth val="0"/>
        </c:ser>
        <c:ser>
          <c:idx val="5"/>
          <c:order val="5"/>
          <c:tx>
            <c:v>I3</c:v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dot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1.5793571694957941E-2"/>
                  <c:y val="1.8533911071766915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Лист4!$D$12:$D$13</c:f>
              <c:numCache>
                <c:formatCode>General</c:formatCode>
                <c:ptCount val="2"/>
                <c:pt idx="0">
                  <c:v>0</c:v>
                </c:pt>
                <c:pt idx="1">
                  <c:v>-6.3</c:v>
                </c:pt>
              </c:numCache>
            </c:numRef>
          </c:xVal>
          <c:yVal>
            <c:numRef>
              <c:f>Лист4!$E$12:$E$13</c:f>
              <c:numCache>
                <c:formatCode>General</c:formatCode>
                <c:ptCount val="2"/>
                <c:pt idx="0">
                  <c:v>0</c:v>
                </c:pt>
                <c:pt idx="1">
                  <c:v>-2.71</c:v>
                </c:pt>
              </c:numCache>
            </c:numRef>
          </c:yVal>
          <c:smooth val="0"/>
        </c:ser>
        <c:ser>
          <c:idx val="6"/>
          <c:order val="6"/>
          <c:tx>
            <c:v>I4</c:v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plus"/>
            <c:size val="5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Лист4!$D$14:$D$15</c:f>
              <c:numCache>
                <c:formatCode>General</c:formatCode>
                <c:ptCount val="2"/>
              </c:numCache>
            </c:numRef>
          </c:xVal>
          <c:yVal>
            <c:numRef>
              <c:f>Лист4!$E$14:$E$15</c:f>
              <c:numCache>
                <c:formatCode>General</c:formatCode>
                <c:ptCount val="2"/>
              </c:numCache>
            </c:numRef>
          </c:yVal>
          <c:smooth val="0"/>
        </c:ser>
        <c:ser>
          <c:idx val="7"/>
          <c:order val="7"/>
          <c:tx>
            <c:v>I5</c:v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2.0923844106588364E-2"/>
                  <c:y val="1.7044992157045531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Лист4!$G$8:$G$9</c:f>
              <c:numCache>
                <c:formatCode>General</c:formatCode>
                <c:ptCount val="2"/>
                <c:pt idx="0">
                  <c:v>0</c:v>
                </c:pt>
                <c:pt idx="1">
                  <c:v>-4.5199999999999996</c:v>
                </c:pt>
              </c:numCache>
            </c:numRef>
          </c:xVal>
          <c:yVal>
            <c:numRef>
              <c:f>Лист4!$H$8:$H$9</c:f>
              <c:numCache>
                <c:formatCode>General</c:formatCode>
                <c:ptCount val="2"/>
                <c:pt idx="0">
                  <c:v>0</c:v>
                </c:pt>
                <c:pt idx="1">
                  <c:v>-6.61</c:v>
                </c:pt>
              </c:numCache>
            </c:numRef>
          </c:yVal>
          <c:smooth val="0"/>
        </c:ser>
        <c:ser>
          <c:idx val="8"/>
          <c:order val="8"/>
          <c:tx>
            <c:v>I6</c:v>
          </c:tx>
          <c:spPr>
            <a:ln w="12700">
              <a:solidFill>
                <a:srgbClr val="00CCFF"/>
              </a:solidFill>
              <a:prstDash val="solid"/>
            </a:ln>
          </c:spPr>
          <c:marker>
            <c:symbol val="dash"/>
            <c:size val="5"/>
            <c:spPr>
              <a:noFill/>
              <a:ln>
                <a:solidFill>
                  <a:srgbClr val="00CC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Лист4!$G$10:$G$11</c:f>
              <c:numCache>
                <c:formatCode>General</c:formatCode>
                <c:ptCount val="2"/>
              </c:numCache>
            </c:numRef>
          </c:xVal>
          <c:yVal>
            <c:numRef>
              <c:f>Лист4!$H$10:$H$11</c:f>
              <c:numCache>
                <c:formatCode>General</c:formatCode>
                <c:ptCount val="2"/>
              </c:numCache>
            </c:numRef>
          </c:yVal>
          <c:smooth val="0"/>
        </c:ser>
        <c:ser>
          <c:idx val="9"/>
          <c:order val="9"/>
          <c:tx>
            <c:v>I7</c:v>
          </c:tx>
          <c:spPr>
            <a:ln w="12700">
              <a:solidFill>
                <a:srgbClr val="CCFFFF"/>
              </a:solidFill>
              <a:prstDash val="solid"/>
            </a:ln>
          </c:spPr>
          <c:marker>
            <c:symbol val="dot"/>
            <c:size val="5"/>
            <c:spPr>
              <a:solidFill>
                <a:srgbClr val="CCFFFF"/>
              </a:solidFill>
              <a:ln>
                <a:solidFill>
                  <a:srgbClr val="CCFFFF"/>
                </a:solidFill>
                <a:prstDash val="solid"/>
              </a:ln>
            </c:spPr>
          </c:marker>
          <c:dPt>
            <c:idx val="1"/>
            <c:bubble3D val="0"/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7.8612110325457425E-4"/>
                  <c:y val="-7.689201571697029E-4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Лист4!$G$12:$G$13</c:f>
              <c:numCache>
                <c:formatCode>General</c:formatCode>
                <c:ptCount val="2"/>
                <c:pt idx="0">
                  <c:v>0</c:v>
                </c:pt>
                <c:pt idx="1">
                  <c:v>1.79</c:v>
                </c:pt>
              </c:numCache>
            </c:numRef>
          </c:xVal>
          <c:yVal>
            <c:numRef>
              <c:f>Лист4!$H$12:$H$13</c:f>
              <c:numCache>
                <c:formatCode>General</c:formatCode>
                <c:ptCount val="2"/>
                <c:pt idx="0">
                  <c:v>0</c:v>
                </c:pt>
                <c:pt idx="1">
                  <c:v>-3.9</c:v>
                </c:pt>
              </c:numCache>
            </c:numRef>
          </c:yVal>
          <c:smooth val="0"/>
        </c:ser>
        <c:ser>
          <c:idx val="10"/>
          <c:order val="10"/>
          <c:tx>
            <c:v>I8</c:v>
          </c:tx>
          <c:spPr>
            <a:ln w="12700">
              <a:solidFill>
                <a:srgbClr val="CCFFCC"/>
              </a:solidFill>
              <a:prstDash val="solid"/>
            </a:ln>
          </c:spPr>
          <c:marker>
            <c:symbol val="dot"/>
            <c:size val="5"/>
            <c:spPr>
              <a:solidFill>
                <a:srgbClr val="CCFFCC"/>
              </a:solidFill>
              <a:ln>
                <a:solidFill>
                  <a:srgbClr val="CCFFCC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2.2369635493154981E-2"/>
                  <c:y val="1.2128624454487568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Лист4!$G$14:$G$15</c:f>
              <c:numCache>
                <c:formatCode>General</c:formatCode>
                <c:ptCount val="2"/>
                <c:pt idx="0">
                  <c:v>0</c:v>
                </c:pt>
                <c:pt idx="1">
                  <c:v>3.31</c:v>
                </c:pt>
              </c:numCache>
            </c:numRef>
          </c:xVal>
          <c:yVal>
            <c:numRef>
              <c:f>Лист4!$H$14:$H$15</c:f>
              <c:numCache>
                <c:formatCode>General</c:formatCode>
                <c:ptCount val="2"/>
                <c:pt idx="0">
                  <c:v>0</c:v>
                </c:pt>
                <c:pt idx="1">
                  <c:v>3.28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665344"/>
        <c:axId val="198667264"/>
      </c:scatterChart>
      <c:valAx>
        <c:axId val="198665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+1</a:t>
                </a:r>
              </a:p>
            </c:rich>
          </c:tx>
          <c:layout>
            <c:manualLayout>
              <c:xMode val="edge"/>
              <c:yMode val="edge"/>
              <c:x val="0.93446039956095739"/>
              <c:y val="0.413101461429747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667264"/>
        <c:crosses val="autoZero"/>
        <c:crossBetween val="midCat"/>
      </c:valAx>
      <c:valAx>
        <c:axId val="1986672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+i</a:t>
                </a:r>
              </a:p>
            </c:rich>
          </c:tx>
          <c:layout>
            <c:manualLayout>
              <c:xMode val="edge"/>
              <c:yMode val="edge"/>
              <c:x val="0.69045923702356027"/>
              <c:y val="4.99392753420615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665344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D8C3-190F-47A3-B42B-CC2E41AA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Dasher</dc:creator>
  <cp:lastModifiedBy>Nastya</cp:lastModifiedBy>
  <cp:revision>3</cp:revision>
  <dcterms:created xsi:type="dcterms:W3CDTF">2014-10-24T20:57:00Z</dcterms:created>
  <dcterms:modified xsi:type="dcterms:W3CDTF">2014-10-24T21:09:00Z</dcterms:modified>
</cp:coreProperties>
</file>